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7b2d" w14:paraId="6ca7b2d" w:rsidRDefault="00903020" w:rsidR="00862E82">
      <w:pPr>
        <w15:collapsed w:val="false"/>
      </w:pPr>
      <w:bookmarkStart w:name="_GoBack" w:id="0"/>
      <w:bookmarkEnd w:id="0"/>
      <w:r>
        <w:t>PRIVREMENI STEČAJNI UPRAVITELJ</w:t>
      </w:r>
    </w:p>
    <w:p w:rsidRDefault="00903020" w:rsidR="00903020">
      <w:r>
        <w:t>IVO ŽIŽA, OIB : 08163835361</w:t>
      </w:r>
    </w:p>
    <w:p w:rsidRDefault="00903020" w:rsidR="00903020">
      <w:r>
        <w:t>Ludbreg, Vinogradi Ludbreški 53</w:t>
      </w:r>
    </w:p>
    <w:p w:rsidRDefault="00903020" w:rsidR="00903020"/>
    <w:p w:rsidRDefault="00903020" w:rsidR="00903020"/>
    <w:p w:rsidRDefault="00903020" w:rsidR="00903020">
      <w:r>
        <w:t xml:space="preserve">                                                                                                     REPUBLIKA HRVATSKA</w:t>
      </w:r>
    </w:p>
    <w:p w:rsidRDefault="00903020" w:rsidR="00903020">
      <w:r>
        <w:t xml:space="preserve">                                                                                                     TRGOVAČKI SUD U BJELOVARU</w:t>
      </w:r>
    </w:p>
    <w:p w:rsidRDefault="00903020" w:rsidR="00903020">
      <w:r>
        <w:t xml:space="preserve">                                                                                                     Šetalište dr.I. Lebovića 42, Bjelovar</w:t>
      </w:r>
    </w:p>
    <w:p w:rsidRDefault="00903020" w:rsidR="00903020">
      <w:r>
        <w:t xml:space="preserve">                                                                                                    Stečajni sudac : Branka Pleskalt</w:t>
      </w:r>
    </w:p>
    <w:p w:rsidRDefault="00903020" w:rsidR="00903020">
      <w:r>
        <w:t xml:space="preserve">                                                                                                    Poslovni broj : 1St-347/2018-7</w:t>
      </w:r>
    </w:p>
    <w:p w:rsidRDefault="00903020" w:rsidR="00903020"/>
    <w:p w:rsidRDefault="00903020" w:rsidR="00903020"/>
    <w:p w:rsidRDefault="00903020" w:rsidR="00903020"/>
    <w:p w:rsidRDefault="00903020" w:rsidR="00903020" w:rsidRPr="001A1911">
      <w:pPr>
        <w:rPr>
          <w:b/>
          <w:i/>
        </w:rPr>
      </w:pPr>
      <w:r w:rsidRPr="001A1911">
        <w:rPr>
          <w:b/>
          <w:i/>
        </w:rPr>
        <w:t xml:space="preserve">                     IZVJEŠĆE STEČAJNOG  UPRAVITELJA U PRETHODNOM STEČAJNOM POSTUPKU</w:t>
      </w:r>
    </w:p>
    <w:p w:rsidRDefault="00903020" w:rsidR="00903020" w:rsidRPr="001A1911">
      <w:pPr>
        <w:rPr>
          <w:b/>
          <w:i/>
        </w:rPr>
      </w:pPr>
      <w:r w:rsidRPr="001A1911">
        <w:rPr>
          <w:b/>
          <w:i/>
        </w:rPr>
        <w:t xml:space="preserve">                     </w:t>
      </w:r>
      <w:r w:rsidR="001D0C6C">
        <w:rPr>
          <w:b/>
          <w:i/>
        </w:rPr>
        <w:t xml:space="preserve">NAD DUŽNIKOM  TISKARA </w:t>
      </w:r>
      <w:r w:rsidRPr="001A1911">
        <w:rPr>
          <w:b/>
          <w:i/>
        </w:rPr>
        <w:t xml:space="preserve"> VELIKA GORICA</w:t>
      </w:r>
      <w:r w:rsidR="001D0C6C">
        <w:rPr>
          <w:b/>
          <w:i/>
        </w:rPr>
        <w:t xml:space="preserve"> d.o.o.</w:t>
      </w:r>
      <w:r w:rsidRPr="001A1911">
        <w:rPr>
          <w:b/>
          <w:i/>
        </w:rPr>
        <w:t>, Velika Gorica, Trg kralja</w:t>
      </w:r>
    </w:p>
    <w:p w:rsidRDefault="00903020" w:rsidR="00903020" w:rsidRPr="001A1911">
      <w:pPr>
        <w:rPr>
          <w:b/>
          <w:i/>
        </w:rPr>
      </w:pPr>
      <w:r w:rsidRPr="001A1911">
        <w:rPr>
          <w:b/>
          <w:i/>
        </w:rPr>
        <w:t xml:space="preserve">                     Tomislava 38, OIB : 70394297130</w:t>
      </w:r>
    </w:p>
    <w:p w:rsidRDefault="00903020" w:rsidR="00903020"/>
    <w:p w:rsidRDefault="00903020" w:rsidR="00903020"/>
    <w:p w:rsidRDefault="00903020" w:rsidR="00903020">
      <w:r>
        <w:t>Rješenjem Trgovačkog suda u Bjelovaru, pod poslovnim brojem 1St-347/2018-7, imenovan sam privremenim stečajnim upraviteljem nad dužnikom  TD TISKARA  VELIKA GORICA d.o.o. za izdavačku i tiskarsku djelatnost, trgovinu i poslovne usluge, Trg kralja Tomislava 38, OIB : 70394297130.</w:t>
      </w:r>
    </w:p>
    <w:p w:rsidRDefault="00903020" w:rsidR="00903020">
      <w:r>
        <w:t>Kao privremeni stečajni upravitelj bio sam dužan, najkasnije do 10. rujna 2018.g., ispitati da li kod dužnika postoji i nadalje neki od steča</w:t>
      </w:r>
      <w:r w:rsidR="001A1911">
        <w:t>j</w:t>
      </w:r>
      <w:r>
        <w:t xml:space="preserve">nih razloga, utvrditi da li </w:t>
      </w:r>
      <w:r w:rsidR="001A1911">
        <w:t>dužnik ima imovinu koja bi činila stečajnu masu i mogu li se iz imovine pokriti troškovi stečajnog postupka.</w:t>
      </w:r>
    </w:p>
    <w:p w:rsidRDefault="001A1911" w:rsidR="001A1911">
      <w:r>
        <w:t>U zakonskom ( određenom ) roku podnosim stečajnom sucu izvješće o stanju imovine, obvezama dužnika i postojanju stečajnog razloga.</w:t>
      </w:r>
    </w:p>
    <w:p w:rsidRDefault="001A1911" w:rsidR="001A1911"/>
    <w:p w:rsidRDefault="001A1911" w:rsidR="001A1911">
      <w:r w:rsidRPr="001A1911">
        <w:rPr>
          <w:b/>
        </w:rPr>
        <w:t>I IZVJEŠĆE O FINANCIJSKO GOSPODARSKOM STANJU DUŽNIKA</w:t>
      </w:r>
    </w:p>
    <w:p w:rsidRDefault="001A1911" w:rsidR="001A1911"/>
    <w:p w:rsidRDefault="001A1911" w:rsidR="001A1911">
      <w:r>
        <w:t xml:space="preserve">   STANJE RAČUNA DUŽNIKA</w:t>
      </w:r>
    </w:p>
    <w:p w:rsidRDefault="001A1911" w:rsidR="001A1911"/>
    <w:p w:rsidRDefault="001A1911" w:rsidR="001A1911">
      <w:r>
        <w:t xml:space="preserve">Dužniku su zatvoreni svi računi preko kojih je vršio poslovanje. Računi su zatvoreni prije pokretanja prethodnog postupka. Prema Očevidniku o redoslijedu plaćanja , na dan 26. srpnja 2018.g. </w:t>
      </w:r>
      <w:r w:rsidR="004B4A28">
        <w:t>evidentiran je ukupni dug  ( blokada ) u iznosu od 723.520,54 kune.</w:t>
      </w:r>
    </w:p>
    <w:p w:rsidRDefault="004B4A28" w:rsidR="004B4A28">
      <w:r>
        <w:lastRenderedPageBreak/>
        <w:t>S danom pisanja izvješća ( 28. kolovoz 2018.g. ) broj dana neprekidne blokade zbog nepodmirenih obaveza je 334 dana.</w:t>
      </w:r>
    </w:p>
    <w:p w:rsidRDefault="004B4A28" w:rsidR="004B4A28">
      <w:r>
        <w:t>Nisu zabilježene nikakve gospodarske aktivnosti stečajnog dužnika, niti postoji mogućnost za daljnji nastavak poslovanja.</w:t>
      </w:r>
    </w:p>
    <w:p w:rsidRDefault="004B4A28" w:rsidR="004B4A28"/>
    <w:p w:rsidRDefault="004B4A28" w:rsidR="004B4A28">
      <w:r>
        <w:t xml:space="preserve">    PODUZETE RADNJE</w:t>
      </w:r>
    </w:p>
    <w:p w:rsidRDefault="004B4A28" w:rsidR="004B4A28"/>
    <w:p w:rsidRDefault="004B4A28" w:rsidR="004B4A28">
      <w:r>
        <w:t>Osim spomenutog, a to je pribavljanje Očevidnika o redoslijedu plaćanja, izvršeno je slijedeće :</w:t>
      </w:r>
    </w:p>
    <w:p w:rsidRDefault="004B4A28" w:rsidP="004B4A28" w:rsidR="004B4A28">
      <w:pPr>
        <w:pStyle w:val="Odlomakpopisa"/>
        <w:numPr>
          <w:ilvl w:val="0"/>
          <w:numId w:val="1"/>
        </w:numPr>
      </w:pPr>
      <w:r>
        <w:t>Izvršen je uvid u poslovne knjige dužnika</w:t>
      </w:r>
    </w:p>
    <w:p w:rsidRDefault="004B4A28" w:rsidP="004B4A28" w:rsidR="004B4A28">
      <w:pPr>
        <w:pStyle w:val="Odlomakpopisa"/>
        <w:numPr>
          <w:ilvl w:val="0"/>
          <w:numId w:val="1"/>
        </w:numPr>
      </w:pPr>
      <w:r>
        <w:t>Poslan je  dopis državnoj geodetskoj upravi  (DGU) da se očituju da li dužnik posjeduje  nekretnine na području Republike Hrvatske</w:t>
      </w:r>
    </w:p>
    <w:p w:rsidRDefault="004B4A28" w:rsidP="004B4A28" w:rsidR="004B4A28">
      <w:pPr>
        <w:pStyle w:val="Odlomakpopisa"/>
        <w:numPr>
          <w:ilvl w:val="0"/>
          <w:numId w:val="1"/>
        </w:numPr>
      </w:pPr>
      <w:r>
        <w:t>Pribavljeno je uvjerenje Gradskog ureda za katastar grada Velike Gorice</w:t>
      </w:r>
    </w:p>
    <w:p w:rsidRDefault="004B4A28" w:rsidP="004B4A28" w:rsidR="004B4A28">
      <w:pPr>
        <w:pStyle w:val="Odlomakpopisa"/>
        <w:numPr>
          <w:ilvl w:val="0"/>
          <w:numId w:val="1"/>
        </w:numPr>
      </w:pPr>
      <w:r>
        <w:t>Pribavljeno je uvjerenje zemljišnoknjižnog odjela Velike Gorice</w:t>
      </w:r>
    </w:p>
    <w:p w:rsidRDefault="004B4A28" w:rsidP="004B4A28" w:rsidR="004B4A28">
      <w:pPr>
        <w:pStyle w:val="Odlomakpopisa"/>
        <w:numPr>
          <w:ilvl w:val="0"/>
          <w:numId w:val="1"/>
        </w:numPr>
      </w:pPr>
      <w:r>
        <w:t>Pribavljeno je uvjerenje od STP CENTAR KOVAČIĆ o posjedovanju motornih vozila</w:t>
      </w:r>
    </w:p>
    <w:p w:rsidRDefault="004B4A28" w:rsidP="004B4A28" w:rsidR="004B4A28">
      <w:pPr>
        <w:pStyle w:val="Odlomakpopisa"/>
        <w:numPr>
          <w:ilvl w:val="0"/>
          <w:numId w:val="1"/>
        </w:numPr>
      </w:pPr>
      <w:r>
        <w:t>Na HZMO su provjereni podaci o zaposlenicima dužnika</w:t>
      </w:r>
    </w:p>
    <w:p w:rsidRDefault="004B4A28" w:rsidP="004B4A28" w:rsidR="004B4A28"/>
    <w:p w:rsidRDefault="004B4A28" w:rsidP="004B4A28" w:rsidR="004B4A28">
      <w:r>
        <w:t xml:space="preserve">Add 1) </w:t>
      </w:r>
      <w:r w:rsidR="0044307C">
        <w:t xml:space="preserve">Uvidom u poslovne knjige vidljivo je da dužnik ima financijska potraživanja od TIPOMATA d.o.o. „ u stečaju“, u iznosu od 1.448.147,25 kn. Nažalost, ovo potraživanje neće biti moguće naplatiti jer je nad TIPOMATOM d.o.o. otvoren stečajni postupak prije 3-4- godine, a navedeno potraživanje nije prijavljeno u stečajnu masu, niti postoji valjano osiguranje – hipoteka. Također postoji potraživanje od vlasnika Marijana Matejić u iznosu od 1.104.202,94 kn. Ni to potraživanje se neće moći naplatiti jer je Marijan Matejić pokojni ( preminuo dana 05.03.2017.g.), a ne postoje valjana osiguranja na pokretninama i nekretninama istog. Postoji i ulog u </w:t>
      </w:r>
      <w:r w:rsidR="00831382">
        <w:t>dionicama INFORMATORA d.d. i IGH</w:t>
      </w:r>
      <w:r w:rsidR="0044307C">
        <w:t xml:space="preserve"> d.d. u iznosu od 39.896,50 kn.</w:t>
      </w:r>
    </w:p>
    <w:p w:rsidRDefault="0044307C" w:rsidP="004B4A28" w:rsidR="0044307C">
      <w:r>
        <w:t>Sveukupna financijska potraživanja iznose 2.592.246,69 kn.</w:t>
      </w:r>
    </w:p>
    <w:p w:rsidRDefault="0044307C" w:rsidP="004B4A28" w:rsidR="0044307C">
      <w:r>
        <w:t xml:space="preserve">Prema </w:t>
      </w:r>
      <w:r w:rsidR="00831382">
        <w:t>navedenom – potraživanja nije moguće naplatiti , tako da ista neće obogatiti stečajnu masu.</w:t>
      </w:r>
    </w:p>
    <w:p w:rsidRDefault="00831382" w:rsidP="004B4A28" w:rsidR="00831382">
      <w:r>
        <w:t>Što se tiče pokretne i nepokretne imovine – dužnik ne posjeduje nikakvu imovinu koja bi mogla obogatiti stečajnu masu.</w:t>
      </w:r>
    </w:p>
    <w:p w:rsidRDefault="00831382" w:rsidP="004B4A28" w:rsidR="00831382">
      <w:r>
        <w:t>Potraživanja od kupaca također nisu naplativa jer su zastarjela, a nije pokrenuta ovrha nad istim ( potraživanja od kupaca iznose 60.566,01 kn ).</w:t>
      </w:r>
    </w:p>
    <w:p w:rsidRDefault="00831382" w:rsidP="004B4A28" w:rsidR="00831382">
      <w:r>
        <w:t xml:space="preserve">Iz cjelokupne navedene financijske imovine jedino su unovčive dionice  IGH d.d. koje kotiraju na burzi od 2003.g. Međutim, kako se radi o 4 ( četiri ) dionice ( današnja vrijednost na Zagrebačkoj burzi 152,50 kn ) ostvario bi se </w:t>
      </w:r>
      <w:r w:rsidR="00AB3781">
        <w:t>, eventualni, prihod od 600,00 kn. Što se tiče dionica INFORMATORA d.d.- one nisu na burzi jer je subjekt ugašen 2009.g.</w:t>
      </w:r>
    </w:p>
    <w:p w:rsidRDefault="00AB3781" w:rsidP="004B4A28" w:rsidR="00AB3781">
      <w:r>
        <w:t>Prema poslovnim knjigama utvrđeno je da postoje obveze prema zaposlenicima , Ministarstvu financija, dobavljačima, financijskim institucijama i dr. Ukupne obveze iznose 2.881.948,17 kn.</w:t>
      </w:r>
    </w:p>
    <w:p w:rsidRDefault="00AB3781" w:rsidP="004B4A28" w:rsidR="00AB3781"/>
    <w:p w:rsidRDefault="00AB3781" w:rsidP="004B4A28" w:rsidR="00AB3781"/>
    <w:p w:rsidRDefault="00AB3781" w:rsidP="004B4A28" w:rsidR="00AB3781"/>
    <w:p w:rsidRDefault="00AB3781" w:rsidP="004B4A28" w:rsidR="00AB3781">
      <w:r>
        <w:lastRenderedPageBreak/>
        <w:t xml:space="preserve">Add 2) </w:t>
      </w:r>
      <w:r w:rsidR="00CD6092">
        <w:t>Državnoj geodetskoj upravi poslan je upit da li dužnik posjeduje nekretnine na području Republike Hrvatske ( odgovor još nije došao, a kada stigne bit će dostavljen u spis predmeta ).</w:t>
      </w:r>
    </w:p>
    <w:p w:rsidRDefault="00CD6092" w:rsidP="004B4A28" w:rsidR="00CD6092"/>
    <w:p w:rsidRDefault="00CD6092" w:rsidP="004B4A28" w:rsidR="00CD6092">
      <w:r>
        <w:t>Add 3) Iz Uvjerenja DGU- područni ured Zagreb , odjel za katastar Velika Gorica , vidljivo je da dužnik  nije upisan u katastarskom operateru na području za koje evidenciju vodi Odjel za katastar nekretnina Velika Gorica.</w:t>
      </w:r>
    </w:p>
    <w:p w:rsidRDefault="00CD6092" w:rsidP="004B4A28" w:rsidR="00CD6092"/>
    <w:p w:rsidRDefault="00CD6092" w:rsidP="004B4A28" w:rsidR="00CD6092">
      <w:r>
        <w:t>Add 4) Prema potvrdi RH , Općinski sud Velika Gorica, zemljišnoknjižni odjel Velika Gorica proizlazi da TISKARA  VELIKA GORICA d.o.o. , Trg kralja Tomislava 38, OIB : 70394297130 nije pronađena upisana kao vlasnik nekretnina na području nadležnog zemljišnoknjižnog odjela.</w:t>
      </w:r>
    </w:p>
    <w:p w:rsidRDefault="00F06986" w:rsidP="004B4A28" w:rsidR="00F06986"/>
    <w:p w:rsidRDefault="00F06986" w:rsidP="004B4A28" w:rsidR="00F06986">
      <w:r>
        <w:t>Add 5) Iz uvjerenja STP CENTAR KOVAČIĆ Ludbreg vidljivo je da dužnik nije evidentiran kao vlasnik motornih vozila.</w:t>
      </w:r>
    </w:p>
    <w:p w:rsidRDefault="00F06986" w:rsidP="004B4A28" w:rsidR="00F06986"/>
    <w:p w:rsidRDefault="00F06986" w:rsidP="004B4A28" w:rsidR="00F06986">
      <w:r>
        <w:t xml:space="preserve">   AKTIVNI SUDSKI PREDMETI</w:t>
      </w:r>
    </w:p>
    <w:p w:rsidRDefault="00F06986" w:rsidP="004B4A28" w:rsidR="00F06986"/>
    <w:p w:rsidRDefault="00F06986" w:rsidP="004B4A28" w:rsidR="00F06986">
      <w:r>
        <w:t>Prema izjavi bivše odgovorne osobe nema aktivnih sudskih predmeta.</w:t>
      </w:r>
    </w:p>
    <w:p w:rsidRDefault="00F06986" w:rsidP="004B4A28" w:rsidR="00F06986"/>
    <w:p w:rsidRDefault="00F06986" w:rsidP="004B4A28" w:rsidR="00F06986">
      <w:r>
        <w:t xml:space="preserve">   ZAPOSLENICI</w:t>
      </w:r>
    </w:p>
    <w:p w:rsidRDefault="00F06986" w:rsidP="004B4A28" w:rsidR="00F06986"/>
    <w:p w:rsidRDefault="00F06986" w:rsidP="004B4A28" w:rsidR="00F06986">
      <w:r>
        <w:t>Uvidom u evidenciju HZMO utvrđeno je da dužnik ima dvoje zaposlenih radnika.</w:t>
      </w:r>
    </w:p>
    <w:p w:rsidRDefault="00F06986" w:rsidP="004B4A28" w:rsidR="00F06986"/>
    <w:p w:rsidRDefault="00F06986" w:rsidP="004B4A28" w:rsidR="00F06986"/>
    <w:p w:rsidRDefault="00F06986" w:rsidP="004B4A28" w:rsidR="00F06986">
      <w:pPr>
        <w:rPr>
          <w:b/>
        </w:rPr>
      </w:pPr>
      <w:r w:rsidRPr="00F06986">
        <w:rPr>
          <w:b/>
        </w:rPr>
        <w:t>II PREDVIDIVI TROŠKOVI STEČAJNOG POSTUPKA</w:t>
      </w:r>
    </w:p>
    <w:p w:rsidRDefault="00F06986" w:rsidP="004B4A28" w:rsidR="00F06986">
      <w:pPr>
        <w:rPr>
          <w:b/>
        </w:rPr>
      </w:pPr>
    </w:p>
    <w:p w:rsidRDefault="00F06986" w:rsidP="004B4A28" w:rsidR="00F06986">
      <w:pPr>
        <w:rPr>
          <w:b/>
        </w:rPr>
      </w:pPr>
    </w:p>
    <w:p w:rsidRDefault="00F06986" w:rsidP="004B4A28" w:rsidR="00F06986">
      <w:pPr>
        <w:rPr>
          <w:b/>
        </w:rPr>
      </w:pPr>
      <w:r>
        <w:rPr>
          <w:b/>
        </w:rPr>
        <w:t>A ) Troškovi za pokriće prethodnog postupka</w:t>
      </w:r>
    </w:p>
    <w:p w:rsidRDefault="00F06986" w:rsidP="00F06986" w:rsidR="00F06986">
      <w:pPr>
        <w:pStyle w:val="Odlomakpopisa"/>
        <w:numPr>
          <w:ilvl w:val="0"/>
          <w:numId w:val="3"/>
        </w:numPr>
      </w:pPr>
      <w:r w:rsidRPr="00F06986">
        <w:t xml:space="preserve">Nagrada stečajnom </w:t>
      </w:r>
      <w:r>
        <w:t xml:space="preserve"> upravitelju ( bruto )                                      4.000,00</w:t>
      </w:r>
    </w:p>
    <w:p w:rsidRDefault="00F06986" w:rsidP="00F06986" w:rsidR="00F06986">
      <w:pPr>
        <w:pStyle w:val="Odlomakpopisa"/>
        <w:numPr>
          <w:ilvl w:val="0"/>
          <w:numId w:val="3"/>
        </w:numPr>
      </w:pPr>
      <w:r>
        <w:t>Biljezi za uvjerenja                                                                                  60,00</w:t>
      </w:r>
    </w:p>
    <w:p w:rsidRDefault="00F06986" w:rsidP="00012694" w:rsidR="00F06986">
      <w:pPr>
        <w:pStyle w:val="Odlomakpopisa"/>
        <w:numPr>
          <w:ilvl w:val="0"/>
          <w:numId w:val="3"/>
        </w:numPr>
      </w:pPr>
      <w:r>
        <w:t xml:space="preserve">Trošak uvjerenja za motorna vozila                                                     </w:t>
      </w:r>
      <w:r w:rsidR="00231230">
        <w:t>17,94</w:t>
      </w:r>
    </w:p>
    <w:p w:rsidRDefault="00F06986" w:rsidP="00F06986" w:rsidR="00F06986">
      <w:pPr>
        <w:pStyle w:val="Odlomakpopisa"/>
        <w:numPr>
          <w:ilvl w:val="0"/>
          <w:numId w:val="3"/>
        </w:numPr>
      </w:pPr>
      <w:r>
        <w:t>Putni trošak odlaska u V.Goricu      19.07.2018.</w:t>
      </w:r>
    </w:p>
    <w:p w:rsidRDefault="00F06986" w:rsidP="00F06986" w:rsidR="00F06986">
      <w:pPr>
        <w:pStyle w:val="Odlomakpopisa"/>
      </w:pPr>
      <w:r>
        <w:t xml:space="preserve">( Staro Čiče )                                                              </w:t>
      </w:r>
      <w:r w:rsidR="003E22D7">
        <w:t xml:space="preserve">                             618</w:t>
      </w:r>
      <w:r>
        <w:t>,00</w:t>
      </w:r>
    </w:p>
    <w:p w:rsidRDefault="00F06986" w:rsidP="00F06986" w:rsidR="00F06986">
      <w:pPr>
        <w:pStyle w:val="Odlomakpopisa"/>
        <w:numPr>
          <w:ilvl w:val="0"/>
          <w:numId w:val="3"/>
        </w:numPr>
      </w:pPr>
      <w:r>
        <w:t xml:space="preserve">Putni trošak odlaska u V.Goricu   26.07.2018,       </w:t>
      </w:r>
      <w:r w:rsidR="00012694">
        <w:t xml:space="preserve">                          644,00</w:t>
      </w:r>
    </w:p>
    <w:p w:rsidRDefault="00F06986" w:rsidP="00F06986" w:rsidR="00F06986">
      <w:pPr>
        <w:pStyle w:val="Odlomakpopisa"/>
        <w:numPr>
          <w:ilvl w:val="0"/>
          <w:numId w:val="3"/>
        </w:numPr>
      </w:pPr>
      <w:r>
        <w:t>FINA ( očevidnik )                                                                                    25,00</w:t>
      </w:r>
    </w:p>
    <w:p w:rsidRDefault="00012694" w:rsidP="00F06986" w:rsidR="00F06986">
      <w:pPr>
        <w:pStyle w:val="Odlomakpopisa"/>
        <w:numPr>
          <w:ilvl w:val="0"/>
          <w:numId w:val="3"/>
        </w:numPr>
      </w:pPr>
      <w:r>
        <w:t>Poštarina                                                                                                   29,20</w:t>
      </w:r>
    </w:p>
    <w:p w:rsidRDefault="00F06986" w:rsidP="00012694" w:rsidR="00012694">
      <w:pPr>
        <w:pStyle w:val="Odlomakpopisa"/>
        <w:numPr>
          <w:ilvl w:val="0"/>
          <w:numId w:val="3"/>
        </w:numPr>
      </w:pPr>
      <w:r>
        <w:t>Ostali troškovi ( mobitel, telefon, fotokopiranje i sl)</w:t>
      </w:r>
      <w:r w:rsidR="004A691E">
        <w:t xml:space="preserve">           </w:t>
      </w:r>
      <w:r w:rsidR="00012694">
        <w:t xml:space="preserve">   </w:t>
      </w:r>
      <w:r w:rsidR="004A691E">
        <w:t xml:space="preserve">   </w:t>
      </w:r>
      <w:r>
        <w:t xml:space="preserve">    </w:t>
      </w:r>
      <w:r w:rsidR="004A691E">
        <w:t xml:space="preserve"> </w:t>
      </w:r>
      <w:r>
        <w:t xml:space="preserve">  </w:t>
      </w:r>
      <w:r w:rsidR="00012694">
        <w:t>50,00</w:t>
      </w:r>
    </w:p>
    <w:p w:rsidRDefault="004A691E" w:rsidP="004A691E" w:rsidR="004A691E">
      <w:pPr>
        <w:pStyle w:val="Odlomakpopisa"/>
      </w:pPr>
    </w:p>
    <w:p w:rsidRDefault="004A691E" w:rsidP="004A691E" w:rsidR="00F06986" w:rsidRPr="004A691E">
      <w:pPr>
        <w:pStyle w:val="Odlomakpopisa"/>
        <w:rPr>
          <w:b/>
        </w:rPr>
      </w:pPr>
      <w:r w:rsidRPr="004A691E">
        <w:rPr>
          <w:b/>
        </w:rPr>
        <w:t xml:space="preserve">UKUPNO :                                                               </w:t>
      </w:r>
      <w:r w:rsidR="00012694">
        <w:rPr>
          <w:b/>
        </w:rPr>
        <w:t xml:space="preserve">                            </w:t>
      </w:r>
      <w:r w:rsidR="00231230">
        <w:rPr>
          <w:b/>
        </w:rPr>
        <w:t>5.444,14</w:t>
      </w:r>
      <w:r w:rsidR="00F06986" w:rsidRPr="004A691E">
        <w:rPr>
          <w:b/>
        </w:rPr>
        <w:t xml:space="preserve">                                                       </w:t>
      </w:r>
    </w:p>
    <w:p w:rsidRDefault="004B4A28" w:rsidR="004B4A28"/>
    <w:p w:rsidRDefault="004A691E" w:rsidR="004A691E"/>
    <w:p w:rsidRDefault="004A691E" w:rsidR="004A691E">
      <w:pPr>
        <w:rPr>
          <w:b/>
        </w:rPr>
      </w:pPr>
      <w:r w:rsidRPr="004A691E">
        <w:rPr>
          <w:b/>
        </w:rPr>
        <w:t xml:space="preserve">B) Predvidivi troškovi stečajnog postupka za šest mjeseci </w:t>
      </w:r>
    </w:p>
    <w:p w:rsidRDefault="004A691E" w:rsidR="004A691E">
      <w:pPr>
        <w:rPr>
          <w:b/>
        </w:rPr>
      </w:pPr>
    </w:p>
    <w:p w:rsidRDefault="004A691E" w:rsidP="004A691E" w:rsidR="004A691E">
      <w:pPr>
        <w:pStyle w:val="Odlomakpopisa"/>
        <w:numPr>
          <w:ilvl w:val="0"/>
          <w:numId w:val="3"/>
        </w:numPr>
      </w:pPr>
      <w:r w:rsidRPr="004A691E">
        <w:t>Materijalni troškovi</w:t>
      </w:r>
      <w:r>
        <w:t xml:space="preserve"> , putni troškovi                        6x400,00              2.400,00</w:t>
      </w:r>
    </w:p>
    <w:p w:rsidRDefault="004A691E" w:rsidP="004A691E" w:rsidR="004A691E">
      <w:pPr>
        <w:pStyle w:val="Odlomakpopisa"/>
      </w:pPr>
      <w:r>
        <w:t>mobitel, telefon i dr.</w:t>
      </w:r>
    </w:p>
    <w:p w:rsidRDefault="004A691E" w:rsidP="004A691E" w:rsidR="004A691E">
      <w:pPr>
        <w:pStyle w:val="Odlomakpopisa"/>
        <w:numPr>
          <w:ilvl w:val="0"/>
          <w:numId w:val="3"/>
        </w:numPr>
      </w:pPr>
      <w:r>
        <w:t>Troškovi knjigovodstva ( sa PDV)                           6x1.000,00             6.000,00</w:t>
      </w:r>
    </w:p>
    <w:p w:rsidRDefault="004A691E" w:rsidP="004A691E" w:rsidR="004A691E">
      <w:pPr>
        <w:pStyle w:val="Odlomakpopisa"/>
        <w:numPr>
          <w:ilvl w:val="0"/>
          <w:numId w:val="3"/>
        </w:numPr>
      </w:pPr>
      <w:r>
        <w:t>Troškovi izrade štambilja                                                                             140,00</w:t>
      </w:r>
    </w:p>
    <w:p w:rsidRDefault="004A691E" w:rsidP="004A691E" w:rsidR="004A691E">
      <w:pPr>
        <w:pStyle w:val="Odlomakpopisa"/>
        <w:numPr>
          <w:ilvl w:val="0"/>
          <w:numId w:val="3"/>
        </w:numPr>
      </w:pPr>
      <w:r>
        <w:t>Sudski troškovi, poštarina, takse i sl.                     6x 30,00                     180,00</w:t>
      </w:r>
    </w:p>
    <w:p w:rsidRDefault="004A691E" w:rsidP="004A691E" w:rsidR="004A691E">
      <w:pPr>
        <w:pStyle w:val="Odlomakpopisa"/>
        <w:numPr>
          <w:ilvl w:val="0"/>
          <w:numId w:val="3"/>
        </w:numPr>
      </w:pPr>
      <w:r>
        <w:t>Trošak statistike                                                                                             120,00</w:t>
      </w:r>
    </w:p>
    <w:p w:rsidRDefault="004A691E" w:rsidP="004A691E" w:rsidR="004A691E">
      <w:pPr>
        <w:pStyle w:val="Odlomakpopisa"/>
        <w:numPr>
          <w:ilvl w:val="0"/>
          <w:numId w:val="3"/>
        </w:numPr>
      </w:pPr>
      <w:r>
        <w:t>Trošak otvaranja računa i platnog prometa                                             400,00</w:t>
      </w:r>
    </w:p>
    <w:p w:rsidRDefault="004A691E" w:rsidP="004A691E" w:rsidR="004A691E">
      <w:pPr>
        <w:pStyle w:val="Odlomakpopisa"/>
        <w:numPr>
          <w:ilvl w:val="0"/>
          <w:numId w:val="3"/>
        </w:numPr>
      </w:pPr>
      <w:r>
        <w:t>Troškovi kancelarijskog materijala                       6x50,00                        300,00</w:t>
      </w:r>
    </w:p>
    <w:p w:rsidRDefault="004A691E" w:rsidP="004A691E" w:rsidR="004A691E">
      <w:pPr>
        <w:pStyle w:val="Odlomakpopisa"/>
        <w:numPr>
          <w:ilvl w:val="0"/>
          <w:numId w:val="3"/>
        </w:numPr>
      </w:pPr>
      <w:r>
        <w:t>Nagrada stečajnom upravitelju ( bruto )                                                6.000,00</w:t>
      </w:r>
    </w:p>
    <w:p w:rsidRDefault="004A691E" w:rsidP="004A691E" w:rsidR="004A691E">
      <w:pPr>
        <w:pStyle w:val="Odlomakpopisa"/>
      </w:pPr>
    </w:p>
    <w:p w:rsidRDefault="004A691E" w:rsidP="004A691E" w:rsidR="004A691E" w:rsidRPr="004A691E">
      <w:pPr>
        <w:pStyle w:val="Odlomakpopisa"/>
        <w:rPr>
          <w:b/>
        </w:rPr>
      </w:pPr>
      <w:r w:rsidRPr="004A691E">
        <w:rPr>
          <w:b/>
        </w:rPr>
        <w:t>UKUPNO :                                                                                                  15.540,00</w:t>
      </w:r>
    </w:p>
    <w:p w:rsidRDefault="004B4A28" w:rsidR="004B4A28"/>
    <w:p w:rsidRDefault="004A691E" w:rsidR="004A691E"/>
    <w:p w:rsidRDefault="004A691E" w:rsidR="004A691E" w:rsidRPr="004A691E">
      <w:pPr>
        <w:rPr>
          <w:b/>
        </w:rPr>
      </w:pPr>
      <w:r w:rsidRPr="004A691E">
        <w:rPr>
          <w:b/>
        </w:rPr>
        <w:t>III MIŠLJENJE I PRIJEDLOZI</w:t>
      </w:r>
    </w:p>
    <w:p w:rsidRDefault="004B4A28" w:rsidR="004B4A28"/>
    <w:p w:rsidRDefault="00DF5B4D" w:rsidR="00DF5B4D">
      <w:r>
        <w:t>Temeljem svega navedenog, mišljenja sam da kod dužnika, neosporno, postoji stečajni razlog  nesposobnost za plaćanje, propisan čl.6st.1. SZ.</w:t>
      </w:r>
    </w:p>
    <w:p w:rsidRDefault="00DF5B4D" w:rsidR="00DF5B4D">
      <w:r>
        <w:t>Iz izvješća je vidljivo da nema stečajne mase iz koje bi se mogli namiriti ni troškovi prethodnog postupka.</w:t>
      </w:r>
    </w:p>
    <w:p w:rsidRDefault="00DF5B4D" w:rsidR="00DF5B4D"/>
    <w:p w:rsidRDefault="00DF5B4D" w:rsidR="00DF5B4D">
      <w:r>
        <w:t>Predlažem  da se u skladu sa čl.132.st.1. SZ pozovu osobe koje imaju pravni interes da predujme iznos od  15.000,00 kn za namirenje troškova prethodnog postupka i otvorenog stečajnog postupka.</w:t>
      </w:r>
    </w:p>
    <w:p w:rsidRDefault="00DF5B4D" w:rsidR="00DF5B4D"/>
    <w:p w:rsidRDefault="00DF5B4D" w:rsidR="00DF5B4D"/>
    <w:p w:rsidRDefault="00DF5B4D" w:rsidR="00DF5B4D"/>
    <w:p w:rsidRDefault="00DF5B4D" w:rsidR="00DF5B4D"/>
    <w:p w:rsidRDefault="00DF5B4D" w:rsidR="00DF5B4D"/>
    <w:p w:rsidRDefault="00DF5B4D" w:rsidR="00DF5B4D"/>
    <w:p w:rsidRDefault="00DF5B4D" w:rsidR="00DF5B4D"/>
    <w:p w:rsidRDefault="00DF5B4D" w:rsidR="00DF5B4D"/>
    <w:p w:rsidRDefault="00DF5B4D" w:rsidR="00DF5B4D">
      <w:r>
        <w:lastRenderedPageBreak/>
        <w:t>PRILOZI :</w:t>
      </w:r>
    </w:p>
    <w:p w:rsidRDefault="00DF5B4D" w:rsidR="00DF5B4D"/>
    <w:p w:rsidRDefault="00DF5B4D" w:rsidP="00DF5B4D" w:rsidR="00DF5B4D">
      <w:pPr>
        <w:pStyle w:val="Odlomakpopisa"/>
        <w:numPr>
          <w:ilvl w:val="0"/>
          <w:numId w:val="4"/>
        </w:numPr>
      </w:pPr>
      <w:r>
        <w:t>Očevidnik o redoslijedu plaćanja</w:t>
      </w:r>
    </w:p>
    <w:p w:rsidRDefault="00DF5B4D" w:rsidP="00DF5B4D" w:rsidR="00DF5B4D">
      <w:pPr>
        <w:pStyle w:val="Odlomakpopisa"/>
        <w:numPr>
          <w:ilvl w:val="0"/>
          <w:numId w:val="4"/>
        </w:numPr>
      </w:pPr>
      <w:r>
        <w:t>Uvjerenje o posjedovanju motornih vozila</w:t>
      </w:r>
    </w:p>
    <w:p w:rsidRDefault="00DF5B4D" w:rsidP="00DF5B4D" w:rsidR="00DF5B4D">
      <w:pPr>
        <w:pStyle w:val="Odlomakpopisa"/>
        <w:numPr>
          <w:ilvl w:val="0"/>
          <w:numId w:val="4"/>
        </w:numPr>
      </w:pPr>
      <w:r>
        <w:t>Uvjerenje ureda za katastar Velika Gorica</w:t>
      </w:r>
    </w:p>
    <w:p w:rsidRDefault="00DF5B4D" w:rsidP="00DF5B4D" w:rsidR="00DF5B4D">
      <w:pPr>
        <w:pStyle w:val="Odlomakpopisa"/>
        <w:numPr>
          <w:ilvl w:val="0"/>
          <w:numId w:val="4"/>
        </w:numPr>
      </w:pPr>
      <w:r>
        <w:t>Izvadak iz zemljišne knjige – zemljišno knjižni odjel Velika Gorica</w:t>
      </w:r>
    </w:p>
    <w:p w:rsidRDefault="00DF5B4D" w:rsidP="00DF5B4D" w:rsidR="00DF5B4D">
      <w:pPr>
        <w:pStyle w:val="Odlomakpopisa"/>
        <w:numPr>
          <w:ilvl w:val="0"/>
          <w:numId w:val="4"/>
        </w:numPr>
      </w:pPr>
      <w:r>
        <w:t>Troškovi privremenog stečajnog upravitelja</w:t>
      </w:r>
    </w:p>
    <w:p w:rsidRDefault="00DF5B4D" w:rsidP="00DF5B4D" w:rsidR="00DF5B4D"/>
    <w:p w:rsidRDefault="00DF5B4D" w:rsidP="00DF5B4D" w:rsidR="00DF5B4D"/>
    <w:p w:rsidRDefault="00DF5B4D" w:rsidP="00DF5B4D" w:rsidR="00DF5B4D"/>
    <w:p w:rsidRDefault="00DF5B4D" w:rsidP="00DF5B4D" w:rsidR="00DF5B4D"/>
    <w:p w:rsidRDefault="00DF5B4D" w:rsidP="00DF5B4D" w:rsidR="00DF5B4D">
      <w:r>
        <w:t>Ludbreg, 28. kolovoz 2018.g.</w:t>
      </w:r>
    </w:p>
    <w:p w:rsidRDefault="00DF5B4D" w:rsidP="00DF5B4D" w:rsidR="00DF5B4D"/>
    <w:p w:rsidRDefault="00DF5B4D" w:rsidP="00DF5B4D" w:rsidR="00DF5B4D">
      <w:r>
        <w:t xml:space="preserve">                                                                                          Privremeni stečajni upravitelj :</w:t>
      </w:r>
    </w:p>
    <w:p w:rsidRDefault="00DF5B4D" w:rsidP="00DF5B4D" w:rsidR="00DF5B4D">
      <w:r>
        <w:t xml:space="preserve">                                                                                          Ivo Žiža</w:t>
      </w:r>
    </w:p>
    <w:p w:rsidRDefault="00DF5B4D" w:rsidR="00DF5B4D" w:rsidRPr="001A1911"/>
    <w:sectPr w:rsidR="00DF5B4D" w:rsidRPr="001A1911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4E38" w:rsidP="00903020" w:rsidR="008A4E38">
      <w:pPr>
        <w:spacing w:lineRule="auto" w:line="240" w:after="0"/>
      </w:pPr>
      <w:r>
        <w:separator/>
      </w:r>
    </w:p>
  </w:endnote>
  <w:endnote w:id="0" w:type="continuationSeparator">
    <w:p w:rsidRDefault="008A4E38" w:rsidP="00903020" w:rsidR="008A4E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00181524"/>
      <w:docPartObj>
        <w:docPartGallery w:val="Page Numbers (Bottom of Page)"/>
        <w:docPartUnique/>
      </w:docPartObj>
    </w:sdtPr>
    <w:sdtEndPr/>
    <w:sdtContent>
      <w:p w:rsidRDefault="00903020" w:rsidR="0090302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DEB">
          <w:rPr>
            <w:noProof/>
          </w:rPr>
          <w:t>5</w:t>
        </w:r>
        <w:r>
          <w:fldChar w:fldCharType="end"/>
        </w:r>
      </w:p>
    </w:sdtContent>
  </w:sdt>
  <w:p w:rsidRDefault="00903020" w:rsidR="0090302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4E38" w:rsidP="00903020" w:rsidR="008A4E38">
      <w:pPr>
        <w:spacing w:lineRule="auto" w:line="240" w:after="0"/>
      </w:pPr>
      <w:r>
        <w:separator/>
      </w:r>
    </w:p>
  </w:footnote>
  <w:footnote w:id="0" w:type="continuationSeparator">
    <w:p w:rsidRDefault="008A4E38" w:rsidP="00903020" w:rsidR="008A4E38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7244E"/>
    <w:multiLevelType w:val="hybridMultilevel"/>
    <w:tmpl w:val="7E420F88"/>
    <w:lvl w:tplc="4C50ECF2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4B0C0F"/>
    <w:multiLevelType w:val="hybridMultilevel"/>
    <w:tmpl w:val="01940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9D63DB"/>
    <w:multiLevelType w:val="hybridMultilevel"/>
    <w:tmpl w:val="9DAEC5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151799"/>
    <w:multiLevelType w:val="hybridMultilevel"/>
    <w:tmpl w:val="EA74FA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020"/>
    <w:rsid w:val="00012694"/>
    <w:rsid w:val="001A1911"/>
    <w:rsid w:val="001D0C6C"/>
    <w:rsid w:val="00231230"/>
    <w:rsid w:val="003E22D7"/>
    <w:rsid w:val="0044307C"/>
    <w:rsid w:val="004A691E"/>
    <w:rsid w:val="004B4A28"/>
    <w:rsid w:val="0053027C"/>
    <w:rsid w:val="005B7C4E"/>
    <w:rsid w:val="00712EC8"/>
    <w:rsid w:val="00831382"/>
    <w:rsid w:val="00851ED7"/>
    <w:rsid w:val="00862E82"/>
    <w:rsid w:val="00897DEB"/>
    <w:rsid w:val="008A4E38"/>
    <w:rsid w:val="00903020"/>
    <w:rsid w:val="00991DE7"/>
    <w:rsid w:val="00AB3781"/>
    <w:rsid w:val="00CC320F"/>
    <w:rsid w:val="00CD6092"/>
    <w:rsid w:val="00DF5B4D"/>
    <w:rsid w:val="00F0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302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03020"/>
  </w:style>
  <w:style w:styleId="Podnoje" w:type="paragraph">
    <w:name w:val="footer"/>
    <w:basedOn w:val="Normal"/>
    <w:link w:val="PodnojeChar"/>
    <w:uiPriority w:val="99"/>
    <w:unhideWhenUsed/>
    <w:rsid w:val="0090302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03020"/>
  </w:style>
  <w:style w:styleId="Odlomakpopisa" w:type="paragraph">
    <w:name w:val="List Paragraph"/>
    <w:basedOn w:val="Normal"/>
    <w:uiPriority w:val="34"/>
    <w:qFormat/>
    <w:rsid w:val="004B4A2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230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230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897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D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D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D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D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302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03020"/>
  </w:style>
  <w:style w:styleId="Podnoje" w:type="paragraph">
    <w:name w:val="footer"/>
    <w:basedOn w:val="Normal"/>
    <w:link w:val="PodnojeChar"/>
    <w:uiPriority w:val="99"/>
    <w:unhideWhenUsed/>
    <w:rsid w:val="0090302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03020"/>
  </w:style>
  <w:style w:styleId="Odlomakpopisa" w:type="paragraph">
    <w:name w:val="List Paragraph"/>
    <w:basedOn w:val="Normal"/>
    <w:uiPriority w:val="34"/>
    <w:qFormat/>
    <w:rsid w:val="004B4A2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230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230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897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D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D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D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D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984</properties:Words>
  <properties:Characters>5628</properties:Characters>
  <properties:Lines>160</properties:Lines>
  <properties:Paragraphs>78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2018-09-11T09:17:00Z</dcterms:created>
  <dc:creator>Žiža</dc:creator>
  <cp:lastModifiedBy>Vesna Dragišić</cp:lastModifiedBy>
  <cp:lastPrinted>2018-08-28T06:06:00Z</cp:lastPrinted>
  <dcterms:modified xmlns:xsi="http://www.w3.org/2001/XMLSchema-instance" xsi:type="dcterms:W3CDTF">2018-09-11T09:20:00Z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St-347/2018-11 / Podnesak - Izvješće o financijsko-gospodarskom stanju dužnika (PRIVREMENI STEČAJNI UPRAVITELJ-TISKARA VELIKA GORICA.docx)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