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0b94a" w14:paraId="590b94a" w:rsidRDefault="00CF5B6B" w:rsidP="00CF5B6B" w:rsidR="00CF5B6B">
      <w:pPr>
        <w15:collapsed w:val="false"/>
      </w:pPr>
      <w:bookmarkStart w:name="_GoBack" w:id="0"/>
      <w:bookmarkEnd w:id="0"/>
    </w:p>
    <w:p w:rsidRDefault="00CF5B6B" w:rsidP="00CF5B6B" w:rsidR="00CF5B6B">
      <w:pPr>
        <w:tabs>
          <w:tab w:pos="6105" w:val="left"/>
        </w:tabs>
        <w:ind w:firstLine="708"/>
      </w:pPr>
      <w:r>
        <w:tab/>
      </w:r>
    </w:p>
    <w:p w:rsidRDefault="00CF5B6B" w:rsidP="00CF5B6B" w:rsidR="00CF5B6B">
      <w:pPr>
        <w:tabs>
          <w:tab w:pos="6105" w:val="left"/>
        </w:tabs>
        <w:ind w:firstLine="708"/>
      </w:pPr>
      <w:r>
        <w:tab/>
      </w:r>
      <w:r>
        <w:tab/>
        <w:t>Posl.br. 7 St-90/2012-151</w:t>
      </w:r>
    </w:p>
    <w:p w:rsidRDefault="00CF5B6B" w:rsidP="00CF5B6B" w:rsidR="00CF5B6B">
      <w:pPr>
        <w:ind w:firstLine="708"/>
      </w:pPr>
    </w:p>
    <w:p w:rsidRDefault="00CF5B6B" w:rsidP="00CF5B6B" w:rsidR="00CF5B6B">
      <w:pPr>
        <w:ind w:firstLine="708"/>
      </w:pPr>
    </w:p>
    <w:p w:rsidRDefault="00CF5B6B" w:rsidP="00CF5B6B" w:rsidR="00CF5B6B">
      <w:pPr>
        <w:ind w:firstLine="708"/>
      </w:pPr>
      <w:r>
        <w:t xml:space="preserve">    </w:t>
      </w: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5B6B" w:rsidP="00CF5B6B" w:rsidR="00CF5B6B">
      <w:r>
        <w:rPr>
          <w:rFonts w:eastAsia="MS Mincho"/>
          <w:szCs w:val="24"/>
        </w:rPr>
        <w:t>REPUBLIKA HRVATSKA</w:t>
      </w:r>
    </w:p>
    <w:p w:rsidRDefault="00CF5B6B" w:rsidP="00CF5B6B" w:rsidR="00CF5B6B">
      <w:r>
        <w:rPr>
          <w:rFonts w:eastAsia="MS Mincho"/>
          <w:szCs w:val="24"/>
        </w:rPr>
        <w:t>TRGOVAČKI SUD U RIJECI</w:t>
      </w:r>
    </w:p>
    <w:p w:rsidRDefault="00CF5B6B" w:rsidP="00CF5B6B" w:rsidR="00CF5B6B">
      <w:r>
        <w:rPr>
          <w:rFonts w:eastAsia="MS Mincho"/>
          <w:szCs w:val="24"/>
        </w:rPr>
        <w:t xml:space="preserve">      Rijeka, Zadarska 1 i 3</w:t>
      </w:r>
    </w:p>
    <w:p w:rsidRDefault="00CF5B6B" w:rsidP="00CF5B6B" w:rsidR="00CF5B6B"/>
    <w:p w:rsidRDefault="00CF5B6B" w:rsidP="00CF5B6B" w:rsidR="00CF5B6B"/>
    <w:p w:rsidRDefault="00CF5B6B" w:rsidP="00CF5B6B" w:rsidR="00CF5B6B"/>
    <w:p w:rsidRDefault="00CF5B6B" w:rsidP="00CF5B6B" w:rsidR="00CF5B6B">
      <w:pPr>
        <w:jc w:val="center"/>
      </w:pPr>
      <w:r>
        <w:t>R E P U B L I K A  H R V A T S K A</w:t>
      </w:r>
    </w:p>
    <w:p w:rsidRDefault="00CF5B6B" w:rsidP="00CF5B6B" w:rsidR="00CF5B6B">
      <w:pPr>
        <w:ind w:firstLine="720"/>
        <w:jc w:val="center"/>
      </w:pPr>
    </w:p>
    <w:p w:rsidRDefault="00CF5B6B" w:rsidP="00CF5B6B" w:rsidR="00CF5B6B">
      <w:pPr>
        <w:jc w:val="center"/>
      </w:pPr>
      <w:r>
        <w:t>R J E Š E N J E</w:t>
      </w:r>
    </w:p>
    <w:p w:rsidRDefault="00CF5B6B" w:rsidP="00CF5B6B" w:rsidR="00CF5B6B"/>
    <w:p w:rsidRDefault="00CF5B6B" w:rsidP="00CF5B6B" w:rsidR="00CF5B6B"/>
    <w:p w:rsidRDefault="00CF5B6B" w:rsidP="00CF5B6B" w:rsidR="00CF5B6B">
      <w:pPr>
        <w:ind w:firstLine="720"/>
      </w:pPr>
      <w:r>
        <w:t xml:space="preserve">Trgovački sud u Rijeci, po Liljani Ugrin stečajnom sucu u postupku provođenja stečaja nad stečajnim dužnikom UNI - DREN d.o.o. za građenje i trgovinu u stečaju Rijeka, Čavalsko 4/F ( MBS: 040240600 – OIB: 92174201083 ) dana 7. listopada  2016. </w:t>
      </w:r>
    </w:p>
    <w:p w:rsidRDefault="00CF5B6B" w:rsidP="00CF5B6B" w:rsidR="00CF5B6B">
      <w:pPr>
        <w:ind w:firstLine="720"/>
      </w:pPr>
    </w:p>
    <w:p w:rsidRDefault="00CF5B6B" w:rsidP="00CF5B6B" w:rsidR="00CF5B6B">
      <w:pPr>
        <w:jc w:val="center"/>
      </w:pPr>
    </w:p>
    <w:p w:rsidRDefault="00CF5B6B" w:rsidP="00CF5B6B" w:rsidR="00CF5B6B">
      <w:pPr>
        <w:jc w:val="center"/>
      </w:pPr>
      <w:r>
        <w:t>r i j e š i o   j e</w:t>
      </w:r>
    </w:p>
    <w:p w:rsidRDefault="00CF5B6B" w:rsidP="00CF5B6B" w:rsidR="00CF5B6B">
      <w:pPr>
        <w:ind w:firstLine="720"/>
      </w:pPr>
    </w:p>
    <w:p w:rsidRDefault="00CF5B6B" w:rsidP="00CF5B6B" w:rsidR="00CF5B6B">
      <w:pPr>
        <w:ind w:firstLine="720"/>
      </w:pPr>
    </w:p>
    <w:p w:rsidRDefault="00CF5B6B" w:rsidP="00CF5B6B" w:rsidR="00CF5B6B">
      <w:pPr>
        <w:rPr>
          <w:szCs w:val="24"/>
        </w:rPr>
      </w:pPr>
      <w:r>
        <w:rPr>
          <w:szCs w:val="24"/>
        </w:rPr>
        <w:t>I.</w:t>
      </w:r>
      <w:r>
        <w:rPr>
          <w:szCs w:val="24"/>
        </w:rPr>
        <w:tab/>
        <w:t>Određuju se stvarni troškovi stečajnog upravitelja u razdoblju od  1. srpnja do 5. listopada 2016.  u visini od 719,32 kn.</w:t>
      </w:r>
    </w:p>
    <w:p w:rsidRDefault="00CF5B6B" w:rsidP="00CF5B6B" w:rsidR="00CF5B6B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F5B6B" w:rsidP="00CF5B6B" w:rsidR="00CF5B6B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>
        <w:rPr>
          <w:rFonts w:cs="Times New Roman" w:eastAsia="MS Mincho" w:hAnsi="Times New Roman" w:ascii="Times New Roman"/>
        </w:rPr>
        <w:t>II.</w:t>
      </w:r>
      <w:r>
        <w:rPr>
          <w:rFonts w:cs="Times New Roman" w:eastAsia="MS Mincho" w:hAnsi="Times New Roman" w:ascii="Times New Roman"/>
        </w:rPr>
        <w:tab/>
        <w:t>Ovo r</w:t>
      </w:r>
      <w:r>
        <w:rPr>
          <w:rFonts w:cs="Times New Roman" w:hAnsi="Times New Roman" w:ascii="Times New Roman"/>
          <w:color w:val="000000"/>
          <w:szCs w:val="24"/>
        </w:rPr>
        <w:t>ješenje će se objaviti  na mrežnoj stranici e-Oglasne ploče sudova.</w:t>
      </w:r>
    </w:p>
    <w:p w:rsidRDefault="00CF5B6B" w:rsidP="00CF5B6B" w:rsidR="00CF5B6B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F5B6B" w:rsidP="00CF5B6B" w:rsidR="00CF5B6B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F5B6B" w:rsidP="00CF5B6B" w:rsidR="00CF5B6B">
      <w:pPr>
        <w:pStyle w:val="Obinitekst"/>
        <w:jc w:val="center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>Obrazloženje</w:t>
      </w:r>
    </w:p>
    <w:p w:rsidRDefault="00CF5B6B" w:rsidP="00CF5B6B" w:rsidR="00CF5B6B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F5B6B" w:rsidP="00CF5B6B" w:rsidR="00CF5B6B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F5B6B" w:rsidP="00CF5B6B" w:rsidR="00CF5B6B">
      <w:pPr>
        <w:ind w:firstLine="708"/>
        <w:rPr>
          <w:rFonts w:eastAsia="Times New Roman"/>
          <w:szCs w:val="24"/>
        </w:rPr>
      </w:pPr>
      <w:r>
        <w:t xml:space="preserve">Tijekom provođenja stečajnog postupka stečajna upraviteljica je dana 29. rujna   2016. podnijela </w:t>
      </w:r>
      <w:r>
        <w:rPr>
          <w:color w:val="000000"/>
          <w:szCs w:val="24"/>
        </w:rPr>
        <w:t xml:space="preserve">pisano, obrazloženo i dokumentirano izvješće o tijeku postupka. Zahtjevom od 6. listopada 2016. godine </w:t>
      </w:r>
      <w:r>
        <w:t xml:space="preserve">predložila je  donošenje odluke o isplati njenih stvarnih troškova </w:t>
      </w:r>
      <w:r>
        <w:rPr>
          <w:szCs w:val="24"/>
        </w:rPr>
        <w:t>u razdoblju od 1. srpnja 2016. do 5. listopada 2016. u visini od 719,32 kn.</w:t>
      </w:r>
    </w:p>
    <w:p w:rsidRDefault="00CF5B6B" w:rsidP="00CF5B6B" w:rsidR="00CF5B6B">
      <w:pPr>
        <w:ind w:firstLine="708"/>
        <w:rPr>
          <w:szCs w:val="20"/>
        </w:rPr>
      </w:pPr>
    </w:p>
    <w:p w:rsidRDefault="00CF5B6B" w:rsidP="00CF5B6B" w:rsidR="00CF5B6B">
      <w:pPr>
        <w:ind w:firstLine="708"/>
      </w:pPr>
      <w:r>
        <w:t>Sud je izvršio uvid u spis i dokumentaciju dostavljenu uz zahtjev za naknadu stvarnih troškova. (list 842 do 850 spisa).</w:t>
      </w:r>
    </w:p>
    <w:p w:rsidRDefault="00CF5B6B" w:rsidP="00CF5B6B" w:rsidR="00CF5B6B">
      <w:pPr>
        <w:ind w:firstLine="708"/>
      </w:pPr>
    </w:p>
    <w:p w:rsidRDefault="00CF5B6B" w:rsidP="00CF5B6B" w:rsidR="00CF5B6B">
      <w:pPr>
        <w:ind w:firstLine="708"/>
      </w:pPr>
      <w:r>
        <w:t xml:space="preserve">Odredbom članka 441. stavak 2. („Narodne novine“ broj 71/15; u daljnjem tekstu SZ/15) u vezi s člankom 94. stavak 1. SZ/15 propisano je da </w:t>
      </w:r>
      <w:r>
        <w:rPr>
          <w:color w:val="000000"/>
          <w:szCs w:val="24"/>
        </w:rPr>
        <w:t>stečajni upravitelj ima pravo na nagradu za svoj rad i naknadu stvarnih troškova.</w:t>
      </w:r>
    </w:p>
    <w:p w:rsidRDefault="00CF5B6B" w:rsidP="00CF5B6B" w:rsidR="00CF5B6B">
      <w:pPr>
        <w:ind w:firstLine="708"/>
      </w:pPr>
    </w:p>
    <w:p w:rsidRDefault="00CF5B6B" w:rsidP="00CF5B6B" w:rsidR="00CF5B6B">
      <w:pPr>
        <w:ind w:firstLine="708"/>
      </w:pPr>
      <w:r>
        <w:t xml:space="preserve">Iz podnijetih izvješća, te dokumentacije priložene podnesku od 6. listopada a 2016. (list 842 do 850 spisa ) utvrđeno je da se radi o stvarnim troškovima stečajne upraviteljice koji </w:t>
      </w:r>
      <w:r>
        <w:lastRenderedPageBreak/>
        <w:t xml:space="preserve">su bili opravdani, budući je prisustvo stečajne upraviteljice zbog obavljanja stečajnoupraviteljske službe u sjedištu dužnika, </w:t>
      </w:r>
      <w:r w:rsidR="00EC7355">
        <w:t>obračun troškova parkiranja, obračun troškova telefona i interneta, odlazak na sud</w:t>
      </w:r>
      <w:r>
        <w:t xml:space="preserve">, kao i odlazak u </w:t>
      </w:r>
      <w:r w:rsidR="00EC7355">
        <w:t>knjigovodstveni servis</w:t>
      </w:r>
      <w:r>
        <w:t>, bilo neophodno i opravdano.</w:t>
      </w:r>
    </w:p>
    <w:p w:rsidRDefault="00CF5B6B" w:rsidP="00CF5B6B" w:rsidR="00CF5B6B">
      <w:pPr>
        <w:ind w:firstLine="708"/>
      </w:pPr>
    </w:p>
    <w:p w:rsidRDefault="00CF5B6B" w:rsidP="00CF5B6B" w:rsidR="00CF5B6B">
      <w:pPr>
        <w:ind w:firstLine="720"/>
        <w:rPr>
          <w:color w:val="000000"/>
          <w:szCs w:val="24"/>
        </w:rPr>
      </w:pPr>
      <w:r>
        <w:t xml:space="preserve">Stoga je primjenom odredbe članka 441. stavak 2. („Narodne novine“ broj 71/15; u daljnjem tekstu SZ/15) u vezi s člankom 94. stavak 3. SZ/15, kojim je propisano da </w:t>
      </w:r>
      <w:r>
        <w:rPr>
          <w:color w:val="000000"/>
          <w:szCs w:val="24"/>
        </w:rPr>
        <w:t>naknadu troškova rješenjem određuje sud na temelju pisanoga, obrazloženoga i dokumentiranoga izvješća stečajnoga upravitelja valjalo odlučiti kao pod točkom I. izreke ovog rješenja.</w:t>
      </w:r>
    </w:p>
    <w:p w:rsidRDefault="00CF5B6B" w:rsidP="00CF5B6B" w:rsidR="00CF5B6B">
      <w:pPr>
        <w:ind w:firstLine="720"/>
        <w:rPr>
          <w:szCs w:val="20"/>
        </w:rPr>
      </w:pPr>
    </w:p>
    <w:p w:rsidRDefault="00CF5B6B" w:rsidP="00CF5B6B" w:rsidR="00CF5B6B">
      <w:pPr>
        <w:ind w:firstLine="708"/>
      </w:pPr>
      <w:r>
        <w:t>Odluka pod točkom II. izreke ovog rješenja donijeta je primjenom odredbe stavka 4. istog članka.</w:t>
      </w:r>
    </w:p>
    <w:p w:rsidRDefault="00CF5B6B" w:rsidP="00CF5B6B" w:rsidR="00CF5B6B">
      <w:pPr>
        <w:ind w:firstLine="708"/>
      </w:pPr>
    </w:p>
    <w:p w:rsidRDefault="00CF5B6B" w:rsidP="00CF5B6B" w:rsidR="00CF5B6B">
      <w:pPr>
        <w:jc w:val="center"/>
        <w:rPr>
          <w:rFonts w:eastAsia="MS Mincho"/>
        </w:rPr>
      </w:pPr>
      <w:r>
        <w:rPr>
          <w:rFonts w:eastAsia="MS Mincho"/>
        </w:rPr>
        <w:t xml:space="preserve">U Rijeci, 7. listopada </w:t>
      </w:r>
      <w:r>
        <w:t>2016</w:t>
      </w:r>
      <w:r>
        <w:rPr>
          <w:szCs w:val="24"/>
        </w:rPr>
        <w:t xml:space="preserve">. </w:t>
      </w:r>
      <w:r>
        <w:t xml:space="preserve">   </w:t>
      </w:r>
    </w:p>
    <w:p w:rsidRDefault="00CF5B6B" w:rsidP="00CF5B6B" w:rsidR="00CF5B6B">
      <w:pPr>
        <w:jc w:val="right"/>
        <w:rPr>
          <w:rFonts w:eastAsia="MS Mincho"/>
        </w:rPr>
      </w:pPr>
      <w:r>
        <w:rPr>
          <w:rFonts w:eastAsia="MS Mincho"/>
        </w:rPr>
        <w:t xml:space="preserve">       </w:t>
      </w:r>
    </w:p>
    <w:p w:rsidRDefault="00CF5B6B" w:rsidP="00CF5B6B" w:rsidR="00CF5B6B">
      <w:pPr>
        <w:jc w:val="right"/>
        <w:rPr>
          <w:rFonts w:eastAsia="MS Mincho"/>
        </w:rPr>
      </w:pPr>
      <w:r>
        <w:rPr>
          <w:rFonts w:eastAsia="MS Mincho"/>
        </w:rPr>
        <w:t xml:space="preserve">Stečajni sudac                                                   </w:t>
      </w:r>
    </w:p>
    <w:p w:rsidRDefault="00CF5B6B" w:rsidP="00CF5B6B" w:rsidR="00CF5B6B">
      <w:pPr>
        <w:ind w:firstLine="708" w:left="6492"/>
        <w:jc w:val="center"/>
        <w:rPr>
          <w:rFonts w:eastAsia="MS Mincho"/>
        </w:rPr>
      </w:pPr>
      <w:r>
        <w:rPr>
          <w:rFonts w:eastAsia="MS Mincho"/>
        </w:rPr>
        <w:t xml:space="preserve">       Liljana Ugrin</w:t>
      </w:r>
    </w:p>
    <w:p w:rsidRDefault="00CF5B6B" w:rsidP="00CF5B6B" w:rsidR="00CF5B6B">
      <w:pPr>
        <w:jc w:val="right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CF5B6B" w:rsidP="00CF5B6B" w:rsidR="00CF5B6B">
      <w:pPr>
        <w:rPr>
          <w:rFonts w:eastAsia="MS Mincho"/>
        </w:rPr>
      </w:pPr>
    </w:p>
    <w:p w:rsidRDefault="00CF5B6B" w:rsidP="00CF5B6B" w:rsidR="00CF5B6B">
      <w:pPr>
        <w:rPr>
          <w:rFonts w:eastAsia="MS Mincho"/>
        </w:rPr>
      </w:pPr>
    </w:p>
    <w:p w:rsidRDefault="00CF5B6B" w:rsidP="00CF5B6B" w:rsidR="00CF5B6B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F5B6B" w:rsidP="00CF5B6B" w:rsidR="00CF5B6B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CF5B6B" w:rsidP="00CF5B6B" w:rsidR="00CF5B6B">
      <w:pPr>
        <w:rPr>
          <w:rFonts w:eastAsia="Times New Roman"/>
          <w:bCs/>
          <w:szCs w:val="24"/>
        </w:rPr>
      </w:pPr>
    </w:p>
    <w:p w:rsidRDefault="00CF5B6B" w:rsidP="00CF5B6B" w:rsidR="00CF5B6B">
      <w:pPr>
        <w:rPr>
          <w:szCs w:val="24"/>
        </w:rPr>
      </w:pPr>
      <w:r>
        <w:rPr>
          <w:szCs w:val="24"/>
        </w:rPr>
        <w:tab/>
        <w:t xml:space="preserve">Protiv ovog rješenja pravo na žalbu imaju </w:t>
      </w:r>
      <w:r>
        <w:rPr>
          <w:color w:val="000000"/>
          <w:szCs w:val="24"/>
        </w:rPr>
        <w:t xml:space="preserve"> stečajni upravitelj i svaki stečajni vjerovnik</w:t>
      </w:r>
      <w:r>
        <w:rPr>
          <w:szCs w:val="24"/>
        </w:rPr>
        <w:t xml:space="preserve"> ( članka 94. stavak 5. SZ/15 ). Žalba se podnosi u roku od 8 dana od dana dostave, u tri istovjetna primjerka. O žalbi odlučuje Visoki trgovački sud Republike Hrvatske. </w:t>
      </w:r>
    </w:p>
    <w:p w:rsidRDefault="00CF5B6B" w:rsidP="00CF5B6B" w:rsidR="00CF5B6B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F5B6B" w:rsidP="00CF5B6B" w:rsidR="00CF5B6B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F5B6B" w:rsidP="00CF5B6B" w:rsidR="00CF5B6B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F5B6B" w:rsidP="00CF5B6B" w:rsidR="00CF5B6B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DNA</w:t>
      </w:r>
    </w:p>
    <w:p w:rsidRDefault="00CF5B6B" w:rsidP="00CF5B6B" w:rsidR="00CF5B6B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F5B6B" w:rsidP="00CF5B6B" w:rsidR="00CF5B6B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1.   Rješenje dostaviti stečajnom upravitelju.</w:t>
      </w:r>
    </w:p>
    <w:p w:rsidRDefault="00CF5B6B" w:rsidP="00CF5B6B" w:rsidR="00CF5B6B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2.   Rješenje objaviti na mrežnoj stranici e-oglasne ploče suda.</w:t>
      </w:r>
    </w:p>
    <w:p w:rsidRDefault="00CF5B6B" w:rsidP="00CF5B6B" w:rsidR="00CF5B6B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F5B6B" w:rsidP="00CF5B6B" w:rsidR="00CF5B6B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</w:rPr>
        <w:t xml:space="preserve">U Rijeci, 7. listopada </w:t>
      </w:r>
      <w:r>
        <w:rPr>
          <w:rFonts w:cs="Times New Roman" w:hAnsi="Times New Roman" w:ascii="Times New Roman"/>
        </w:rPr>
        <w:t xml:space="preserve"> 2016.</w:t>
      </w:r>
      <w:r>
        <w:rPr>
          <w:rFonts w:cs="Times New Roman" w:eastAsia="MS Mincho" w:hAnsi="Times New Roman" w:ascii="Times New Roman"/>
          <w:szCs w:val="24"/>
        </w:rPr>
        <w:t xml:space="preserve"> </w:t>
      </w:r>
    </w:p>
    <w:sectPr w:rsidR="00CF5B6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1CC4"/>
    <w:rsid w:val="003E1CC4"/>
    <w:rsid w:val="004334D2"/>
    <w:rsid w:val="0064638F"/>
    <w:rsid w:val="00917605"/>
    <w:rsid w:val="00CF5B6B"/>
    <w:rsid w:val="00D57F64"/>
    <w:rsid w:val="00EC7355"/>
    <w:rsid w:val="00ED18AE"/>
    <w:rsid w:val="00FB6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8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CF5B6B"/>
    <w:pPr>
      <w:jc w:val="left"/>
    </w:pPr>
    <w:rPr>
      <w:rFonts w:cs="Courier New" w:eastAsia="Times New Roman" w:hAnsi="Courier New" w:ascii="Courier New"/>
      <w:szCs w:val="20"/>
      <w:lang w:eastAsia="hr-HR"/>
    </w:rPr>
  </w:style>
  <w:style w:customStyle="true" w:styleId="ObinitekstChar" w:type="character">
    <w:name w:val="Obični tekst Char"/>
    <w:basedOn w:val="Zadanifontodlomka"/>
    <w:link w:val="Obinitekst"/>
    <w:semiHidden/>
    <w:rsid w:val="00CF5B6B"/>
    <w:rPr>
      <w:rFonts w:cs="Courier New" w:eastAsia="Times New Roman" w:hAnsi="Courier New" w:ascii="Courier Ne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5B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B6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7F6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57F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F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F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F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8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CF5B6B"/>
    <w:pPr>
      <w:jc w:val="left"/>
    </w:pPr>
    <w:rPr>
      <w:rFonts w:ascii="Courier New" w:cs="Courier New" w:eastAsia="Times New Roman" w:hAnsi="Courier New"/>
      <w:szCs w:val="20"/>
      <w:lang w:eastAsia="hr-HR"/>
    </w:rPr>
  </w:style>
  <w:style w:customStyle="1" w:styleId="ObinitekstChar" w:type="character">
    <w:name w:val="Obični tekst Char"/>
    <w:basedOn w:val="Zadanifontodlomka"/>
    <w:link w:val="Obinitekst"/>
    <w:semiHidden/>
    <w:rsid w:val="00CF5B6B"/>
    <w:rPr>
      <w:rFonts w:ascii="Courier New" w:cs="Courier New" w:eastAsia="Times New Roman" w:hAnsi="Courier Ne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5B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B6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7F6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57F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F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F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F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196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2012.</izvorni_sadrzaj>
    <derivirana_varijabla naziv="DomainObject.Predmet.DatumOsnivanja_1">13.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St-90/2012</izvorni_sadrzaj>
    <derivirana_varijabla naziv="DomainObject.Predmet.OznakaBroj_1">St-90/2012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 - DREN d.o.o.  Rijeka</izvorni_sadrzaj>
    <derivirana_varijabla naziv="DomainObject.Predmet.ProtustrankaFormated_1">  UNI - DREN d.o.o.  Rijeka</derivirana_varijabla>
  </DomainObject.Predmet.ProtustrankaFormated>
  <DomainObject.Predmet.ProtustrankaFormatedOIB>
    <izvorni_sadrzaj>  UNI - DREN d.o.o.  Rijeka, OIB 92174201083</izvorni_sadrzaj>
    <derivirana_varijabla naziv="DomainObject.Predmet.ProtustrankaFormatedOIB_1">  UNI - DREN d.o.o.  Rijeka, OIB 92174201083</derivirana_varijabla>
  </DomainObject.Predmet.ProtustrankaFormatedOIB>
  <DomainObject.Predmet.ProtustrankaFormatedWithAdress>
    <izvorni_sadrzaj> UNI - DREN d.o.o.  Rijeka, Čavalsko 4f, 51 000 Rijeka</izvorni_sadrzaj>
    <derivirana_varijabla naziv="DomainObject.Predmet.ProtustrankaFormatedWithAdress_1"> UNI - DREN d.o.o.  Rijeka, Čavalsko 4f, 51 000 Rijeka</derivirana_varijabla>
  </DomainObject.Predmet.ProtustrankaFormatedWithAdress>
  <DomainObject.Predmet.ProtustrankaFormatedWithAdressOIB>
    <izvorni_sadrzaj> UNI - DREN d.o.o.  Rijeka, OIB 92174201083, Čavalsko 4f, 51 000 Rijeka</izvorni_sadrzaj>
    <derivirana_varijabla naziv="DomainObject.Predmet.ProtustrankaFormatedWithAdressOIB_1"> UNI - DREN d.o.o.  Rijeka, OIB 92174201083, Čavalsko 4f, 51 000 Rijeka</derivirana_varijabla>
  </DomainObject.Predmet.ProtustrankaFormatedWithAdressOIB>
  <DomainObject.Predmet.ProtustrankaWithAdress>
    <izvorni_sadrzaj>UNI - DREN d.o.o.  Rijeka Čavalsko 4f, 51 000 Rijeka</izvorni_sadrzaj>
    <derivirana_varijabla naziv="DomainObject.Predmet.ProtustrankaWithAdress_1">UNI - DREN d.o.o.  Rijeka Čavalsko 4f, 51 000 Rijeka</derivirana_varijabla>
  </DomainObject.Predmet.ProtustrankaWithAdress>
  <DomainObject.Predmet.ProtustrankaWithAdressOIB>
    <izvorni_sadrzaj>UNI - DREN d.o.o.  Rijeka, OIB 92174201083, Čavalsko 4f, 51 000 Rijeka</izvorni_sadrzaj>
    <derivirana_varijabla naziv="DomainObject.Predmet.ProtustrankaWithAdressOIB_1">UNI - DREN d.o.o.  Rijeka, OIB 92174201083, Čavalsko 4f, 51 000 Rijeka</derivirana_varijabla>
  </DomainObject.Predmet.ProtustrankaWithAdressOIB>
  <DomainObject.Predmet.ProtustrankaNazivFormated>
    <izvorni_sadrzaj>UNI - DREN d.o.o.  Rijeka</izvorni_sadrzaj>
    <derivirana_varijabla naziv="DomainObject.Predmet.ProtustrankaNazivFormated_1">UNI - DREN d.o.o.  Rijeka</derivirana_varijabla>
  </DomainObject.Predmet.ProtustrankaNazivFormated>
  <DomainObject.Predmet.ProtustrankaNazivFormatedOIB>
    <izvorni_sadrzaj>UNI - DREN d.o.o.  Rijeka, OIB 92174201083</izvorni_sadrzaj>
    <derivirana_varijabla naziv="DomainObject.Predmet.ProtustrankaNazivFormatedOIB_1">UNI - DREN d.o.o.  Rijeka, OIB 92174201083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MIRO DRENJANČEVIĆ  Jurdani</izvorni_sadrzaj>
    <derivirana_varijabla naziv="DomainObject.Predmet.StrankaFormated_1">  MIRO DRENJANČEVIĆ  Jurdani</derivirana_varijabla>
  </DomainObject.Predmet.StrankaFormated>
  <DomainObject.Predmet.StrankaFormatedOIB>
    <izvorni_sadrzaj>  MIRO DRENJANČEVIĆ  Jurdani</izvorni_sadrzaj>
    <derivirana_varijabla naziv="DomainObject.Predmet.StrankaFormatedOIB_1">  MIRO DRENJANČEVIĆ  Jurdani</derivirana_varijabla>
  </DomainObject.Predmet.StrankaFormatedOIB>
  <DomainObject.Predmet.StrankaFormatedWithAdress>
    <izvorni_sadrzaj> MIRO DRENJANČEVIĆ  Jurdani, Zvoneće 64, 51 213 Jurdani</izvorni_sadrzaj>
    <derivirana_varijabla naziv="DomainObject.Predmet.StrankaFormatedWithAdress_1"> MIRO DRENJANČEVIĆ  Jurdani, Zvoneće 64, 51 213 Jurdani</derivirana_varijabla>
  </DomainObject.Predmet.StrankaFormatedWithAdress>
  <DomainObject.Predmet.StrankaFormatedWithAdressOIB>
    <izvorni_sadrzaj> MIRO DRENJANČEVIĆ  Jurdani, Zvoneće 64, 51 213 Jurdani</izvorni_sadrzaj>
    <derivirana_varijabla naziv="DomainObject.Predmet.StrankaFormatedWithAdressOIB_1"> MIRO DRENJANČEVIĆ  Jurdani, Zvoneće 64, 51 213 Jurdani</derivirana_varijabla>
  </DomainObject.Predmet.StrankaFormatedWithAdressOIB>
  <DomainObject.Predmet.StrankaWithAdress>
    <izvorni_sadrzaj>MIRO DRENJANČEVIĆ  Jurdani Zvoneće 64,51 213 Jurdani</izvorni_sadrzaj>
    <derivirana_varijabla naziv="DomainObject.Predmet.StrankaWithAdress_1">MIRO DRENJANČEVIĆ  Jurdani Zvoneće 64,51 213 Jurdani</derivirana_varijabla>
  </DomainObject.Predmet.StrankaWithAdress>
  <DomainObject.Predmet.StrankaWithAdressOIB>
    <izvorni_sadrzaj>MIRO DRENJANČEVIĆ  Jurdani, Zvoneće 64,51 213 Jurdani</izvorni_sadrzaj>
    <derivirana_varijabla naziv="DomainObject.Predmet.StrankaWithAdressOIB_1">MIRO DRENJANČEVIĆ  Jurdani, Zvoneće 64,51 213 Jurdani</derivirana_varijabla>
  </DomainObject.Predmet.StrankaWithAdressOIB>
  <DomainObject.Predmet.StrankaNazivFormated>
    <izvorni_sadrzaj>MIRO DRENJANČEVIĆ  Jurdani</izvorni_sadrzaj>
    <derivirana_varijabla naziv="DomainObject.Predmet.StrankaNazivFormated_1">MIRO DRENJANČEVIĆ  Jurdani</derivirana_varijabla>
  </DomainObject.Predmet.StrankaNazivFormated>
  <DomainObject.Predmet.StrankaNazivFormatedOIB>
    <izvorni_sadrzaj>MIRO DRENJANČEVIĆ  Jurdani</izvorni_sadrzaj>
    <derivirana_varijabla naziv="DomainObject.Predmet.StrankaNazivFormatedOIB_1">MIRO DRENJANČEVIĆ  Jurdani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MIRO DRENJANČEVIĆ  Jurdani</item>
    </izvorni_sadrzaj>
    <derivirana_varijabla naziv="DomainObject.Predmet.StrankaListFormated_1">
      <item>MIRO DRENJANČEVIĆ  Jurdani</item>
    </derivirana_varijabla>
  </DomainObject.Predmet.StrankaListFormated>
  <DomainObject.Predmet.StrankaListFormatedOIB>
    <izvorni_sadrzaj>
      <item>MIRO DRENJANČEVIĆ  Jurdani</item>
    </izvorni_sadrzaj>
    <derivirana_varijabla naziv="DomainObject.Predmet.StrankaListFormatedOIB_1">
      <item>MIRO DRENJANČEVIĆ  Jurdani</item>
    </derivirana_varijabla>
  </DomainObject.Predmet.StrankaListFormatedOIB>
  <DomainObject.Predmet.StrankaListFormatedWithAdress>
    <izvorni_sadrzaj>
      <item>MIRO DRENJANČEVIĆ  Jurdani, Zvoneće 64, 51 213 Jurdani</item>
    </izvorni_sadrzaj>
    <derivirana_varijabla naziv="DomainObject.Predmet.StrankaListFormatedWithAdress_1">
      <item>MIRO DRENJANČEVIĆ  Jurdani, Zvoneće 64, 51 213 Jurdani</item>
    </derivirana_varijabla>
  </DomainObject.Predmet.StrankaListFormatedWithAdress>
  <DomainObject.Predmet.StrankaListFormatedWithAdressOIB>
    <izvorni_sadrzaj>
      <item>MIRO DRENJANČEVIĆ  Jurdani, Zvoneće 64, 51 213 Jurdani</item>
    </izvorni_sadrzaj>
    <derivirana_varijabla naziv="DomainObject.Predmet.StrankaListFormatedWithAdressOIB_1">
      <item>MIRO DRENJANČEVIĆ  Jurdani, Zvoneće 64, 51 213 Jurdani</item>
    </derivirana_varijabla>
  </DomainObject.Predmet.StrankaListFormatedWithAdressOIB>
  <DomainObject.Predmet.StrankaListNazivFormated>
    <izvorni_sadrzaj>
      <item>MIRO DRENJANČEVIĆ  Jurdani</item>
    </izvorni_sadrzaj>
    <derivirana_varijabla naziv="DomainObject.Predmet.StrankaListNazivFormated_1">
      <item>MIRO DRENJANČEVIĆ  Jurdani</item>
    </derivirana_varijabla>
  </DomainObject.Predmet.StrankaListNazivFormated>
  <DomainObject.Predmet.StrankaListNazivFormatedOIB>
    <izvorni_sadrzaj>
      <item>MIRO DRENJANČEVIĆ  Jurdani</item>
    </izvorni_sadrzaj>
    <derivirana_varijabla naziv="DomainObject.Predmet.StrankaListNazivFormatedOIB_1">
      <item>MIRO DRENJANČEVIĆ  Jurdani</item>
    </derivirana_varijabla>
  </DomainObject.Predmet.StrankaListNazivFormatedOIB>
  <DomainObject.Predmet.ProtuStrankaListFormated>
    <izvorni_sadrzaj>
      <item>UNI - DREN d.o.o.  Rijeka</item>
    </izvorni_sadrzaj>
    <derivirana_varijabla naziv="DomainObject.Predmet.ProtuStrankaListFormated_1">
      <item>UNI - DREN d.o.o.  Rijeka</item>
    </derivirana_varijabla>
  </DomainObject.Predmet.ProtuStrankaListFormated>
  <DomainObject.Predmet.ProtuStrankaListFormatedOIB>
    <izvorni_sadrzaj>
      <item>UNI - DREN d.o.o.  Rijeka, OIB 92174201083</item>
    </izvorni_sadrzaj>
    <derivirana_varijabla naziv="DomainObject.Predmet.ProtuStrankaListFormatedOIB_1">
      <item>UNI - DREN d.o.o.  Rijeka, OIB 92174201083</item>
    </derivirana_varijabla>
  </DomainObject.Predmet.ProtuStrankaListFormatedOIB>
  <DomainObject.Predmet.ProtuStrankaListFormatedWithAdress>
    <izvorni_sadrzaj>
      <item>UNI - DREN d.o.o.  Rijeka, Čavalsko 4f, 51 000 Rijeka</item>
    </izvorni_sadrzaj>
    <derivirana_varijabla naziv="DomainObject.Predmet.ProtuStrankaListFormatedWithAdress_1">
      <item>UNI - DREN d.o.o.  Rijeka, Čavalsko 4f, 51 000 Rijeka</item>
    </derivirana_varijabla>
  </DomainObject.Predmet.ProtuStrankaListFormatedWithAdress>
  <DomainObject.Predmet.ProtuStrankaListFormatedWithAdressOIB>
    <izvorni_sadrzaj>
      <item>UNI - DREN d.o.o.  Rijeka, OIB 92174201083, Čavalsko 4f, 51 000 Rijeka</item>
    </izvorni_sadrzaj>
    <derivirana_varijabla naziv="DomainObject.Predmet.ProtuStrankaListFormatedWithAdressOIB_1">
      <item>UNI - DREN d.o.o.  Rijeka, OIB 92174201083, Čavalsko 4f, 51 000 Rijeka</item>
    </derivirana_varijabla>
  </DomainObject.Predmet.ProtuStrankaListFormatedWithAdressOIB>
  <DomainObject.Predmet.ProtuStrankaListNazivFormated>
    <izvorni_sadrzaj>
      <item>UNI - DREN d.o.o.  Rijeka</item>
    </izvorni_sadrzaj>
    <derivirana_varijabla naziv="DomainObject.Predmet.ProtuStrankaListNazivFormated_1">
      <item>UNI - DREN d.o.o.  Rijeka</item>
    </derivirana_varijabla>
  </DomainObject.Predmet.ProtuStrankaListNazivFormated>
  <DomainObject.Predmet.ProtuStrankaListNazivFormatedOIB>
    <izvorni_sadrzaj>
      <item>UNI - DREN d.o.o.  Rijeka, OIB 92174201083</item>
    </izvorni_sadrzaj>
    <derivirana_varijabla naziv="DomainObject.Predmet.ProtuStrankaListNazivFormatedOIB_1">
      <item>UNI - DREN d.o.o.  Rijeka, OIB 92174201083</item>
    </derivirana_varijabla>
  </DomainObject.Predmet.ProtuStrankaListNazivFormatedOIB>
  <DomainObject.Predmet.OstaliListFormated>
    <izvorni_sadrzaj>
      <item>zagrebačka banka d.d.</item>
      <item>Ana Horvatović</item>
      <item>RANKA HERLJEVIĆ</item>
      <item>Porezna uprava Rijeka</item>
      <item>FINA Rijeka</item>
      <item>ŽDO Rijeka</item>
      <item>Narodne novine d.d.</item>
      <item>ERSTE &amp; STIERMARKISCHE S-leasing d.o.o.</item>
      <item>Željko Drenjančević</item>
      <item>Mauro Grl</item>
      <item>Vip net d.o.o.</item>
    </izvorni_sadrzaj>
    <derivirana_varijabla naziv="DomainObject.Predmet.OstaliListFormated_1">
      <item>zagrebačka banka d.d.</item>
      <item>Ana Horvatović</item>
      <item>RANKA HERLJEVIĆ</item>
      <item>Porezna uprava Rijeka</item>
      <item>FINA Rijeka</item>
      <item>ŽDO Rijeka</item>
      <item>Narodne novine d.d.</item>
      <item>ERSTE &amp; STIERMARKISCHE S-leasing d.o.o.</item>
      <item>Željko Drenjančević</item>
      <item>Mauro Grl</item>
      <item>Vip net d.o.o.</item>
    </derivirana_varijabla>
  </DomainObject.Predmet.OstaliListFormated>
  <DomainObject.Predmet.OstaliListFormatedOIB>
    <izvorni_sadrzaj>
      <item>zagrebačka banka d.d.</item>
      <item>Ana Horvatović</item>
      <item>RANKA HERLJEVIĆ, OIB 14109641646</item>
      <item>Porezna uprava Rijeka</item>
      <item>FINA Rijeka</item>
      <item>ŽDO Rijeka</item>
      <item>Narodne novine d.d., OIB 64546066176</item>
      <item>ERSTE &amp; STIERMARKISCHE S-leasing d.o.o.</item>
      <item>Željko Drenjančević</item>
      <item>Mauro Grl</item>
      <item>Vip net d.o.o.</item>
    </izvorni_sadrzaj>
    <derivirana_varijabla naziv="DomainObject.Predmet.OstaliListFormatedOIB_1">
      <item>zagrebačka banka d.d.</item>
      <item>Ana Horvatović</item>
      <item>RANKA HERLJEVIĆ, OIB 14109641646</item>
      <item>Porezna uprava Rijeka</item>
      <item>FINA Rijeka</item>
      <item>ŽDO Rijeka</item>
      <item>Narodne novine d.d., OIB 64546066176</item>
      <item>ERSTE &amp; STIERMARKISCHE S-leasing d.o.o.</item>
      <item>Željko Drenjančević</item>
      <item>Mauro Grl</item>
      <item>Vip net d.o.o.</item>
    </derivirana_varijabla>
  </DomainObject.Predmet.OstaliListFormatedOIB>
  <DomainObject.Predmet.OstaliListFormatedWithAdress>
    <izvorni_sadrzaj>
      <item>zagrebačka banka d.d., paromlinska 2, 10000 Zagreb</item>
      <item>Ana Horvatović, Ćikovići 81, 51215 Rijeka</item>
      <item>RANKA HERLJEVIĆ, Sobili 10, 51 219 Čavle</item>
      <item>Porezna uprava Rijeka, Riva 16, 51 000 Rijeka</item>
      <item>FINA Rijeka, F. Kurelca 8, 51000 Rijeka</item>
      <item>ŽDO Rijeka, 51000 Rijeka</item>
      <item>Narodne novine d.d., Savski Gaj XIII put 6, 10000 Zagreb</item>
      <item>ERSTE &amp; STIERMARKISCHE S-leasing d.o.o., Zelinska 3, 10000 Zagreb</item>
      <item>Željko Drenjančević, Ćiković 81, 51215 Kastav</item>
      <item>Mauro Grl, Nazorova 12, 51211 Matulji</item>
      <item>Vip net d.o.o., vrtni put 1, 10000 Zagreb</item>
    </izvorni_sadrzaj>
    <derivirana_varijabla naziv="DomainObject.Predmet.OstaliListFormatedWithAdress_1">
      <item>zagrebačka banka d.d., paromlinska 2, 10000 Zagreb</item>
      <item>Ana Horvatović, Ćikovići 81, 51215 Rijeka</item>
      <item>RANKA HERLJEVIĆ, Sobili 10, 51 219 Čavle</item>
      <item>Porezna uprava Rijeka, Riva 16, 51 000 Rijeka</item>
      <item>FINA Rijeka, F. Kurelca 8, 51000 Rijeka</item>
      <item>ŽDO Rijeka, 51000 Rijeka</item>
      <item>Narodne novine d.d., Savski Gaj XIII put 6, 10000 Zagreb</item>
      <item>ERSTE &amp; STIERMARKISCHE S-leasing d.o.o., Zelinska 3, 10000 Zagreb</item>
      <item>Željko Drenjančević, Ćiković 81, 51215 Kastav</item>
      <item>Mauro Grl, Nazorova 12, 51211 Matulji</item>
      <item>Vip net d.o.o., vrtni put 1, 10000 Zagreb</item>
    </derivirana_varijabla>
  </DomainObject.Predmet.OstaliListFormatedWithAdress>
  <DomainObject.Predmet.OstaliListFormatedWithAdressOIB>
    <izvorni_sadrzaj>
      <item>zagrebačka banka d.d., paromlinska 2, 10000 Zagreb</item>
      <item>Ana Horvatović, Ćikovići 81, 51215 Rijeka</item>
      <item>RANKA HERLJEVIĆ, OIB 14109641646, Sobili 10, 51 219 Čavle</item>
      <item>Porezna uprava Rijeka, Riva 16, 51 000 Rijeka</item>
      <item>FINA Rijeka, F. Kurelca 8, 51000 Rijeka</item>
      <item>ŽDO Rijeka, 51000 Rijeka</item>
      <item>Narodne novine d.d., OIB 64546066176, Savski Gaj XIII put 6, 10000 Zagreb</item>
      <item>ERSTE &amp; STIERMARKISCHE S-leasing d.o.o., Zelinska 3, 10000 Zagreb</item>
      <item>Željko Drenjančević, Ćiković 81, 51215 Kastav</item>
      <item>Mauro Grl, Nazorova 12, 51211 Matulji</item>
      <item>Vip net d.o.o., vrtni put 1, 10000 Zagreb</item>
    </izvorni_sadrzaj>
    <derivirana_varijabla naziv="DomainObject.Predmet.OstaliListFormatedWithAdressOIB_1">
      <item>zagrebačka banka d.d., paromlinska 2, 10000 Zagreb</item>
      <item>Ana Horvatović, Ćikovići 81, 51215 Rijeka</item>
      <item>RANKA HERLJEVIĆ, OIB 14109641646, Sobili 10, 51 219 Čavle</item>
      <item>Porezna uprava Rijeka, Riva 16, 51 000 Rijeka</item>
      <item>FINA Rijeka, F. Kurelca 8, 51000 Rijeka</item>
      <item>ŽDO Rijeka, 51000 Rijeka</item>
      <item>Narodne novine d.d., OIB 64546066176, Savski Gaj XIII put 6, 10000 Zagreb</item>
      <item>ERSTE &amp; STIERMARKISCHE S-leasing d.o.o., Zelinska 3, 10000 Zagreb</item>
      <item>Željko Drenjančević, Ćiković 81, 51215 Kastav</item>
      <item>Mauro Grl, Nazorova 12, 51211 Matulji</item>
      <item>Vip net d.o.o., vrtni put 1, 10000 Zagreb</item>
    </derivirana_varijabla>
  </DomainObject.Predmet.OstaliListFormatedWithAdressOIB>
  <DomainObject.Predmet.OstaliListNazivFormated>
    <izvorni_sadrzaj>
      <item>zagrebačka banka d.d.</item>
      <item>Ana Horvatović</item>
      <item>RANKA HERLJEVIĆ</item>
      <item>Porezna uprava Rijeka</item>
      <item>FINA Rijeka</item>
      <item>ŽDO Rijeka</item>
      <item>Narodne novine d.d.</item>
      <item>ERSTE &amp; STIERMARKISCHE S-leasing d.o.o.</item>
      <item>Željko Drenjančević</item>
      <item>Mauro Grl</item>
      <item>Vip net d.o.o.</item>
    </izvorni_sadrzaj>
    <derivirana_varijabla naziv="DomainObject.Predmet.OstaliListNazivFormated_1">
      <item>zagrebačka banka d.d.</item>
      <item>Ana Horvatović</item>
      <item>RANKA HERLJEVIĆ</item>
      <item>Porezna uprava Rijeka</item>
      <item>FINA Rijeka</item>
      <item>ŽDO Rijeka</item>
      <item>Narodne novine d.d.</item>
      <item>ERSTE &amp; STIERMARKISCHE S-leasing d.o.o.</item>
      <item>Željko Drenjančević</item>
      <item>Mauro Grl</item>
      <item>Vip net d.o.o.</item>
    </derivirana_varijabla>
  </DomainObject.Predmet.OstaliListNazivFormated>
  <DomainObject.Predmet.OstaliListNazivFormatedOIB>
    <izvorni_sadrzaj>
      <item>zagrebačka banka d.d.</item>
      <item>Ana Horvatović</item>
      <item>RANKA HERLJEVIĆ, OIB 14109641646</item>
      <item>Porezna uprava Rijeka</item>
      <item>FINA Rijeka</item>
      <item>ŽDO Rijeka</item>
      <item>Narodne novine d.d., OIB 64546066176</item>
      <item>ERSTE &amp; STIERMARKISCHE S-leasing d.o.o.</item>
      <item>Željko Drenjančević</item>
      <item>Mauro Grl</item>
      <item>Vip net d.o.o.</item>
    </izvorni_sadrzaj>
    <derivirana_varijabla naziv="DomainObject.Predmet.OstaliListNazivFormatedOIB_1">
      <item>zagrebačka banka d.d.</item>
      <item>Ana Horvatović</item>
      <item>RANKA HERLJEVIĆ, OIB 14109641646</item>
      <item>Porezna uprava Rijeka</item>
      <item>FINA Rijeka</item>
      <item>ŽDO Rijeka</item>
      <item>Narodne novine d.d., OIB 64546066176</item>
      <item>ERSTE &amp; STIERMARKISCHE S-leasing d.o.o.</item>
      <item>Željko Drenjančević</item>
      <item>Mauro Grl</item>
      <item>Vip net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MIRO DRENJANČEVIĆ  Jurdani</izvorni_sadrzaj>
    <derivirana_varijabla naziv="DomainObject.Predmet.StrankaIDrugi_1">MIRO DRENJANČEVIĆ  Jurdani</derivirana_varijabla>
  </DomainObject.Predmet.StrankaIDrugi>
  <DomainObject.Predmet.ProtustrankaIDrugi>
    <izvorni_sadrzaj>UNI - DREN d.o.o.  Rijeka</izvorni_sadrzaj>
    <derivirana_varijabla naziv="DomainObject.Predmet.ProtustrankaIDrugi_1">UNI - DREN d.o.o.  Rijeka</derivirana_varijabla>
  </DomainObject.Predmet.ProtustrankaIDrugi>
  <DomainObject.Predmet.StrankaIDrugiAdressOIB>
    <izvorni_sadrzaj>MIRO DRENJANČEVIĆ  Jurdani, Zvoneće 64, 51 213 Jurdani</izvorni_sadrzaj>
    <derivirana_varijabla naziv="DomainObject.Predmet.StrankaIDrugiAdressOIB_1">MIRO DRENJANČEVIĆ  Jurdani, Zvoneće 64, 51 213 Jurdani</derivirana_varijabla>
  </DomainObject.Predmet.StrankaIDrugiAdressOIB>
  <DomainObject.Predmet.ProtustrankaIDrugiAdressOIB>
    <izvorni_sadrzaj>UNI - DREN d.o.o.  Rijeka, OIB 92174201083, Čavalsko 4f, 51 000 Rijeka</izvorni_sadrzaj>
    <derivirana_varijabla naziv="DomainObject.Predmet.ProtustrankaIDrugiAdressOIB_1">UNI - DREN d.o.o.  Rijeka, OIB 92174201083, Čavalsko 4f,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 - DREN d.o.o.  Rijeka</item>
      <item>MIRO DRENJANČEVIĆ  Jurdani</item>
      <item>zagrebačka banka d.d.</item>
      <item>Ana Horvatović</item>
      <item>RANKA HERLJEVIĆ</item>
      <item>Porezna uprava Rijeka</item>
      <item>FINA Rijeka</item>
      <item>ŽDO Rijeka</item>
      <item>Narodne novine d.d.</item>
      <item>ERSTE &amp; STIERMARKISCHE S-leasing d.o.o.</item>
      <item>Željko Drenjančević</item>
      <item>Mauro Grl</item>
      <item>Vip net d.o.o.</item>
    </izvorni_sadrzaj>
    <derivirana_varijabla naziv="DomainObject.Predmet.SudioniciListNaziv_1">
      <item>UNI - DREN d.o.o.  Rijeka</item>
      <item>MIRO DRENJANČEVIĆ  Jurdani</item>
      <item>zagrebačka banka d.d.</item>
      <item>Ana Horvatović</item>
      <item>RANKA HERLJEVIĆ</item>
      <item>Porezna uprava Rijeka</item>
      <item>FINA Rijeka</item>
      <item>ŽDO Rijeka</item>
      <item>Narodne novine d.d.</item>
      <item>ERSTE &amp; STIERMARKISCHE S-leasing d.o.o.</item>
      <item>Željko Drenjančević</item>
      <item>Mauro Grl</item>
      <item>Vip net d.o.o.</item>
    </derivirana_varijabla>
  </DomainObject.Predmet.SudioniciListNaziv>
  <DomainObject.Predmet.SudioniciListAdressOIB>
    <izvorni_sadrzaj>
      <item>UNI - DREN d.o.o.  Rijeka, OIB 92174201083, Čavalsko 4f,51 000 Rijeka</item>
      <item>MIRO DRENJANČEVIĆ  Jurdani, Zvoneće 64,51 213 Jurdani</item>
      <item>zagrebačka banka d.d., paromlinska 2,10000 Zagreb</item>
      <item>Ana Horvatović, Ćikovići 81,51215 Rijeka</item>
      <item>RANKA HERLJEVIĆ, OIB 14109641646, Sobili 10,51 219 Čavle</item>
      <item>Porezna uprava Rijeka, Riva 16,51 000 Rijeka</item>
      <item>FINA Rijeka, F. Kurelca 8,51000 Rijeka</item>
      <item>ŽDO Rijeka, 51000 Rijeka</item>
      <item>Narodne novine d.d., OIB 64546066176, Savski Gaj XIII put 6,10000 Zagreb</item>
      <item>ERSTE &amp; STIERMARKISCHE S-leasing d.o.o., Zelinska 3,10000 Zagreb</item>
      <item>Željko Drenjančević, Ćiković 81,51215 Kastav</item>
      <item>Mauro Grl, Nazorova 12,51211 Matulji</item>
      <item>Vip net d.o.o., vrtni put 1,10000 Zagreb</item>
    </izvorni_sadrzaj>
    <derivirana_varijabla naziv="DomainObject.Predmet.SudioniciListAdressOIB_1">
      <item>UNI - DREN d.o.o.  Rijeka, OIB 92174201083, Čavalsko 4f,51 000 Rijeka</item>
      <item>MIRO DRENJANČEVIĆ  Jurdani, Zvoneće 64,51 213 Jurdani</item>
      <item>zagrebačka banka d.d., paromlinska 2,10000 Zagreb</item>
      <item>Ana Horvatović, Ćikovići 81,51215 Rijeka</item>
      <item>RANKA HERLJEVIĆ, OIB 14109641646, Sobili 10,51 219 Čavle</item>
      <item>Porezna uprava Rijeka, Riva 16,51 000 Rijeka</item>
      <item>FINA Rijeka, F. Kurelca 8,51000 Rijeka</item>
      <item>ŽDO Rijeka, 51000 Rijeka</item>
      <item>Narodne novine d.d., OIB 64546066176, Savski Gaj XIII put 6,10000 Zagreb</item>
      <item>ERSTE &amp; STIERMARKISCHE S-leasing d.o.o., Zelinska 3,10000 Zagreb</item>
      <item>Željko Drenjančević, Ćiković 81,51215 Kastav</item>
      <item>Mauro Grl, Nazorova 12,51211 Matulji</item>
      <item>Vip net d.o.o., vrtni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92174201083</item>
      <item>, OIB null</item>
      <item>, OIB null</item>
      <item>, OIB null</item>
      <item>, OIB 14109641646</item>
      <item>, OIB null</item>
      <item>, OIB null</item>
      <item>, OIB null</item>
      <item>, OIB 64546066176</item>
      <item>, OIB null</item>
      <item>, OIB null</item>
      <item>, OIB null</item>
      <item>, OIB null</item>
    </izvorni_sadrzaj>
    <derivirana_varijabla naziv="DomainObject.Predmet.SudioniciListNazivOIB_1">
      <item>, OIB 92174201083</item>
      <item>, OIB null</item>
      <item>, OIB null</item>
      <item>, OIB null</item>
      <item>, OIB 14109641646</item>
      <item>, OIB null</item>
      <item>, OIB null</item>
      <item>, OIB null</item>
      <item>, OIB 64546066176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2244</properties:Characters>
  <properties:Lines>83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2016-10-07T08:12:00Z</dcterms:created>
  <dc:creator>Tanja Fidel</dc:creator>
  <cp:lastModifiedBy>Tanja Fidel</cp:lastModifiedBy>
  <cp:lastPrinted>2016-10-07T08:13:00Z</cp:lastPrinted>
  <dcterms:modified xmlns:xsi="http://www.w3.org/2001/XMLSchema-instance" xsi:type="dcterms:W3CDTF">2016-10-07T08:14:00Z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