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964c" w14:paraId="85d964c" w:rsidRDefault="007742FF" w:rsidP="007742FF" w:rsidR="007742FF" w:rsidRPr="00AD5498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AD5498">
        <w:rPr>
          <w:rFonts w:cstheme="majorBidi" w:hAnsiTheme="majorBidi" w:asciiTheme="majorBidi"/>
          <w:szCs w:val="24"/>
          <w:lang w:val="hr-HR"/>
        </w:rPr>
        <w:t xml:space="preserve">    </w:t>
      </w:r>
      <w:r w:rsidRPr="00AD5498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AD5498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AD5498">
      <w:pPr>
        <w:rPr>
          <w:rFonts w:cstheme="majorBidi" w:hAnsiTheme="majorBidi" w:asciiTheme="majorBidi"/>
          <w:szCs w:val="24"/>
          <w:lang w:val="hr-HR"/>
        </w:rPr>
      </w:pPr>
      <w:r w:rsidRPr="00AD5498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AD5498">
      <w:pPr>
        <w:rPr>
          <w:rFonts w:cstheme="majorBidi" w:hAnsiTheme="majorBidi" w:asciiTheme="majorBidi"/>
          <w:szCs w:val="24"/>
          <w:lang w:val="hr-HR"/>
        </w:rPr>
      </w:pPr>
      <w:r w:rsidRPr="00AD5498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AD5498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AD5498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AD5498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AD5498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AD549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AD5498" w:rsidR="007742FF" w:rsidRPr="00AD5498">
      <w:pPr>
        <w:jc w:val="right"/>
        <w:rPr>
          <w:rFonts w:cstheme="majorBidi" w:hAnsiTheme="majorBidi" w:asciiTheme="majorBidi"/>
          <w:szCs w:val="24"/>
          <w:lang w:val="hr-HR"/>
        </w:rPr>
      </w:pPr>
      <w:r w:rsidRPr="00AD5498">
        <w:rPr>
          <w:rFonts w:cstheme="majorBidi" w:hAnsiTheme="majorBidi" w:asciiTheme="majorBidi"/>
          <w:szCs w:val="24"/>
          <w:lang w:val="hr-HR"/>
        </w:rPr>
        <w:t>68. St-</w:t>
      </w:r>
      <w:r w:rsidR="00AD5498" w:rsidRPr="00AD5498">
        <w:rPr>
          <w:rFonts w:cstheme="majorBidi" w:hAnsiTheme="majorBidi" w:asciiTheme="majorBidi"/>
          <w:szCs w:val="24"/>
          <w:lang w:val="hr-HR"/>
        </w:rPr>
        <w:t>5544</w:t>
      </w:r>
      <w:r w:rsidR="0018480B" w:rsidRPr="00AD5498">
        <w:rPr>
          <w:rFonts w:cstheme="majorBidi" w:hAnsiTheme="majorBidi" w:asciiTheme="majorBidi"/>
          <w:szCs w:val="24"/>
          <w:lang w:val="hr-HR"/>
        </w:rPr>
        <w:t>/</w:t>
      </w:r>
      <w:r w:rsidRPr="00AD5498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AD549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D549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AD5498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AD549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D549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AD5498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AD549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AD5498" w:rsidR="007742FF" w:rsidRPr="00AD5498">
      <w:pPr>
        <w:jc w:val="both"/>
        <w:rPr>
          <w:rFonts w:cstheme="majorBidi" w:hAnsiTheme="majorBidi" w:asciiTheme="majorBidi"/>
          <w:szCs w:val="24"/>
          <w:lang w:val="hr-HR"/>
        </w:rPr>
      </w:pPr>
      <w:r w:rsidRPr="00AD5498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AD5498" w:rsidRPr="00AD5498">
        <w:rPr>
          <w:rFonts w:cstheme="majorBidi" w:hAnsiTheme="majorBidi" w:asciiTheme="majorBidi"/>
          <w:lang w:val="hr-HR"/>
        </w:rPr>
        <w:t xml:space="preserve">PUNKT KNJIGOVODSTVO d.o.o., Zagreb, Šubićeva 42, </w:t>
      </w:r>
      <w:proofErr w:type="spellStart"/>
      <w:r w:rsidR="00AD5498" w:rsidRPr="00AD5498">
        <w:rPr>
          <w:rFonts w:cstheme="majorBidi" w:hAnsiTheme="majorBidi" w:asciiTheme="majorBidi"/>
          <w:lang w:val="hr-HR"/>
        </w:rPr>
        <w:t>MBS</w:t>
      </w:r>
      <w:proofErr w:type="spellEnd"/>
      <w:r w:rsidR="00AD5498" w:rsidRPr="00AD5498">
        <w:rPr>
          <w:rFonts w:cstheme="majorBidi" w:hAnsiTheme="majorBidi" w:asciiTheme="majorBidi"/>
          <w:lang w:val="hr-HR"/>
        </w:rPr>
        <w:t xml:space="preserve">: 080575854, </w:t>
      </w:r>
      <w:proofErr w:type="spellStart"/>
      <w:r w:rsidR="00AD5498" w:rsidRPr="00AD5498">
        <w:rPr>
          <w:rFonts w:cstheme="majorBidi" w:hAnsiTheme="majorBidi" w:asciiTheme="majorBidi"/>
          <w:lang w:val="hr-HR"/>
        </w:rPr>
        <w:t>OIB</w:t>
      </w:r>
      <w:proofErr w:type="spellEnd"/>
      <w:r w:rsidR="00AD5498" w:rsidRPr="00AD5498">
        <w:rPr>
          <w:rFonts w:cstheme="majorBidi" w:hAnsiTheme="majorBidi" w:asciiTheme="majorBidi"/>
          <w:lang w:val="hr-HR"/>
        </w:rPr>
        <w:t>: 92037994552</w:t>
      </w:r>
      <w:r w:rsidRPr="00AD5498">
        <w:rPr>
          <w:rFonts w:cstheme="majorBidi" w:hAnsiTheme="majorBidi" w:asciiTheme="majorBidi"/>
          <w:szCs w:val="24"/>
          <w:lang w:val="hr-HR"/>
        </w:rPr>
        <w:t xml:space="preserve">, dana </w:t>
      </w:r>
      <w:r w:rsidR="00AD5498" w:rsidRPr="00AD5498">
        <w:rPr>
          <w:rFonts w:cstheme="majorBidi" w:hAnsiTheme="majorBidi" w:asciiTheme="majorBidi"/>
          <w:szCs w:val="24"/>
          <w:lang w:val="hr-HR"/>
        </w:rPr>
        <w:t>22</w:t>
      </w:r>
      <w:r w:rsidR="008A18BD" w:rsidRPr="00AD5498">
        <w:rPr>
          <w:rFonts w:cstheme="majorBidi" w:hAnsiTheme="majorBidi" w:asciiTheme="majorBidi"/>
          <w:szCs w:val="24"/>
          <w:lang w:val="hr-HR"/>
        </w:rPr>
        <w:t>. rujna</w:t>
      </w:r>
      <w:r w:rsidRPr="00AD5498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AD549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D5498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AD5498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AD5498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AD5498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AD5498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AD5498" w:rsidR="007742FF" w:rsidRPr="00AD5498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AD5498">
        <w:rPr>
          <w:rFonts w:cstheme="majorBidi" w:hAnsiTheme="majorBidi" w:asciiTheme="majorBidi"/>
          <w:szCs w:val="24"/>
        </w:rPr>
        <w:t>I.</w:t>
      </w:r>
      <w:r w:rsidRPr="00AD5498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AD5498" w:rsidRPr="00AD5498">
        <w:rPr>
          <w:rFonts w:cstheme="majorBidi" w:hAnsiTheme="majorBidi" w:asciiTheme="majorBidi"/>
        </w:rPr>
        <w:t xml:space="preserve">PUNKT KNJIGOVODSTVO d.o.o., Zagreb, Šubićeva 42, </w:t>
      </w:r>
      <w:proofErr w:type="spellStart"/>
      <w:r w:rsidR="00AD5498" w:rsidRPr="00AD5498">
        <w:rPr>
          <w:rFonts w:cstheme="majorBidi" w:hAnsiTheme="majorBidi" w:asciiTheme="majorBidi"/>
        </w:rPr>
        <w:t>MBS</w:t>
      </w:r>
      <w:proofErr w:type="spellEnd"/>
      <w:r w:rsidR="00AD5498" w:rsidRPr="00AD5498">
        <w:rPr>
          <w:rFonts w:cstheme="majorBidi" w:hAnsiTheme="majorBidi" w:asciiTheme="majorBidi"/>
        </w:rPr>
        <w:t xml:space="preserve">: 080575854, </w:t>
      </w:r>
      <w:proofErr w:type="spellStart"/>
      <w:r w:rsidR="00AD5498" w:rsidRPr="00AD5498">
        <w:rPr>
          <w:rFonts w:cstheme="majorBidi" w:hAnsiTheme="majorBidi" w:asciiTheme="majorBidi"/>
        </w:rPr>
        <w:t>OIB</w:t>
      </w:r>
      <w:proofErr w:type="spellEnd"/>
      <w:r w:rsidR="00AD5498" w:rsidRPr="00AD5498">
        <w:rPr>
          <w:rFonts w:cstheme="majorBidi" w:hAnsiTheme="majorBidi" w:asciiTheme="majorBidi"/>
        </w:rPr>
        <w:t>: 92037994552</w:t>
      </w:r>
      <w:r w:rsidRPr="00AD5498">
        <w:rPr>
          <w:rFonts w:cstheme="majorBidi" w:hAnsiTheme="majorBidi" w:asciiTheme="majorBidi"/>
          <w:szCs w:val="24"/>
        </w:rPr>
        <w:t xml:space="preserve">.  Stečajni postupak otvoren je dana </w:t>
      </w:r>
      <w:r w:rsidR="00AD5498" w:rsidRPr="00AD5498">
        <w:rPr>
          <w:rFonts w:cstheme="majorBidi" w:hAnsiTheme="majorBidi" w:asciiTheme="majorBidi"/>
          <w:szCs w:val="24"/>
        </w:rPr>
        <w:t>22</w:t>
      </w:r>
      <w:r w:rsidR="00B0381B" w:rsidRPr="00AD5498">
        <w:rPr>
          <w:rFonts w:cstheme="majorBidi" w:hAnsiTheme="majorBidi" w:asciiTheme="majorBidi"/>
          <w:szCs w:val="24"/>
        </w:rPr>
        <w:t xml:space="preserve">. rujna </w:t>
      </w:r>
      <w:r w:rsidRPr="00AD5498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AD5498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AD5498" w:rsidR="007742FF" w:rsidRPr="00AD5498">
      <w:pPr>
        <w:pStyle w:val="BodyText21"/>
        <w:rPr>
          <w:rFonts w:cstheme="majorBidi" w:hAnsiTheme="majorBidi" w:asciiTheme="majorBidi"/>
          <w:szCs w:val="24"/>
        </w:rPr>
      </w:pPr>
      <w:r w:rsidRPr="00AD5498">
        <w:rPr>
          <w:rFonts w:cstheme="majorBidi" w:hAnsiTheme="majorBidi" w:asciiTheme="majorBidi"/>
          <w:szCs w:val="24"/>
        </w:rPr>
        <w:t>II.</w:t>
      </w:r>
      <w:r w:rsidRPr="00AD5498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AD5498">
        <w:rPr>
          <w:rFonts w:cstheme="majorBidi" w:hAnsiTheme="majorBidi" w:asciiTheme="majorBidi"/>
          <w:szCs w:val="24"/>
        </w:rPr>
        <w:t xml:space="preserve">e </w:t>
      </w:r>
      <w:r w:rsidR="00AD5498">
        <w:rPr>
          <w:rFonts w:cstheme="majorBidi" w:hAnsiTheme="majorBidi" w:asciiTheme="majorBidi"/>
          <w:szCs w:val="24"/>
        </w:rPr>
        <w:t xml:space="preserve">Krešimir </w:t>
      </w:r>
      <w:proofErr w:type="spellStart"/>
      <w:r w:rsidR="00AD5498">
        <w:rPr>
          <w:rFonts w:cstheme="majorBidi" w:hAnsiTheme="majorBidi" w:asciiTheme="majorBidi"/>
          <w:szCs w:val="24"/>
        </w:rPr>
        <w:t>Maretić</w:t>
      </w:r>
      <w:proofErr w:type="spellEnd"/>
      <w:r w:rsidR="00AD5498">
        <w:rPr>
          <w:rFonts w:cstheme="majorBidi" w:hAnsiTheme="majorBidi" w:asciiTheme="majorBidi"/>
          <w:szCs w:val="24"/>
        </w:rPr>
        <w:t>, Zagreb, Šimuna Starčevića 7</w:t>
      </w:r>
      <w:r w:rsidR="008A18BD" w:rsidRPr="00AD5498">
        <w:rPr>
          <w:rFonts w:cstheme="majorBidi" w:hAnsiTheme="majorBidi" w:asciiTheme="majorBidi"/>
          <w:szCs w:val="24"/>
        </w:rPr>
        <w:t xml:space="preserve">, </w:t>
      </w:r>
      <w:proofErr w:type="spellStart"/>
      <w:r w:rsidR="008A18BD" w:rsidRPr="00AD5498">
        <w:rPr>
          <w:rFonts w:cstheme="majorBidi" w:hAnsiTheme="majorBidi" w:asciiTheme="majorBidi"/>
          <w:szCs w:val="24"/>
        </w:rPr>
        <w:t>OIB</w:t>
      </w:r>
      <w:proofErr w:type="spellEnd"/>
      <w:r w:rsidR="008A18BD" w:rsidRPr="00AD5498">
        <w:rPr>
          <w:rFonts w:cstheme="majorBidi" w:hAnsiTheme="majorBidi" w:asciiTheme="majorBidi"/>
          <w:szCs w:val="24"/>
        </w:rPr>
        <w:t xml:space="preserve">: </w:t>
      </w:r>
      <w:r w:rsidR="00AD5498">
        <w:rPr>
          <w:rFonts w:cstheme="majorBidi" w:hAnsiTheme="majorBidi" w:asciiTheme="majorBidi"/>
          <w:szCs w:val="24"/>
        </w:rPr>
        <w:t>66108961276</w:t>
      </w:r>
      <w:r w:rsidR="008A18BD" w:rsidRPr="00AD5498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AD5498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AD5498" w:rsidR="007742FF" w:rsidRPr="00AD5498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AD5498">
        <w:rPr>
          <w:rFonts w:cstheme="majorBidi" w:hAnsiTheme="majorBidi" w:asciiTheme="majorBidi"/>
          <w:szCs w:val="24"/>
          <w:lang w:val="hr-HR"/>
        </w:rPr>
        <w:t>III.</w:t>
      </w:r>
      <w:r w:rsidRPr="00AD5498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AD5498" w:rsidRPr="00AD5498">
        <w:rPr>
          <w:rFonts w:cstheme="majorBidi" w:hAnsiTheme="majorBidi" w:asciiTheme="majorBidi"/>
          <w:lang w:val="hr-HR"/>
        </w:rPr>
        <w:t xml:space="preserve">PUNKT KNJIGOVODSTVO d.o.o., Zagreb, Šubićeva 42, </w:t>
      </w:r>
      <w:proofErr w:type="spellStart"/>
      <w:r w:rsidR="00AD5498" w:rsidRPr="00AD5498">
        <w:rPr>
          <w:rFonts w:cstheme="majorBidi" w:hAnsiTheme="majorBidi" w:asciiTheme="majorBidi"/>
          <w:lang w:val="hr-HR"/>
        </w:rPr>
        <w:t>MBS</w:t>
      </w:r>
      <w:proofErr w:type="spellEnd"/>
      <w:r w:rsidR="00AD5498" w:rsidRPr="00AD5498">
        <w:rPr>
          <w:rFonts w:cstheme="majorBidi" w:hAnsiTheme="majorBidi" w:asciiTheme="majorBidi"/>
          <w:lang w:val="hr-HR"/>
        </w:rPr>
        <w:t xml:space="preserve">: 080575854, </w:t>
      </w:r>
      <w:proofErr w:type="spellStart"/>
      <w:r w:rsidR="00AD5498" w:rsidRPr="00AD5498">
        <w:rPr>
          <w:rFonts w:cstheme="majorBidi" w:hAnsiTheme="majorBidi" w:asciiTheme="majorBidi"/>
          <w:lang w:val="hr-HR"/>
        </w:rPr>
        <w:t>OIB</w:t>
      </w:r>
      <w:proofErr w:type="spellEnd"/>
      <w:r w:rsidR="00AD5498" w:rsidRPr="00AD5498">
        <w:rPr>
          <w:rFonts w:cstheme="majorBidi" w:hAnsiTheme="majorBidi" w:asciiTheme="majorBidi"/>
          <w:lang w:val="hr-HR"/>
        </w:rPr>
        <w:t>: 92037994552</w:t>
      </w:r>
      <w:r w:rsidRPr="00AD5498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AD549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AD5498">
      <w:pPr>
        <w:jc w:val="both"/>
        <w:rPr>
          <w:rFonts w:cstheme="majorBidi" w:hAnsiTheme="majorBidi" w:asciiTheme="majorBidi"/>
          <w:szCs w:val="24"/>
          <w:lang w:val="hr-HR"/>
        </w:rPr>
      </w:pPr>
      <w:r w:rsidRPr="00AD5498">
        <w:rPr>
          <w:rFonts w:cstheme="majorBidi" w:hAnsiTheme="majorBidi" w:asciiTheme="majorBidi"/>
          <w:szCs w:val="24"/>
          <w:lang w:val="hr-HR"/>
        </w:rPr>
        <w:t>IV.</w:t>
      </w:r>
      <w:r w:rsidRPr="00AD5498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AD549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D549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AD5498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AD5498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D5498">
      <w:pPr>
        <w:jc w:val="both"/>
        <w:rPr>
          <w:rFonts w:cstheme="majorBidi" w:hAnsiTheme="majorBidi" w:asciiTheme="majorBidi"/>
          <w:szCs w:val="24"/>
          <w:lang w:val="hr-HR"/>
        </w:rPr>
      </w:pPr>
      <w:r w:rsidRPr="00AD5498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AD5498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D5498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AD5498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D5498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AD5498">
      <w:pPr>
        <w:jc w:val="both"/>
        <w:rPr>
          <w:rFonts w:cstheme="majorBidi" w:hAnsiTheme="majorBidi" w:asciiTheme="majorBidi"/>
          <w:szCs w:val="24"/>
          <w:lang w:val="hr-HR"/>
        </w:rPr>
      </w:pPr>
      <w:r w:rsidRPr="00AD5498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AD5498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D5498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AD5498">
      <w:pPr>
        <w:jc w:val="both"/>
        <w:rPr>
          <w:rFonts w:cstheme="majorBidi" w:hAnsiTheme="majorBidi" w:asciiTheme="majorBidi"/>
          <w:szCs w:val="24"/>
          <w:lang w:val="hr-HR"/>
        </w:rPr>
      </w:pPr>
      <w:r w:rsidRPr="00AD5498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AD5498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D5498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AD549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AD5498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AD549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AD5498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</w:t>
      </w:r>
      <w:proofErr w:type="spellStart"/>
      <w:r w:rsidRPr="00AD5498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D5498"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AD549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AD5498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AD5498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D5498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AD549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AD5498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AD5498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AD5498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AD549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AD5498" w:rsidR="007742FF" w:rsidRPr="00AD549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AD5498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AD5498">
        <w:rPr>
          <w:rFonts w:cstheme="majorBidi" w:hAnsiTheme="majorBidi" w:asciiTheme="majorBidi"/>
          <w:szCs w:val="24"/>
          <w:lang w:val="hr-HR"/>
        </w:rPr>
        <w:t>22</w:t>
      </w:r>
      <w:r w:rsidR="008A18BD" w:rsidRPr="00AD5498">
        <w:rPr>
          <w:rFonts w:cstheme="majorBidi" w:hAnsiTheme="majorBidi" w:asciiTheme="majorBidi"/>
          <w:szCs w:val="24"/>
          <w:lang w:val="hr-HR"/>
        </w:rPr>
        <w:t>. rujna</w:t>
      </w:r>
      <w:r w:rsidRPr="00AD5498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AD549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D5498">
      <w:pPr>
        <w:ind w:left="6480"/>
        <w:rPr>
          <w:rFonts w:cstheme="majorBidi" w:hAnsiTheme="majorBidi" w:asciiTheme="majorBidi"/>
          <w:szCs w:val="24"/>
          <w:lang w:val="hr-HR"/>
        </w:rPr>
      </w:pPr>
      <w:r w:rsidRPr="00AD5498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AD5498">
      <w:pPr>
        <w:ind w:left="6480"/>
        <w:rPr>
          <w:rFonts w:cstheme="majorBidi" w:hAnsiTheme="majorBidi" w:asciiTheme="majorBidi"/>
          <w:szCs w:val="24"/>
          <w:lang w:val="hr-HR"/>
        </w:rPr>
      </w:pPr>
      <w:r w:rsidRPr="00AD5498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AD549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D549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AD5498">
      <w:pPr>
        <w:jc w:val="both"/>
        <w:rPr>
          <w:rFonts w:cstheme="majorBidi" w:hAnsiTheme="majorBidi" w:asciiTheme="majorBidi"/>
          <w:szCs w:val="24"/>
          <w:lang w:val="hr-HR"/>
        </w:rPr>
      </w:pPr>
      <w:r w:rsidRPr="00AD5498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AD5498">
      <w:pPr>
        <w:jc w:val="both"/>
        <w:rPr>
          <w:rFonts w:cstheme="majorBidi" w:hAnsiTheme="majorBidi" w:asciiTheme="majorBidi"/>
          <w:szCs w:val="24"/>
          <w:lang w:val="hr-HR"/>
        </w:rPr>
      </w:pPr>
      <w:r w:rsidRPr="00AD5498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AD549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AD5498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F000B2" w:rsidRPr="00AD5498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AD5498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AD5498">
          <w:rPr>
            <w:rFonts w:hAnsi="Times New Roman" w:ascii="Times New Roman"/>
          </w:rPr>
          <w:t>5544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13326"/>
    <w:rsid w:val="00814A75"/>
    <w:rsid w:val="0081718B"/>
    <w:rsid w:val="00826187"/>
    <w:rsid w:val="00840E3D"/>
    <w:rsid w:val="00867F16"/>
    <w:rsid w:val="0088293F"/>
    <w:rsid w:val="008A18BD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42BAC"/>
    <w:rsid w:val="00A57763"/>
    <w:rsid w:val="00A67C9A"/>
    <w:rsid w:val="00A95334"/>
    <w:rsid w:val="00AB1856"/>
    <w:rsid w:val="00AB6C5F"/>
    <w:rsid w:val="00AB7883"/>
    <w:rsid w:val="00AD5498"/>
    <w:rsid w:val="00AF1213"/>
    <w:rsid w:val="00AF40B4"/>
    <w:rsid w:val="00B03169"/>
    <w:rsid w:val="00B0381B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142D1"/>
    <w:rsid w:val="00D33462"/>
    <w:rsid w:val="00D33DC3"/>
    <w:rsid w:val="00D36B5F"/>
    <w:rsid w:val="00D44D4F"/>
    <w:rsid w:val="00D706C6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2A72"/>
    <w:rsid w:val="00F667BC"/>
    <w:rsid w:val="00F77311"/>
    <w:rsid w:val="00F81EB7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5544</izvorni_sadrzaj>
    <derivirana_varijabla naziv="DomainObject.Predmet.Broj_1">5544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St-5544/2015</izvorni_sadrzaj>
    <derivirana_varijabla naziv="DomainObject.Predmet.OznakaBroj_1">St-5544/2015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Punkt knjigovodstvo d.o.o. za usluge</izvorni_sadrzaj>
    <derivirana_varijabla naziv="DomainObject.Predmet.ProtustrankaFormated_1">  Punkt knjigovodstvo d.o.o. za usluge</derivirana_varijabla>
  </DomainObject.Predmet.ProtustrankaFormated>
  <DomainObject.Predmet.ProtustrankaFormatedOIB>
    <izvorni_sadrzaj>  Punkt knjigovodstvo d.o.o. za usluge, OIB 92037994552</izvorni_sadrzaj>
    <derivirana_varijabla naziv="DomainObject.Predmet.ProtustrankaFormatedOIB_1">  Punkt knjigovodstvo d.o.o. za usluge, OIB 92037994552</derivirana_varijabla>
  </DomainObject.Predmet.ProtustrankaFormatedOIB>
  <DomainObject.Predmet.ProtustrankaFormatedWithAdress>
    <izvorni_sadrzaj> Punkt knjigovodstvo d.o.o. za usluge, Šubićeva 42, 10000 Zagreb</izvorni_sadrzaj>
    <derivirana_varijabla naziv="DomainObject.Predmet.ProtustrankaFormatedWithAdress_1"> Punkt knjigovodstvo d.o.o. za usluge, Šubićeva 42, 10000 Zagreb</derivirana_varijabla>
  </DomainObject.Predmet.ProtustrankaFormatedWithAdress>
  <DomainObject.Predmet.ProtustrankaFormatedWithAdressOIB>
    <izvorni_sadrzaj> Punkt knjigovodstvo d.o.o. za usluge, OIB 92037994552, Šubićeva 42, 10000 Zagreb</izvorni_sadrzaj>
    <derivirana_varijabla naziv="DomainObject.Predmet.ProtustrankaFormatedWithAdressOIB_1"> Punkt knjigovodstvo d.o.o. za usluge, OIB 92037994552, Šubićeva 42, 10000 Zagreb</derivirana_varijabla>
  </DomainObject.Predmet.ProtustrankaFormatedWithAdressOIB>
  <DomainObject.Predmet.ProtustrankaWithAdress>
    <izvorni_sadrzaj>Punkt knjigovodstvo d.o.o. za usluge Šubićeva 42, 10000 Zagreb</izvorni_sadrzaj>
    <derivirana_varijabla naziv="DomainObject.Predmet.ProtustrankaWithAdress_1">Punkt knjigovodstvo d.o.o. za usluge Šubićeva 42, 10000 Zagreb</derivirana_varijabla>
  </DomainObject.Predmet.ProtustrankaWithAdress>
  <DomainObject.Predmet.ProtustrankaWithAdressOIB>
    <izvorni_sadrzaj>Punkt knjigovodstvo d.o.o. za usluge, OIB 92037994552, Šubićeva 42, 10000 Zagreb</izvorni_sadrzaj>
    <derivirana_varijabla naziv="DomainObject.Predmet.ProtustrankaWithAdressOIB_1">Punkt knjigovodstvo d.o.o. za usluge, OIB 92037994552, Šubićeva 42, 10000 Zagreb</derivirana_varijabla>
  </DomainObject.Predmet.ProtustrankaWithAdressOIB>
  <DomainObject.Predmet.ProtustrankaNazivFormated>
    <izvorni_sadrzaj>Punkt knjigovodstvo d.o.o. za usluge</izvorni_sadrzaj>
    <derivirana_varijabla naziv="DomainObject.Predmet.ProtustrankaNazivFormated_1">Punkt knjigovodstvo d.o.o. za usluge</derivirana_varijabla>
  </DomainObject.Predmet.ProtustrankaNazivFormated>
  <DomainObject.Predmet.ProtustrankaNazivFormatedOIB>
    <izvorni_sadrzaj>Punkt knjigovodstvo d.o.o. za usluge, OIB 92037994552</izvorni_sadrzaj>
    <derivirana_varijabla naziv="DomainObject.Predmet.ProtustrankaNazivFormatedOIB_1">Punkt knjigovodstvo d.o.o. za usluge, OIB 92037994552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Punkt knjigovodstvo d.o.o. za usluge</item>
    </izvorni_sadrzaj>
    <derivirana_varijabla naziv="DomainObject.Predmet.ProtuStrankaListFormated_1">
      <item>Punkt knjigovodstvo d.o.o. za usluge</item>
    </derivirana_varijabla>
  </DomainObject.Predmet.ProtuStrankaListFormated>
  <DomainObject.Predmet.ProtuStrankaListFormatedOIB>
    <izvorni_sadrzaj>
      <item>Punkt knjigovodstvo d.o.o. za usluge, OIB 92037994552</item>
    </izvorni_sadrzaj>
    <derivirana_varijabla naziv="DomainObject.Predmet.ProtuStrankaListFormatedOIB_1">
      <item>Punkt knjigovodstvo d.o.o. za usluge, OIB 92037994552</item>
    </derivirana_varijabla>
  </DomainObject.Predmet.ProtuStrankaListFormatedOIB>
  <DomainObject.Predmet.ProtuStrankaListFormatedWithAdress>
    <izvorni_sadrzaj>
      <item>Punkt knjigovodstvo d.o.o. za usluge, Šubićeva 42, 10000 Zagreb</item>
    </izvorni_sadrzaj>
    <derivirana_varijabla naziv="DomainObject.Predmet.ProtuStrankaListFormatedWithAdress_1">
      <item>Punkt knjigovodstvo d.o.o. za usluge, Šubićeva 42, 10000 Zagreb</item>
    </derivirana_varijabla>
  </DomainObject.Predmet.ProtuStrankaListFormatedWithAdress>
  <DomainObject.Predmet.ProtuStrankaListFormatedWithAdressOIB>
    <izvorni_sadrzaj>
      <item>Punkt knjigovodstvo d.o.o. za usluge, OIB 92037994552, Šubićeva 42, 10000 Zagreb</item>
    </izvorni_sadrzaj>
    <derivirana_varijabla naziv="DomainObject.Predmet.ProtuStrankaListFormatedWithAdressOIB_1">
      <item>Punkt knjigovodstvo d.o.o. za usluge, OIB 92037994552, Šubićeva 42, 10000 Zagreb</item>
    </derivirana_varijabla>
  </DomainObject.Predmet.ProtuStrankaListFormatedWithAdressOIB>
  <DomainObject.Predmet.ProtuStrankaListNazivFormated>
    <izvorni_sadrzaj>
      <item>Punkt knjigovodstvo d.o.o. za usluge</item>
    </izvorni_sadrzaj>
    <derivirana_varijabla naziv="DomainObject.Predmet.ProtuStrankaListNazivFormated_1">
      <item>Punkt knjigovodstvo d.o.o. za usluge</item>
    </derivirana_varijabla>
  </DomainObject.Predmet.ProtuStrankaListNazivFormated>
  <DomainObject.Predmet.ProtuStrankaListNazivFormatedOIB>
    <izvorni_sadrzaj>
      <item>Punkt knjigovodstvo d.o.o. za usluge, OIB 92037994552</item>
    </izvorni_sadrzaj>
    <derivirana_varijabla naziv="DomainObject.Predmet.ProtuStrankaListNazivFormatedOIB_1">
      <item>Punkt knjigovodstvo d.o.o. za usluge, OIB 92037994552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Punkt knjigovodstvo d.o.o. za usluge</izvorni_sadrzaj>
    <derivirana_varijabla naziv="DomainObject.Predmet.ProtustrankaIDrugi_1">Punkt knjigovodstvo d.o.o. za usluge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Punkt knjigovodstvo d.o.o. za usluge, OIB 92037994552, Šubićeva 42, 10000 Zagreb</izvorni_sadrzaj>
    <derivirana_varijabla naziv="DomainObject.Predmet.ProtustrankaIDrugiAdressOIB_1">Punkt knjigovodstvo d.o.o. za usluge, OIB 92037994552,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Punkt knjigovodstvo d.o.o. za usluge</item>
    </izvorni_sadrzaj>
    <derivirana_varijabla naziv="DomainObject.Predmet.SudioniciListNaziv_1">
      <item>FINA Regionalni centar Zagreb</item>
      <item>Punkt knjigovodstvo d.o.o. za usluge</item>
    </derivirana_varijabla>
  </DomainObject.Predmet.SudioniciListNaziv>
  <DomainObject.Predmet.SudioniciListAdressOIB>
    <izvorni_sadrzaj>
      <item>FINA Regionalni centar Zagreb, OIB 85821130368, Trg svibanjskih žrtava 1995.br 1,10000 Zagreb</item>
      <item>Punkt knjigovodstvo d.o.o. za usluge, OIB 92037994552, Šubićeva 42,10000 Zagreb</item>
    </izvorni_sadrzaj>
    <derivirana_varijabla naziv="DomainObject.Predmet.SudioniciListAdressOIB_1">
      <item>FINA Regionalni centar Zagreb, OIB 85821130368, Trg svibanjskih žrtava 1995.br 1,10000 Zagreb</item>
      <item>Punkt knjigovodstvo d.o.o. za usluge, OIB 92037994552, Šubićeva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92037994552</item>
    </izvorni_sadrzaj>
    <derivirana_varijabla naziv="DomainObject.Predmet.SudioniciListNazivOIB_1">
      <item>, OIB 85821130368</item>
      <item>, OIB 92037994552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4CE821-1861-4FBC-80F5-7F680C174B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2354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2016-09-20T08:27:00Z</dcterms:created>
  <dc:creator>Sudsko vijeæe</dc:creator>
  <cp:lastModifiedBy>Maja Hilje</cp:lastModifiedBy>
  <cp:lastPrinted>2016-09-20T08:27:00Z</cp:lastPrinted>
  <dcterms:modified xmlns:xsi="http://www.w3.org/2001/XMLSchema-instance" xsi:type="dcterms:W3CDTF">2016-09-22T07:37:00Z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