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e402e" w14:paraId="3ae402e" w:rsidRDefault="00E60C49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C022EA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Pr="00C022EA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4073"/>
      </w:tblGrid>
      <w:tr w:rsidTr="00356146" w:rsidR="00E60C49" w:rsidRPr="00C022EA">
        <w:tc>
          <w:tcPr>
            <w:tcW w:type="dxa" w:w="4073"/>
          </w:tcPr>
          <w:p w:rsidRDefault="00E60C49" w:rsidR="00E60C49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E60C49" w:rsidP="00356146" w:rsidR="00356146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E60C49" w:rsidP="00356146" w:rsidR="00356146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Trgovački sud u Zagrebu </w:t>
            </w:r>
          </w:p>
          <w:p w:rsidRDefault="00E60C49" w:rsidP="00356146" w:rsidR="00356146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  <w:r w:rsidR="00BF3CF3"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u Karlovcu</w:t>
            </w:r>
          </w:p>
          <w:p w:rsidRDefault="00E60C49" w:rsidP="00356146" w:rsidR="00E60C49" w:rsidRPr="00C022EA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ind w:right="-837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Karlovac, </w:t>
            </w:r>
            <w:r w:rsidR="00356146"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 hrvatskih branitelja 1/II</w:t>
            </w:r>
          </w:p>
        </w:tc>
      </w:tr>
    </w:tbl>
    <w:p w:rsidRDefault="00E06C24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                                                                                                                        1 St-</w:t>
      </w:r>
      <w:r w:rsidR="002534C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95</w:t>
      </w:r>
      <w:r w:rsidR="009D092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4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/2019</w:t>
      </w:r>
    </w:p>
    <w:p w:rsidRDefault="00E60C49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 w:rsidRPr="00C022E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="00BF3CF3"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, po sucu Jadranki Mađeruh, </w:t>
      </w:r>
      <w:r w:rsidR="00E06C24">
        <w:rPr>
          <w:rFonts w:eastAsia="Times New Roman" w:hAnsi="Times New Roman" w:ascii="Times New Roman"/>
          <w:sz w:val="24"/>
          <w:szCs w:val="24"/>
          <w:lang w:eastAsia="hr-HR"/>
        </w:rPr>
        <w:t xml:space="preserve">kao stečajnom sucu,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povodom </w:t>
      </w:r>
      <w:r w:rsidRPr="00C022EA">
        <w:rPr>
          <w:rFonts w:hAnsi="Times New Roman" w:ascii="Times New Roman"/>
          <w:sz w:val="24"/>
          <w:szCs w:val="24"/>
        </w:rPr>
        <w:t xml:space="preserve">prijedloga predlagatelja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Podružnica </w:t>
      </w:r>
      <w:r w:rsidR="008B250B">
        <w:rPr>
          <w:rFonts w:eastAsia="Times New Roman" w:hAnsi="Times New Roman" w:ascii="Times New Roman"/>
          <w:sz w:val="24"/>
          <w:szCs w:val="24"/>
          <w:lang w:eastAsia="hr-HR"/>
        </w:rPr>
        <w:t>Zagreb, Zagreb, Trg Svibanjskih žrtava 1995. 1</w:t>
      </w:r>
      <w:r w:rsidR="00C022EA"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OIB: 85821130368, za otvaranje stečajnog postupka nad dužnikom </w:t>
      </w:r>
      <w:r w:rsidR="009D0928">
        <w:rPr>
          <w:rFonts w:hAnsi="Times New Roman" w:ascii="Times New Roman"/>
          <w:sz w:val="24"/>
          <w:szCs w:val="24"/>
        </w:rPr>
        <w:t>AIB TRADE j.d.o.o.,  Zagreb, Orešje 2/A</w:t>
      </w:r>
      <w:r w:rsidR="00AE240B">
        <w:rPr>
          <w:rFonts w:hAnsi="Times New Roman" w:ascii="Times New Roman"/>
          <w:sz w:val="24"/>
          <w:szCs w:val="24"/>
        </w:rPr>
        <w:t xml:space="preserve">, </w:t>
      </w:r>
      <w:r w:rsidR="009D0928">
        <w:rPr>
          <w:rFonts w:hAnsi="Times New Roman" w:ascii="Times New Roman"/>
          <w:sz w:val="24"/>
          <w:szCs w:val="24"/>
        </w:rPr>
        <w:t xml:space="preserve">OIB: 91765103621, </w:t>
      </w:r>
      <w:r w:rsidR="00AE240B">
        <w:rPr>
          <w:rFonts w:hAnsi="Times New Roman" w:ascii="Times New Roman"/>
          <w:sz w:val="24"/>
          <w:szCs w:val="24"/>
        </w:rPr>
        <w:t>1</w:t>
      </w:r>
      <w:r w:rsidR="002534C2">
        <w:rPr>
          <w:rFonts w:hAnsi="Times New Roman" w:ascii="Times New Roman"/>
          <w:sz w:val="24"/>
          <w:szCs w:val="24"/>
        </w:rPr>
        <w:t>9</w:t>
      </w:r>
      <w:r w:rsidR="00E365BF">
        <w:rPr>
          <w:rFonts w:hAnsi="Times New Roman" w:ascii="Times New Roman"/>
          <w:sz w:val="24"/>
          <w:szCs w:val="24"/>
        </w:rPr>
        <w:t>. travnja</w:t>
      </w:r>
      <w:r w:rsidR="00E06C24">
        <w:rPr>
          <w:rFonts w:hAnsi="Times New Roman" w:ascii="Times New Roman"/>
          <w:sz w:val="24"/>
          <w:szCs w:val="24"/>
        </w:rPr>
        <w:t xml:space="preserve"> 2019.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E60C49" w:rsidP="00E60C49" w:rsidR="00E60C49" w:rsidRPr="00C022EA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i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osobi ovlaštenoj za zastupanje dužnika </w:t>
      </w:r>
      <w:r w:rsidR="009D0928">
        <w:rPr>
          <w:rFonts w:hAnsi="Times New Roman" w:ascii="Times New Roman"/>
          <w:sz w:val="24"/>
          <w:szCs w:val="24"/>
        </w:rPr>
        <w:t>AIB TRADE j.d.o.o.,  Zagreb, Orešje 2/A, OIB: 91765103621</w:t>
      </w:r>
      <w:r w:rsidR="00E06C24">
        <w:rPr>
          <w:rFonts w:hAnsi="Times New Roman" w:ascii="Times New Roman"/>
          <w:sz w:val="24"/>
          <w:szCs w:val="24"/>
        </w:rPr>
        <w:t xml:space="preserve">, </w:t>
      </w:r>
      <w:r w:rsidR="009D0928">
        <w:rPr>
          <w:rFonts w:hAnsi="Times New Roman" w:ascii="Times New Roman"/>
          <w:sz w:val="24"/>
          <w:szCs w:val="24"/>
        </w:rPr>
        <w:t>Damiru Pećniku, Zagreb, Orešje 2/A, OIB: 56921311082</w:t>
      </w:r>
      <w:r w:rsidR="00C92A76">
        <w:rPr>
          <w:rFonts w:hAnsi="Times New Roman" w:ascii="Times New Roman"/>
          <w:sz w:val="24"/>
          <w:szCs w:val="24"/>
        </w:rPr>
        <w:t>,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da u roku od 8 dana od dana primitka ovog rješenja plati iznos predujma od </w:t>
      </w:r>
      <w:r w:rsidRPr="00C022EA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2534C2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95</w:t>
      </w:r>
      <w:r w:rsidR="009D0928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E06C24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19.</w:t>
      </w:r>
    </w:p>
    <w:p w:rsidRDefault="00E60C49" w:rsidP="00E60C49" w:rsidR="00E60C49" w:rsidRPr="00C022EA">
      <w:pPr>
        <w:spacing w:lineRule="auto" w:line="240" w:after="0"/>
        <w:ind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numPr>
          <w:ilvl w:val="0"/>
          <w:numId w:val="1"/>
        </w:numPr>
        <w:spacing w:lineRule="auto" w:line="240" w:after="0"/>
        <w:ind w:left="709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Ako osoba iz točke I.) izreke ovog rješenja ne uplati zatraženi predujam u roku od 8 dana, nalaže se Financijsko</w:t>
      </w:r>
      <w:r w:rsidR="00DF7D9E">
        <w:rPr>
          <w:rFonts w:eastAsia="Times New Roman" w:hAnsi="Times New Roman" w:ascii="Times New Roman"/>
          <w:sz w:val="24"/>
          <w:szCs w:val="24"/>
          <w:lang w:eastAsia="hr-HR"/>
        </w:rPr>
        <w:t>j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pristojbenog obveznika sa svih njegovih računa i oročenih novčanih sredstava prema odredbama zakona koji uređuje provedbu ovrhe na novčanim sredstvima sukladno odredbama čl. 113. st. 3. Stečajnog zakona (NN 71/15</w:t>
      </w:r>
      <w:r w:rsidR="0097386E">
        <w:rPr>
          <w:rFonts w:eastAsia="Times New Roman" w:hAnsi="Times New Roman" w:ascii="Times New Roman"/>
          <w:sz w:val="24"/>
          <w:szCs w:val="24"/>
          <w:lang w:eastAsia="hr-HR"/>
        </w:rPr>
        <w:t>, 104/17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E60C49" w:rsidP="00E60C49" w:rsidR="00E60C49" w:rsidRPr="00C022EA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numPr>
          <w:ilvl w:val="0"/>
          <w:numId w:val="1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Nalaže se Financijsko</w:t>
      </w:r>
      <w:r w:rsidR="00DF7D9E">
        <w:rPr>
          <w:rFonts w:eastAsia="Times New Roman" w:hAnsi="Times New Roman" w:ascii="Times New Roman"/>
          <w:sz w:val="24"/>
          <w:szCs w:val="24"/>
          <w:lang w:eastAsia="hr-HR"/>
        </w:rPr>
        <w:t>j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pristojbenog obveznika i oročenih novčanih sredstava pristojbenog obveznika na račun Trgovačkog suda u Zagrebu otvorenog kod Hrvatske poštanske banke d.d. Zagreb,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2534C2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95</w:t>
      </w:r>
      <w:r w:rsidR="009D0928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E06C24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19</w:t>
      </w:r>
      <w:r w:rsidR="00ED1A7C"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06C24" w:rsidP="00E60C49" w:rsidR="00E06C24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06C24" w:rsidP="00E06C24" w:rsidR="00E06C24">
      <w:pPr>
        <w:tabs>
          <w:tab w:pos="993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06C24" w:rsidP="00E06C24" w:rsidR="00E06C24">
      <w:pPr>
        <w:tabs>
          <w:tab w:pos="993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06C24" w:rsidP="00E06C24" w:rsidR="00E06C24">
      <w:pPr>
        <w:tabs>
          <w:tab w:pos="993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1 St-</w:t>
      </w:r>
      <w:r w:rsidR="002534C2">
        <w:rPr>
          <w:rFonts w:eastAsia="Times New Roman" w:hAnsi="Times New Roman" w:ascii="Times New Roman"/>
          <w:sz w:val="24"/>
          <w:szCs w:val="24"/>
          <w:lang w:eastAsia="hr-HR"/>
        </w:rPr>
        <w:t>95</w:t>
      </w:r>
      <w:r w:rsidR="009D0928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/2019</w:t>
      </w:r>
    </w:p>
    <w:p w:rsidRDefault="00E06C24" w:rsidP="00E60C49" w:rsidR="00E06C24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 w:val="pt-BR"/>
        </w:rPr>
      </w:pPr>
      <w:r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Financijska agencija, Regionalni centar Zagreb, </w:t>
      </w:r>
      <w:r w:rsidR="00C022EA"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Podružnica </w:t>
      </w:r>
      <w:r w:rsidR="008B250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Zagreb</w:t>
      </w:r>
      <w:r w:rsidR="00C022EA"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podnijela je ovom sudu prijedlog za otvaranje stečajnog postupka nad dužnikom </w:t>
      </w:r>
      <w:r w:rsidR="009D0928">
        <w:rPr>
          <w:rFonts w:hAnsi="Times New Roman" w:ascii="Times New Roman"/>
          <w:sz w:val="24"/>
          <w:szCs w:val="24"/>
        </w:rPr>
        <w:t>AIB TRADE j.d.o.o.,  Zagreb, Orešje 2/A, OIB: 91765103621</w:t>
      </w:r>
      <w:r w:rsidR="00AE240B">
        <w:rPr>
          <w:rFonts w:hAnsi="Times New Roman" w:ascii="Times New Roman"/>
          <w:sz w:val="24"/>
          <w:szCs w:val="24"/>
        </w:rPr>
        <w:t>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FINA je u smislu čl. 114. st. 3. Stečajnog zakona (NN 71/15</w:t>
      </w:r>
      <w:r w:rsidR="006B4D21">
        <w:rPr>
          <w:rFonts w:eastAsia="Times New Roman" w:hAnsi="Times New Roman" w:ascii="Times New Roman"/>
          <w:sz w:val="24"/>
          <w:szCs w:val="24"/>
          <w:lang w:eastAsia="hr-HR"/>
        </w:rPr>
        <w:t>, 104/17, dalje: SZ</w:t>
      </w:r>
      <w:r w:rsidR="0097386E">
        <w:rPr>
          <w:rFonts w:eastAsia="Times New Roman" w:hAnsi="Times New Roman" w:ascii="Times New Roman"/>
          <w:sz w:val="24"/>
          <w:szCs w:val="24"/>
          <w:lang w:eastAsia="hr-HR"/>
        </w:rPr>
        <w:t>-a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) oslobođena od plaćanja troškova stečajnog postupka.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2534C2">
        <w:rPr>
          <w:rFonts w:eastAsia="Times New Roman" w:hAnsi="Times New Roman" w:ascii="Times New Roman"/>
          <w:sz w:val="24"/>
          <w:szCs w:val="24"/>
          <w:lang w:eastAsia="hr-HR"/>
        </w:rPr>
        <w:t>19</w:t>
      </w:r>
      <w:r w:rsidR="00E365BF">
        <w:rPr>
          <w:rFonts w:eastAsia="Times New Roman" w:hAnsi="Times New Roman" w:ascii="Times New Roman"/>
          <w:sz w:val="24"/>
          <w:szCs w:val="24"/>
          <w:lang w:eastAsia="hr-HR"/>
        </w:rPr>
        <w:t>. travnja</w:t>
      </w:r>
      <w:r w:rsidR="00E06C24">
        <w:rPr>
          <w:rFonts w:eastAsia="Times New Roman" w:hAnsi="Times New Roman" w:ascii="Times New Roman"/>
          <w:sz w:val="24"/>
          <w:szCs w:val="24"/>
          <w:lang w:eastAsia="hr-HR"/>
        </w:rPr>
        <w:t xml:space="preserve"> 2019.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                   Stečajni sudac: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Jadranka Mađeruh, v. r. 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 – ovlašteni službenik: 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Draženka Prpić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E60C49" w:rsidP="00E60C49" w:rsidR="00E60C49" w:rsidRPr="00C022EA">
      <w:pPr>
        <w:spacing w:lineRule="auto" w:line="240" w:after="0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E60C49" w:rsidP="00E60C49" w:rsidR="00E60C49" w:rsidRPr="00C022EA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zakonskom zastupniku dužnika: </w:t>
      </w:r>
      <w:r w:rsidR="009D0928">
        <w:rPr>
          <w:rFonts w:eastAsia="Times New Roman" w:hAnsi="Times New Roman" w:ascii="Times New Roman"/>
          <w:sz w:val="24"/>
          <w:szCs w:val="24"/>
          <w:lang w:eastAsia="hr-HR"/>
        </w:rPr>
        <w:t>Damiru Pećniku</w:t>
      </w:r>
    </w:p>
    <w:p w:rsidRDefault="00122885" w:rsidR="00122885" w:rsidRPr="00C022EA">
      <w:pPr>
        <w:rPr>
          <w:rFonts w:hAnsi="Times New Roman" w:ascii="Times New Roman"/>
          <w:sz w:val="24"/>
          <w:szCs w:val="24"/>
        </w:rPr>
      </w:pPr>
    </w:p>
    <w:sectPr w:rsidR="00122885" w:rsidRPr="00C022E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0A5F" w:rsidP="00E60C49" w:rsidR="00920A5F">
      <w:pPr>
        <w:spacing w:lineRule="auto" w:line="240" w:after="0"/>
      </w:pPr>
      <w:r>
        <w:separator/>
      </w:r>
    </w:p>
  </w:endnote>
  <w:endnote w:id="0" w:type="continuationSeparator">
    <w:p w:rsidRDefault="00920A5F" w:rsidP="00E60C49" w:rsidR="00920A5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0A5F" w:rsidP="00E60C49" w:rsidR="00920A5F">
      <w:pPr>
        <w:spacing w:lineRule="auto" w:line="240" w:after="0"/>
      </w:pPr>
      <w:r>
        <w:separator/>
      </w:r>
    </w:p>
  </w:footnote>
  <w:footnote w:id="0" w:type="continuationSeparator">
    <w:p w:rsidRDefault="00920A5F" w:rsidP="00E60C49" w:rsidR="00920A5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33934397"/>
      <w:docPartObj>
        <w:docPartGallery w:val="Page Numbers (Top of Page)"/>
        <w:docPartUnique/>
      </w:docPartObj>
    </w:sdtPr>
    <w:sdtEndPr/>
    <w:sdtContent>
      <w:p w:rsidRDefault="00E06C24" w:rsidR="00E06C2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353E">
          <w:rPr>
            <w:noProof/>
          </w:rPr>
          <w:t>1</w:t>
        </w:r>
        <w:r>
          <w:fldChar w:fldCharType="end"/>
        </w:r>
      </w:p>
    </w:sdtContent>
  </w:sdt>
  <w:p w:rsidRDefault="00E60C49" w:rsidR="00E60C49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D0058B"/>
    <w:multiLevelType w:val="hybridMultilevel"/>
    <w:tmpl w:val="922895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C49"/>
    <w:rsid w:val="0004129D"/>
    <w:rsid w:val="00070CB6"/>
    <w:rsid w:val="000D5E4F"/>
    <w:rsid w:val="000F2C6B"/>
    <w:rsid w:val="00122885"/>
    <w:rsid w:val="001A4354"/>
    <w:rsid w:val="00207127"/>
    <w:rsid w:val="00224167"/>
    <w:rsid w:val="002534C2"/>
    <w:rsid w:val="002A7063"/>
    <w:rsid w:val="002B70D4"/>
    <w:rsid w:val="002C59C6"/>
    <w:rsid w:val="0031716D"/>
    <w:rsid w:val="00356146"/>
    <w:rsid w:val="004948EE"/>
    <w:rsid w:val="004A59A1"/>
    <w:rsid w:val="00651FA1"/>
    <w:rsid w:val="00655965"/>
    <w:rsid w:val="006B4D21"/>
    <w:rsid w:val="007449D9"/>
    <w:rsid w:val="00750AF9"/>
    <w:rsid w:val="0085418E"/>
    <w:rsid w:val="00894293"/>
    <w:rsid w:val="0089710B"/>
    <w:rsid w:val="008B250B"/>
    <w:rsid w:val="00920A5F"/>
    <w:rsid w:val="0094353E"/>
    <w:rsid w:val="0097386E"/>
    <w:rsid w:val="009A0564"/>
    <w:rsid w:val="009D0928"/>
    <w:rsid w:val="009F1827"/>
    <w:rsid w:val="00A30FB2"/>
    <w:rsid w:val="00A65975"/>
    <w:rsid w:val="00AA0300"/>
    <w:rsid w:val="00AD3456"/>
    <w:rsid w:val="00AE240B"/>
    <w:rsid w:val="00B81247"/>
    <w:rsid w:val="00BA6224"/>
    <w:rsid w:val="00BC5E3A"/>
    <w:rsid w:val="00BF3CF3"/>
    <w:rsid w:val="00C022EA"/>
    <w:rsid w:val="00C13830"/>
    <w:rsid w:val="00C92A76"/>
    <w:rsid w:val="00CB005D"/>
    <w:rsid w:val="00CD4E5D"/>
    <w:rsid w:val="00D24460"/>
    <w:rsid w:val="00D51BAE"/>
    <w:rsid w:val="00D64A42"/>
    <w:rsid w:val="00D77E3A"/>
    <w:rsid w:val="00DF7D9E"/>
    <w:rsid w:val="00E05177"/>
    <w:rsid w:val="00E06C24"/>
    <w:rsid w:val="00E12AC7"/>
    <w:rsid w:val="00E365BF"/>
    <w:rsid w:val="00E60C49"/>
    <w:rsid w:val="00ED1A7C"/>
    <w:rsid w:val="00FD59D5"/>
    <w:rsid w:val="00FF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0C49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60C4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0C49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0C4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0C49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60C4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0C49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E60C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35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53E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4353E"/>
    <w:rPr>
      <w:rFonts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4353E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4353E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0C49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60C4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0C49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0C4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0C49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60C4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0C49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E60C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35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53E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4353E"/>
    <w:rPr>
      <w:rFonts w:ascii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4353E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4353E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6831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2019.</izvorni_sadrzaj>
    <derivirana_varijabla naziv="DomainObject.Predmet.DatumOsnivanja_1">16.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St-954/2019</izvorni_sadrzaj>
    <derivirana_varijabla naziv="DomainObject.Predmet.OznakaBroj_1">St-954/2019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AIB TRADE jednostavno društvo s ograničenom odgovornošću za trgovinu i usluge zastupanog po punomoćniku Damir Pećnik</izvorni_sadrzaj>
    <derivirana_varijabla naziv="DomainObject.Predmet.ProtustrankaFormated_1">  AIB TRADE jednostavno društvo s ograničenom odgovornošću za trgovinu i usluge zastupanog po punomoćniku Damir Pećnik</derivirana_varijabla>
  </DomainObject.Predmet.ProtustrankaFormated>
  <DomainObject.Predmet.ProtustrankaFormatedOIB>
    <izvorni_sadrzaj>  AIB TRADE jednostavno društvo s ograničenom odgovornošću za trgovinu i usluge, OIB 91765103621 zastupanog po punomoćniku Damir Pećnik</izvorni_sadrzaj>
    <derivirana_varijabla naziv="DomainObject.Predmet.ProtustrankaFormatedOIB_1">  AIB TRADE jednostavno društvo s ograničenom odgovornošću za trgovinu i usluge, OIB 91765103621 zastupanog po punomoćniku Damir Pećnik</derivirana_varijabla>
  </DomainObject.Predmet.ProtustrankaFormatedOIB>
  <DomainObject.Predmet.ProtustrankaFormatedWithAdress>
    <izvorni_sadrzaj> AIB TRADE jednostavno društvo s ograničenom odgovornošću za trgovinu i usluge, Orešje 2 A, 10000 Zagreb zastupanog po punomoćniku Damir Pećnik</izvorni_sadrzaj>
    <derivirana_varijabla naziv="DomainObject.Predmet.ProtustrankaFormatedWithAdress_1"> AIB TRADE jednostavno društvo s ograničenom odgovornošću za trgovinu i usluge, Orešje 2 A, 10000 Zagreb zastupanog po punomoćniku Damir Pećnik</derivirana_varijabla>
  </DomainObject.Predmet.ProtustrankaFormatedWithAdress>
  <DomainObject.Predmet.ProtustrankaFormatedWithAdressOIB>
    <izvorni_sadrzaj> AIB TRADE jednostavno društvo s ograničenom odgovornošću za trgovinu i usluge, OIB 91765103621, Orešje 2 A, 10000 Zagreb zastupanog po punomoćniku Damir Pećnik</izvorni_sadrzaj>
    <derivirana_varijabla naziv="DomainObject.Predmet.ProtustrankaFormatedWithAdressOIB_1"> AIB TRADE jednostavno društvo s ograničenom odgovornošću za trgovinu i usluge, OIB 91765103621, Orešje 2 A, 10000 Zagreb zastupanog po punomoćniku Damir Pećnik</derivirana_varijabla>
  </DomainObject.Predmet.ProtustrankaFormatedWithAdressOIB>
  <DomainObject.Predmet.ProtustrankaWithAdress>
    <izvorni_sadrzaj>AIB TRADE jednostavno društvo s ograničenom odgovornošću za trgovinu i usluge Orešje 2 A, 10000 Zagreb</izvorni_sadrzaj>
    <derivirana_varijabla naziv="DomainObject.Predmet.ProtustrankaWithAdress_1">AIB TRADE jednostavno društvo s ograničenom odgovornošću za trgovinu i usluge Orešje 2 A, 10000 Zagreb</derivirana_varijabla>
  </DomainObject.Predmet.ProtustrankaWithAdress>
  <DomainObject.Predmet.ProtustrankaWithAdressOIB>
    <izvorni_sadrzaj>AIB TRADE jednostavno društvo s ograničenom odgovornošću za trgovinu i usluge, OIB 91765103621, Orešje 2 A, 10000 Zagreb</izvorni_sadrzaj>
    <derivirana_varijabla naziv="DomainObject.Predmet.ProtustrankaWithAdressOIB_1">AIB TRADE jednostavno društvo s ograničenom odgovornošću za trgovinu i usluge, OIB 91765103621, Orešje 2 A, 10000 Zagreb</derivirana_varijabla>
  </DomainObject.Predmet.ProtustrankaWithAdressOIB>
  <DomainObject.Predmet.ProtustrankaNazivFormated>
    <izvorni_sadrzaj>AIB TRADE jednostavno društvo s ograničenom odgovornošću za trgovinu i usluge</izvorni_sadrzaj>
    <derivirana_varijabla naziv="DomainObject.Predmet.ProtustrankaNazivFormated_1">AIB TRADE jednostavno društvo s ograničenom odgovornošću za trgovinu i usluge</derivirana_varijabla>
  </DomainObject.Predmet.ProtustrankaNazivFormated>
  <DomainObject.Predmet.ProtustrankaNazivFormatedOIB>
    <izvorni_sadrzaj>AIB TRADE jednostavno društvo s ograničenom odgovornošću za trgovinu i usluge, OIB 91765103621</izvorni_sadrzaj>
    <derivirana_varijabla naziv="DomainObject.Predmet.ProtustrankaNazivFormatedOIB_1">AIB TRADE jednostavno društvo s ograničenom odgovornošću za trgovinu i usluge, OIB 91765103621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AIB TRADE jednostavno društvo s ograničenom odgovornošću za trgovinu i usluge zastupanog po punomoćniku Damir Pećnik</item>
    </izvorni_sadrzaj>
    <derivirana_varijabla naziv="DomainObject.Predmet.ProtuStrankaListFormated_1">
      <item>AIB TRADE jednostavno društvo s ograničenom odgovornošću za trgovinu i usluge zastupanog po punomoćniku Damir Pećnik</item>
    </derivirana_varijabla>
  </DomainObject.Predmet.ProtuStrankaListFormated>
  <DomainObject.Predmet.ProtuStrankaListFormatedOIB>
    <izvorni_sadrzaj>
      <item>AIB TRADE jednostavno društvo s ograničenom odgovornošću za trgovinu i usluge, OIB 91765103621 zastupanog po punomoćniku Damir Pećnik</item>
    </izvorni_sadrzaj>
    <derivirana_varijabla naziv="DomainObject.Predmet.ProtuStrankaListFormatedOIB_1">
      <item>AIB TRADE jednostavno društvo s ograničenom odgovornošću za trgovinu i usluge, OIB 91765103621 zastupanog po punomoćniku Damir Pećnik</item>
    </derivirana_varijabla>
  </DomainObject.Predmet.ProtuStrankaListFormatedOIB>
  <DomainObject.Predmet.ProtuStrankaListFormatedWithAdress>
    <izvorni_sadrzaj>
      <item>AIB TRADE jednostavno društvo s ograničenom odgovornošću za trgovinu i usluge, Orešje 2 A, 10000 Zagreb zastupanog po punomoćniku Damir Pećnik</item>
    </izvorni_sadrzaj>
    <derivirana_varijabla naziv="DomainObject.Predmet.ProtuStrankaListFormatedWithAdress_1">
      <item>AIB TRADE jednostavno društvo s ograničenom odgovornošću za trgovinu i usluge, Orešje 2 A, 10000 Zagreb zastupanog po punomoćniku Damir Pećnik</item>
    </derivirana_varijabla>
  </DomainObject.Predmet.ProtuStrankaListFormatedWithAdress>
  <DomainObject.Predmet.ProtuStrankaListFormatedWithAdressOIB>
    <izvorni_sadrzaj>
      <item>AIB TRADE jednostavno društvo s ograničenom odgovornošću za trgovinu i usluge, OIB 91765103621, Orešje 2 A, 10000 Zagreb zastupanog po punomoćniku Damir Pećnik</item>
    </izvorni_sadrzaj>
    <derivirana_varijabla naziv="DomainObject.Predmet.ProtuStrankaListFormatedWithAdressOIB_1">
      <item>AIB TRADE jednostavno društvo s ograničenom odgovornošću za trgovinu i usluge, OIB 91765103621, Orešje 2 A, 10000 Zagreb zastupanog po punomoćniku Damir Pećnik</item>
    </derivirana_varijabla>
  </DomainObject.Predmet.ProtuStrankaListFormatedWithAdressOIB>
  <DomainObject.Predmet.ProtuStrankaListNazivFormated>
    <izvorni_sadrzaj>
      <item>AIB TRADE jednostavno društvo s ograničenom odgovornošću za trgovinu i usluge</item>
    </izvorni_sadrzaj>
    <derivirana_varijabla naziv="DomainObject.Predmet.ProtuStrankaListNazivFormated_1">
      <item>AIB TRADE jednostavno društvo s ograničenom odgovornošću za trgovinu i usluge</item>
    </derivirana_varijabla>
  </DomainObject.Predmet.ProtuStrankaListNazivFormated>
  <DomainObject.Predmet.ProtuStrankaListNazivFormatedOIB>
    <izvorni_sadrzaj>
      <item>AIB TRADE jednostavno društvo s ograničenom odgovornošću za trgovinu i usluge, OIB 91765103621</item>
    </izvorni_sadrzaj>
    <derivirana_varijabla naziv="DomainObject.Predmet.ProtuStrankaListNazivFormatedOIB_1">
      <item>AIB TRADE jednostavno društvo s ograničenom odgovornošću za trgovinu i usluge, OIB 91765103621</item>
    </derivirana_varijabla>
  </DomainObject.Predmet.ProtuStrankaListNazivFormatedOIB>
  <DomainObject.Predmet.OstaliListFormated>
    <izvorni_sadrzaj>
      <item>Damir Pećnik punomoćnik sudionika u postupku AIB TRADE jednostavno društvo s ograničenom odgovornošću za trgovinu i usluge</item>
    </izvorni_sadrzaj>
    <derivirana_varijabla naziv="DomainObject.Predmet.OstaliListFormated_1">
      <item>Damir Pećnik punomoćnik sudionika u postupku AIB TRADE jednostavno društvo s ograničenom odgovornošću za trgovinu i usluge</item>
    </derivirana_varijabla>
  </DomainObject.Predmet.OstaliListFormated>
  <DomainObject.Predmet.OstaliListFormatedOIB>
    <izvorni_sadrzaj>
      <item>Damir Pećnik, OIB 56921311082 punomoćnik sudionika u postupku AIB TRADE jednostavno društvo s ograničenom odgovornošću za trgovinu i usluge</item>
    </izvorni_sadrzaj>
    <derivirana_varijabla naziv="DomainObject.Predmet.OstaliListFormatedOIB_1">
      <item>Damir Pećnik, OIB 56921311082 punomoćnik sudionika u postupku AIB TRADE jednostavno društvo s ograničenom odgovornošću za trgovinu i usluge</item>
    </derivirana_varijabla>
  </DomainObject.Predmet.OstaliListFormatedOIB>
  <DomainObject.Predmet.OstaliListFormatedWithAdress>
    <izvorni_sadrzaj>
      <item>Damir Pećnik, Orešje 2a, 10000 Zagreb punomoćnik sudionika u postupku AIB TRADE jednostavno društvo s ograničenom odgovornošću za trgovinu i usluge</item>
    </izvorni_sadrzaj>
    <derivirana_varijabla naziv="DomainObject.Predmet.OstaliListFormatedWithAdress_1">
      <item>Damir Pećnik, Orešje 2a, 10000 Zagreb punomoćnik sudionika u postupku AIB TRADE jednostavno društvo s ograničenom odgovornošću za trgovinu i usluge</item>
    </derivirana_varijabla>
  </DomainObject.Predmet.OstaliListFormatedWithAdress>
  <DomainObject.Predmet.OstaliListFormatedWithAdressOIB>
    <izvorni_sadrzaj>
      <item>Damir Pećnik, OIB 56921311082, Orešje 2a, 10000 Zagreb punomoćnik sudionika u postupku AIB TRADE jednostavno društvo s ograničenom odgovornošću za trgovinu i usluge</item>
    </izvorni_sadrzaj>
    <derivirana_varijabla naziv="DomainObject.Predmet.OstaliListFormatedWithAdressOIB_1">
      <item>Damir Pećnik, OIB 56921311082, Orešje 2a, 10000 Zagreb punomoćnik sudionika u postupku AIB TRADE jednostavno društvo s ograničenom odgovornošću za trgovinu i usluge</item>
    </derivirana_varijabla>
  </DomainObject.Predmet.OstaliListFormatedWithAdressOIB>
  <DomainObject.Predmet.OstaliListNazivFormated>
    <izvorni_sadrzaj>
      <item>Damir Pećnik</item>
    </izvorni_sadrzaj>
    <derivirana_varijabla naziv="DomainObject.Predmet.OstaliListNazivFormated_1">
      <item>Damir Pećnik</item>
    </derivirana_varijabla>
  </DomainObject.Predmet.OstaliListNazivFormated>
  <DomainObject.Predmet.OstaliListNazivFormatedOIB>
    <izvorni_sadrzaj>
      <item>Damir Pećnik, OIB 56921311082</item>
    </izvorni_sadrzaj>
    <derivirana_varijabla naziv="DomainObject.Predmet.OstaliListNazivFormatedOIB_1">
      <item>Damir Pećnik, OIB 56921311082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AIB TRADE jednostavno društvo s ograničenom odgovornošću za trgovinu i usluge</izvorni_sadrzaj>
    <derivirana_varijabla naziv="DomainObject.Predmet.ProtustrankaIDrugi_1">AIB TRADE jednostavno društvo s ograničenom odgovornošću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AIB TRADE jednostavno društvo s ograničenom odgovornošću za trgovinu i usluge, OIB 91765103621, Orešje 2 A, 10000 Zagreb</izvorni_sadrzaj>
    <derivirana_varijabla naziv="DomainObject.Predmet.ProtustrankaIDrugiAdressOIB_1">AIB TRADE jednostavno društvo s ograničenom odgovornošću za trgovinu i usluge, OIB 91765103621, Orešje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AIB TRADE jednostavno društvo s ograničenom odgovornošću za trgovinu i usluge</item>
      <item>FINANCIJSKA AGENCIJA, RC Zagreb</item>
      <item>Damir Pećnik</item>
    </izvorni_sadrzaj>
    <derivirana_varijabla naziv="DomainObject.Predmet.SudioniciListNaziv_1">
      <item>AIB TRADE jednostavno društvo s ograničenom odgovornošću za trgovinu i usluge</item>
      <item>FINANCIJSKA AGENCIJA, RC Zagreb</item>
      <item>Damir Pećnik</item>
    </derivirana_varijabla>
  </DomainObject.Predmet.SudioniciListNaziv>
  <DomainObject.Predmet.SudioniciListAdressOIB>
    <izvorni_sadrzaj>
      <item>AIB TRADE jednostavno društvo s ograničenom odgovornošću za trgovinu i usluge, OIB 91765103621, Orešje 2 A,10000 Zagreb</item>
      <item>FINANCIJSKA AGENCIJA, RC Zagreb, OIB 85821130368, Trg svibanjskih žrtava 1995. 1,10000 Zagreb</item>
      <item>Damir Pećnik, OIB 56921311082, Orešje 2a,10000 Zagreb</item>
    </izvorni_sadrzaj>
    <derivirana_varijabla naziv="DomainObject.Predmet.SudioniciListAdressOIB_1">
      <item>AIB TRADE jednostavno društvo s ograničenom odgovornošću za trgovinu i usluge, OIB 91765103621, Orešje 2 A,10000 Zagreb</item>
      <item>FINANCIJSKA AGENCIJA, RC Zagreb, OIB 85821130368, Trg svibanjskih žrtava 1995. 1,10000 Zagreb</item>
      <item>Damir Pećnik, OIB 56921311082, Orešje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91765103621</item>
      <item>, OIB 85821130368</item>
      <item>, OIB 56921311082</item>
    </izvorni_sadrzaj>
    <derivirana_varijabla naziv="DomainObject.Predmet.SudioniciListNazivOIB_1">
      <item>, OIB 91765103621</item>
      <item>, OIB 85821130368</item>
      <item>, OIB 56921311082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2565</properties:Characters>
  <properties:Lines>82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2019-04-19T10:16:00Z</dcterms:created>
  <dc:creator>Draženka Prpić</dc:creator>
  <cp:lastModifiedBy>Draženka Prpić</cp:lastModifiedBy>
  <cp:lastPrinted>2019-04-19T10:17:00Z</cp:lastPrinted>
  <dcterms:modified xmlns:xsi="http://www.w3.org/2001/XMLSchema-instance" xsi:type="dcterms:W3CDTF">2019-04-19T10:17:00Z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(St-954-19.docx)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