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cfea" w14:paraId="5aacfea" w:rsidRDefault="0050163E" w:rsidP="00131571" w:rsidR="00485B78" w:rsidRPr="00485B78">
      <w:pPr>
        <w:spacing w:lineRule="auto" w:line="240" w:after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STEČAJNI UPRAVITELJ</w:t>
      </w:r>
    </w:p>
    <w:p w:rsidRDefault="00485B78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>MATEO ERCEG</w:t>
      </w:r>
    </w:p>
    <w:p w:rsidRDefault="0050163E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Radnička cesta 30</w:t>
      </w:r>
      <w:r w:rsidR="00485B78" w:rsidRPr="00485B78">
        <w:rPr>
          <w:rFonts w:hAnsi="Times New Roman" w:ascii="Times New Roman"/>
          <w:sz w:val="24"/>
          <w:szCs w:val="24"/>
        </w:rPr>
        <w:t>, Zagreb</w:t>
      </w:r>
    </w:p>
    <w:p w:rsidRDefault="00485B78" w:rsidP="00131571" w:rsid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 xml:space="preserve">tel: </w:t>
      </w:r>
      <w:r w:rsidR="00D26019">
        <w:rPr>
          <w:rFonts w:hAnsi="Times New Roman" w:ascii="Times New Roman"/>
          <w:sz w:val="24"/>
          <w:szCs w:val="24"/>
        </w:rPr>
        <w:t>01/</w:t>
      </w:r>
      <w:r w:rsidRPr="00485B78">
        <w:rPr>
          <w:rFonts w:hAnsi="Times New Roman" w:ascii="Times New Roman"/>
          <w:sz w:val="24"/>
          <w:szCs w:val="24"/>
        </w:rPr>
        <w:t xml:space="preserve">488 00 99; </w:t>
      </w:r>
      <w:r w:rsidR="0050163E">
        <w:rPr>
          <w:rFonts w:hAnsi="Times New Roman" w:ascii="Times New Roman"/>
          <w:sz w:val="24"/>
          <w:szCs w:val="24"/>
        </w:rPr>
        <w:t>mob: 091/ 153 20 06</w:t>
      </w:r>
    </w:p>
    <w:p w:rsidRDefault="00EC0B2E" w:rsidP="00131571" w:rsidR="00EC0B2E" w:rsidRP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e.mail: m.erceg@odvjetnici-cge.hr</w:t>
      </w:r>
    </w:p>
    <w:p w:rsidRDefault="006C79CB" w:rsidP="00661819" w:rsidR="006C79CB">
      <w:pPr>
        <w:spacing w:after="0"/>
        <w:rPr>
          <w:rFonts w:cs="Calibri"/>
          <w:color w:val="000000"/>
        </w:rPr>
      </w:pPr>
    </w:p>
    <w:p w:rsidRDefault="00661819" w:rsidP="001576E7" w:rsidR="00661819" w:rsidRPr="001576E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</w:p>
    <w:p w:rsidRDefault="00661819" w:rsidP="001576E7" w:rsidR="00661819" w:rsidRPr="0067402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>TRGOVAČKI SUD U  ZAGREBU</w:t>
      </w:r>
    </w:p>
    <w:p w:rsidRDefault="006A746B" w:rsidP="006A746B" w:rsidR="00661819" w:rsidRPr="0067402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 xml:space="preserve">     </w:t>
      </w:r>
    </w:p>
    <w:p w:rsidRDefault="00661819" w:rsidP="001576E7" w:rsidR="00661819" w:rsidRPr="00674027">
      <w:pPr>
        <w:spacing w:lineRule="auto" w:line="240" w:after="0"/>
        <w:ind w:left="360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 xml:space="preserve">            </w:t>
      </w:r>
      <w:r w:rsidRPr="00674027">
        <w:rPr>
          <w:rFonts w:eastAsia="Times New Roman" w:hAnsi="Times New Roman" w:ascii="Times New Roman"/>
          <w:b/>
        </w:rPr>
        <w:tab/>
        <w:t xml:space="preserve"> </w:t>
      </w:r>
      <w:r w:rsidR="006C79CB" w:rsidRPr="00674027">
        <w:rPr>
          <w:rFonts w:eastAsia="Times New Roman" w:hAnsi="Times New Roman" w:ascii="Times New Roman"/>
          <w:b/>
        </w:rPr>
        <w:t xml:space="preserve">  Posl.br:  St-</w:t>
      </w:r>
      <w:r w:rsidR="0099396C">
        <w:rPr>
          <w:rFonts w:eastAsia="Times New Roman" w:hAnsi="Times New Roman" w:ascii="Times New Roman"/>
          <w:b/>
        </w:rPr>
        <w:t>185/17</w:t>
      </w:r>
    </w:p>
    <w:p w:rsidRDefault="00661819" w:rsidP="001576E7" w:rsidR="00661819" w:rsidRPr="00674027">
      <w:pPr>
        <w:spacing w:lineRule="auto" w:line="240" w:after="0"/>
        <w:rPr>
          <w:rFonts w:eastAsia="Times New Roman" w:hAnsi="Times New Roman" w:ascii="Times New Roman"/>
          <w:b/>
        </w:rPr>
      </w:pPr>
    </w:p>
    <w:p w:rsidRDefault="00661819" w:rsidP="001576E7" w:rsidR="00661819" w:rsidRPr="00674027">
      <w:pPr>
        <w:spacing w:lineRule="auto" w:line="240" w:after="0"/>
        <w:ind w:left="432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 xml:space="preserve"> stečajni sudac </w:t>
      </w:r>
      <w:r w:rsidR="0099396C">
        <w:rPr>
          <w:rFonts w:eastAsia="Times New Roman" w:hAnsi="Times New Roman" w:ascii="Times New Roman"/>
          <w:b/>
        </w:rPr>
        <w:t>Lucija Butigan</w:t>
      </w:r>
    </w:p>
    <w:p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661819" w:rsidP="00FD4B71" w:rsidR="00661819" w:rsidRPr="00674027">
      <w:pPr>
        <w:spacing w:lineRule="auto" w:line="240" w:after="0"/>
        <w:jc w:val="right"/>
        <w:rPr>
          <w:rFonts w:hAnsi="Times New Roman" w:ascii="Times New Roman"/>
          <w:bCs/>
        </w:rPr>
      </w:pPr>
    </w:p>
    <w:p w:rsidRDefault="00FD4B71" w:rsidP="00FD4B71" w:rsidR="00FD4B71" w:rsidRPr="00674027">
      <w:pPr>
        <w:spacing w:lineRule="auto" w:line="240" w:after="0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</w:rPr>
        <w:t xml:space="preserve">Zagreb, </w:t>
      </w:r>
      <w:r w:rsidR="001D3CEA">
        <w:rPr>
          <w:rFonts w:hAnsi="Times New Roman" w:ascii="Times New Roman"/>
        </w:rPr>
        <w:t>22.01.2018</w:t>
      </w:r>
      <w:r w:rsidRPr="00674027">
        <w:rPr>
          <w:rFonts w:hAnsi="Times New Roman" w:ascii="Times New Roman"/>
        </w:rPr>
        <w:t>. godine</w:t>
      </w:r>
      <w:r w:rsidRPr="00674027">
        <w:rPr>
          <w:rFonts w:hAnsi="Times New Roman" w:ascii="Times New Roman"/>
          <w:b/>
          <w:bCs/>
        </w:rPr>
        <w:t xml:space="preserve">     </w:t>
      </w:r>
    </w:p>
    <w:p w:rsidRDefault="00FD4B71" w:rsidP="00FD4B71" w:rsidR="00FD4B71" w:rsidRPr="00674027">
      <w:pPr>
        <w:spacing w:lineRule="auto" w:line="240" w:after="0"/>
        <w:rPr>
          <w:rFonts w:hAnsi="Times New Roman" w:ascii="Times New Roman"/>
        </w:rPr>
      </w:pPr>
    </w:p>
    <w:p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6A746B" w:rsidP="006A746B" w:rsidR="006A746B" w:rsidRPr="00674027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  <w:b/>
          <w:bCs/>
        </w:rPr>
        <w:t>Izvješće stečajnog upravitelja o gospodarskom položaju stečajnog dužnika</w:t>
      </w:r>
    </w:p>
    <w:p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:rsidRDefault="006A21DD" w:rsidP="004B3EE3" w:rsidR="004B3EE3" w:rsidRPr="004B3EE3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  <w:r>
        <w:rPr>
          <w:rFonts w:hAnsi="Times New Roman" w:ascii="Times New Roman"/>
          <w:b/>
        </w:rPr>
        <w:t>AUTO ORIGINAL d.o.o. u stečaju, Zagreb, Nadinska 12B, OIB: 48028920707</w:t>
      </w:r>
      <w:r w:rsidR="0095603C">
        <w:rPr>
          <w:rFonts w:hAnsi="Times New Roman" w:ascii="Times New Roman"/>
          <w:b/>
        </w:rPr>
        <w:t>;</w:t>
      </w:r>
    </w:p>
    <w:p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:rsidRDefault="00FD4B71" w:rsidP="00FD4B71" w:rsidR="00FD4B71" w:rsidRPr="00674027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  <w:b/>
          <w:bCs/>
        </w:rPr>
        <w:t xml:space="preserve">Izvještajno ročište dana </w:t>
      </w:r>
      <w:r w:rsidR="006A21DD">
        <w:rPr>
          <w:rFonts w:hAnsi="Times New Roman" w:ascii="Times New Roman"/>
          <w:b/>
          <w:bCs/>
        </w:rPr>
        <w:t>07. veljače</w:t>
      </w:r>
      <w:r w:rsidRPr="00674027">
        <w:rPr>
          <w:rFonts w:hAnsi="Times New Roman" w:ascii="Times New Roman"/>
          <w:b/>
          <w:bCs/>
        </w:rPr>
        <w:t xml:space="preserve"> 201</w:t>
      </w:r>
      <w:r w:rsidR="00A850AE">
        <w:rPr>
          <w:rFonts w:hAnsi="Times New Roman" w:ascii="Times New Roman"/>
          <w:b/>
          <w:bCs/>
        </w:rPr>
        <w:t>8</w:t>
      </w:r>
      <w:r w:rsidRPr="00674027">
        <w:rPr>
          <w:rFonts w:hAnsi="Times New Roman" w:ascii="Times New Roman"/>
          <w:b/>
          <w:bCs/>
        </w:rPr>
        <w:t>. godine</w:t>
      </w:r>
    </w:p>
    <w:p w:rsidRDefault="00FD4B71" w:rsidP="001576E7" w:rsidR="00661819" w:rsidRPr="00674027">
      <w:pPr>
        <w:spacing w:lineRule="auto" w:line="240" w:after="0"/>
        <w:rPr>
          <w:rFonts w:hAnsi="Times New Roman" w:ascii="Times New Roman"/>
        </w:rPr>
      </w:pPr>
      <w:r w:rsidRPr="00674027">
        <w:rPr>
          <w:rFonts w:hAnsi="Times New Roman" w:ascii="Times New Roman"/>
        </w:rPr>
        <w:t>__________________________________________________________________________________</w:t>
      </w:r>
    </w:p>
    <w:p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:rsidRDefault="00FD4B71" w:rsidP="001576E7" w:rsidR="00661819" w:rsidRPr="00674027">
      <w:pPr>
        <w:spacing w:lineRule="auto" w:line="240" w:after="0"/>
        <w:jc w:val="both"/>
        <w:rPr>
          <w:rFonts w:hAnsi="Times New Roman" w:ascii="Times New Roman"/>
        </w:rPr>
      </w:pPr>
      <w:r w:rsidRPr="002313C2">
        <w:rPr>
          <w:rFonts w:hAnsi="Times New Roman" w:ascii="Times New Roman"/>
        </w:rPr>
        <w:t>I/</w:t>
      </w:r>
      <w:r w:rsidRPr="00674027">
        <w:rPr>
          <w:rFonts w:hAnsi="Times New Roman" w:ascii="Times New Roman"/>
        </w:rPr>
        <w:tab/>
      </w:r>
      <w:r w:rsidR="00D66E43" w:rsidRPr="00674027">
        <w:rPr>
          <w:rFonts w:hAnsi="Times New Roman" w:ascii="Times New Roman"/>
        </w:rPr>
        <w:t>Rješenjem Trgovačkog suda u Zagrebu pod brojem St-</w:t>
      </w:r>
      <w:r w:rsidR="00D66E43">
        <w:rPr>
          <w:rFonts w:hAnsi="Times New Roman" w:ascii="Times New Roman"/>
        </w:rPr>
        <w:t>185/17</w:t>
      </w:r>
      <w:r w:rsidR="00D66E43" w:rsidRPr="00674027">
        <w:rPr>
          <w:rFonts w:hAnsi="Times New Roman" w:ascii="Times New Roman"/>
        </w:rPr>
        <w:t xml:space="preserve"> od dana </w:t>
      </w:r>
      <w:r w:rsidR="00D66E43">
        <w:rPr>
          <w:rFonts w:hAnsi="Times New Roman" w:ascii="Times New Roman"/>
        </w:rPr>
        <w:t>02. lipnja 2017</w:t>
      </w:r>
      <w:r w:rsidR="00D66E43" w:rsidRPr="00674027">
        <w:rPr>
          <w:rFonts w:hAnsi="Times New Roman" w:ascii="Times New Roman"/>
        </w:rPr>
        <w:t>. godine</w:t>
      </w:r>
      <w:r w:rsidR="00D66E43">
        <w:rPr>
          <w:rFonts w:hAnsi="Times New Roman" w:ascii="Times New Roman"/>
        </w:rPr>
        <w:t>, otvoren je stečajni postupak nad stečajnim dužnikom AUTO ORIGINAL d.o.o. u stečaju, Zagreb, Nadinska 12 B, OIB:</w:t>
      </w:r>
      <w:r w:rsidR="00D66E43" w:rsidRPr="0095603C">
        <w:rPr>
          <w:rFonts w:hAnsi="Times New Roman" w:ascii="Times New Roman"/>
          <w:b/>
        </w:rPr>
        <w:t xml:space="preserve"> </w:t>
      </w:r>
      <w:r w:rsidR="00D66E43" w:rsidRPr="0095603C">
        <w:rPr>
          <w:rFonts w:hAnsi="Times New Roman" w:ascii="Times New Roman"/>
        </w:rPr>
        <w:t>48028920707</w:t>
      </w:r>
      <w:r w:rsidR="00D66E43">
        <w:rPr>
          <w:rFonts w:hAnsi="Times New Roman" w:ascii="Times New Roman"/>
        </w:rPr>
        <w:t xml:space="preserve"> </w:t>
      </w:r>
      <w:r w:rsidR="00D66E43" w:rsidRPr="00674027">
        <w:rPr>
          <w:rFonts w:hAnsi="Times New Roman" w:ascii="Times New Roman"/>
        </w:rPr>
        <w:t>(dalje u tekstu: Stečajni dužnik)</w:t>
      </w:r>
      <w:r w:rsidR="00D66E43">
        <w:rPr>
          <w:rFonts w:hAnsi="Times New Roman" w:ascii="Times New Roman"/>
        </w:rPr>
        <w:t xml:space="preserve">, te je za stečajnog upravitelja u istom postupku imenovan Branko </w:t>
      </w:r>
      <w:r w:rsidR="0070609F">
        <w:rPr>
          <w:rFonts w:hAnsi="Times New Roman" w:ascii="Times New Roman"/>
        </w:rPr>
        <w:t>P</w:t>
      </w:r>
      <w:r w:rsidR="00D66E43">
        <w:rPr>
          <w:rFonts w:hAnsi="Times New Roman" w:ascii="Times New Roman"/>
        </w:rPr>
        <w:t xml:space="preserve">etanjek iz Zagreba, Zemljakova 13. Naknadnim </w:t>
      </w:r>
      <w:r w:rsidR="00661819" w:rsidRPr="00674027">
        <w:rPr>
          <w:rFonts w:hAnsi="Times New Roman" w:ascii="Times New Roman"/>
        </w:rPr>
        <w:t>Rješenjem Trgovačkog suda u Zagrebu</w:t>
      </w:r>
      <w:r w:rsidRPr="00674027">
        <w:rPr>
          <w:rFonts w:hAnsi="Times New Roman" w:ascii="Times New Roman"/>
        </w:rPr>
        <w:t xml:space="preserve"> </w:t>
      </w:r>
      <w:r w:rsidR="00661819" w:rsidRPr="00674027">
        <w:rPr>
          <w:rFonts w:hAnsi="Times New Roman" w:ascii="Times New Roman"/>
        </w:rPr>
        <w:t>pod brojem St-</w:t>
      </w:r>
      <w:r w:rsidR="0095603C">
        <w:rPr>
          <w:rFonts w:hAnsi="Times New Roman" w:ascii="Times New Roman"/>
        </w:rPr>
        <w:t>185/17</w:t>
      </w:r>
      <w:r w:rsidR="00661819" w:rsidRPr="00674027">
        <w:rPr>
          <w:rFonts w:hAnsi="Times New Roman" w:ascii="Times New Roman"/>
        </w:rPr>
        <w:t xml:space="preserve"> od dana </w:t>
      </w:r>
      <w:r w:rsidR="0095603C">
        <w:rPr>
          <w:rFonts w:hAnsi="Times New Roman" w:ascii="Times New Roman"/>
        </w:rPr>
        <w:t>05. prosinca 2018</w:t>
      </w:r>
      <w:r w:rsidR="00661819" w:rsidRPr="00674027">
        <w:rPr>
          <w:rFonts w:hAnsi="Times New Roman" w:ascii="Times New Roman"/>
        </w:rPr>
        <w:t xml:space="preserve">. godine, </w:t>
      </w:r>
      <w:r w:rsidR="00D66E43">
        <w:rPr>
          <w:rFonts w:hAnsi="Times New Roman" w:ascii="Times New Roman"/>
        </w:rPr>
        <w:t xml:space="preserve">stečajni upravitelj Branko Petanjek razriješen je dužnosti stečajnog upravitelja u konkrentom predmetu, te sam istim rješenjem, u konkretnom postupku ja </w:t>
      </w:r>
      <w:r w:rsidR="0095603C">
        <w:rPr>
          <w:rFonts w:hAnsi="Times New Roman" w:ascii="Times New Roman"/>
        </w:rPr>
        <w:t>imenovan stečajnim upraviteljem</w:t>
      </w:r>
      <w:r w:rsidR="00D66E43">
        <w:rPr>
          <w:rFonts w:hAnsi="Times New Roman" w:ascii="Times New Roman"/>
        </w:rPr>
        <w:t>.</w:t>
      </w:r>
      <w:r w:rsidR="0095603C">
        <w:rPr>
          <w:rFonts w:hAnsi="Times New Roman" w:ascii="Times New Roman"/>
        </w:rPr>
        <w:t xml:space="preserve"> </w:t>
      </w:r>
      <w:bookmarkStart w:name="_Hlk504388462" w:id="1"/>
    </w:p>
    <w:bookmarkEnd w:id="1"/>
    <w:p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:rsidRDefault="00661819" w:rsidP="001576E7" w:rsidR="00661819" w:rsidRPr="00674027">
      <w:pPr>
        <w:spacing w:lineRule="auto" w:line="240" w:after="0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I</w:t>
      </w:r>
      <w:r w:rsidR="00FD4B71" w:rsidRPr="002313C2">
        <w:rPr>
          <w:rFonts w:hAnsi="Times New Roman" w:ascii="Times New Roman"/>
        </w:rPr>
        <w:t>I/</w:t>
      </w:r>
      <w:r w:rsidRPr="002313C2">
        <w:rPr>
          <w:rFonts w:hAnsi="Times New Roman" w:ascii="Times New Roman"/>
        </w:rPr>
        <w:t xml:space="preserve"> </w:t>
      </w:r>
      <w:r w:rsidRPr="00674027">
        <w:rPr>
          <w:rFonts w:hAnsi="Times New Roman" w:ascii="Times New Roman"/>
          <w:b/>
        </w:rPr>
        <w:tab/>
      </w:r>
      <w:r w:rsidR="00FD4B71" w:rsidRPr="00674027">
        <w:rPr>
          <w:rFonts w:hAnsi="Times New Roman" w:ascii="Times New Roman"/>
          <w:b/>
        </w:rPr>
        <w:t>Poduzete radnje stečajnog upravitelja od dana otvaranja stečajnog postupka</w:t>
      </w:r>
      <w:r w:rsidR="001F0D08" w:rsidRPr="00674027">
        <w:rPr>
          <w:rFonts w:hAnsi="Times New Roman" w:ascii="Times New Roman"/>
          <w:b/>
        </w:rPr>
        <w:t>:</w:t>
      </w:r>
      <w:r w:rsidRPr="00674027">
        <w:rPr>
          <w:rFonts w:hAnsi="Times New Roman" w:ascii="Times New Roman"/>
          <w:b/>
        </w:rPr>
        <w:t xml:space="preserve"> </w:t>
      </w:r>
    </w:p>
    <w:p w:rsidRDefault="00661819" w:rsidP="001576E7" w:rsidR="00661819" w:rsidRPr="00674027">
      <w:pPr>
        <w:spacing w:lineRule="auto" w:line="240" w:after="0"/>
        <w:rPr>
          <w:rFonts w:hAnsi="Times New Roman" w:ascii="Times New Roman"/>
          <w:b/>
        </w:rPr>
      </w:pPr>
    </w:p>
    <w:p w:rsidRDefault="00D66E43" w:rsidP="00CB1619" w:rsidR="007D2E30" w:rsidRPr="00674027">
      <w:pPr>
        <w:pStyle w:val="Odlomakpopisa"/>
        <w:numPr>
          <w:ilvl w:val="0"/>
          <w:numId w:val="8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</w:t>
      </w:r>
      <w:r w:rsidR="007D2E30" w:rsidRPr="00674027">
        <w:rPr>
          <w:sz w:val="22"/>
          <w:szCs w:val="22"/>
          <w:lang w:val="hr-HR"/>
        </w:rPr>
        <w:t>zrađen je novi peč</w:t>
      </w:r>
      <w:r w:rsidR="001A0223" w:rsidRPr="00674027">
        <w:rPr>
          <w:sz w:val="22"/>
          <w:szCs w:val="22"/>
          <w:lang w:val="hr-HR"/>
        </w:rPr>
        <w:t>a</w:t>
      </w:r>
      <w:r w:rsidR="007D2E30" w:rsidRPr="00674027">
        <w:rPr>
          <w:sz w:val="22"/>
          <w:szCs w:val="22"/>
          <w:lang w:val="hr-HR"/>
        </w:rPr>
        <w:t>t</w:t>
      </w:r>
      <w:r w:rsidR="00404AA6" w:rsidRPr="00674027">
        <w:rPr>
          <w:sz w:val="22"/>
          <w:szCs w:val="22"/>
          <w:lang w:val="hr-HR"/>
        </w:rPr>
        <w:t xml:space="preserve"> društva</w:t>
      </w:r>
      <w:r w:rsidR="007D2E30" w:rsidRPr="00674027">
        <w:rPr>
          <w:sz w:val="22"/>
          <w:szCs w:val="22"/>
          <w:lang w:val="hr-HR"/>
        </w:rPr>
        <w:t>;</w:t>
      </w:r>
    </w:p>
    <w:p w:rsidRDefault="007D2E30" w:rsidP="00CB1619" w:rsidR="007D2E30" w:rsidRPr="00674027">
      <w:pPr>
        <w:pStyle w:val="Odlomakpopisa"/>
        <w:numPr>
          <w:ilvl w:val="0"/>
          <w:numId w:val="8"/>
        </w:numPr>
        <w:jc w:val="both"/>
        <w:rPr>
          <w:sz w:val="22"/>
          <w:szCs w:val="22"/>
          <w:lang w:val="hr-HR"/>
        </w:rPr>
      </w:pPr>
      <w:r w:rsidRPr="00674027">
        <w:rPr>
          <w:sz w:val="22"/>
          <w:szCs w:val="22"/>
          <w:lang w:val="hr-HR"/>
        </w:rPr>
        <w:t>Izvršena je promjena o ra</w:t>
      </w:r>
      <w:r w:rsidR="0031642E" w:rsidRPr="00674027">
        <w:rPr>
          <w:sz w:val="22"/>
          <w:szCs w:val="22"/>
          <w:lang w:val="hr-HR"/>
        </w:rPr>
        <w:t>zvrstavanju pred Državnim zavo</w:t>
      </w:r>
      <w:r w:rsidRPr="00674027">
        <w:rPr>
          <w:sz w:val="22"/>
          <w:szCs w:val="22"/>
          <w:lang w:val="hr-HR"/>
        </w:rPr>
        <w:t>d</w:t>
      </w:r>
      <w:r w:rsidR="0031642E" w:rsidRPr="00674027">
        <w:rPr>
          <w:sz w:val="22"/>
          <w:szCs w:val="22"/>
          <w:lang w:val="hr-HR"/>
        </w:rPr>
        <w:t>o</w:t>
      </w:r>
      <w:r w:rsidRPr="00674027">
        <w:rPr>
          <w:sz w:val="22"/>
          <w:szCs w:val="22"/>
          <w:lang w:val="hr-HR"/>
        </w:rPr>
        <w:t>m za statistiku;</w:t>
      </w:r>
    </w:p>
    <w:p w:rsidRDefault="006802C6" w:rsidP="006802C6" w:rsidR="001A0223">
      <w:pPr>
        <w:pStyle w:val="Odlomakpopisa"/>
        <w:numPr>
          <w:ilvl w:val="0"/>
          <w:numId w:val="8"/>
        </w:numPr>
        <w:jc w:val="both"/>
        <w:rPr>
          <w:sz w:val="22"/>
          <w:szCs w:val="22"/>
          <w:lang w:val="hr-HR"/>
        </w:rPr>
      </w:pPr>
      <w:r w:rsidRPr="00674027">
        <w:rPr>
          <w:sz w:val="22"/>
          <w:szCs w:val="22"/>
          <w:lang w:val="hr-HR"/>
        </w:rPr>
        <w:t>Zatraženi su podaci o imovni, te financijsko-knjigovodstvena dokumentacija od bivšeg zakonskog zastupnika Stečajnog dužnika;</w:t>
      </w:r>
    </w:p>
    <w:p w:rsidRDefault="00D66E43" w:rsidP="006802C6" w:rsidR="00D66E43" w:rsidRPr="00674027">
      <w:pPr>
        <w:pStyle w:val="Odlomakpopisa"/>
        <w:numPr>
          <w:ilvl w:val="0"/>
          <w:numId w:val="8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Izvršeno je zatvaranje starih </w:t>
      </w:r>
      <w:r w:rsidR="00B928FC">
        <w:rPr>
          <w:sz w:val="22"/>
          <w:szCs w:val="22"/>
          <w:lang w:val="hr-HR"/>
        </w:rPr>
        <w:t xml:space="preserve">poslovnih računa </w:t>
      </w:r>
      <w:r>
        <w:rPr>
          <w:sz w:val="22"/>
          <w:szCs w:val="22"/>
          <w:lang w:val="hr-HR"/>
        </w:rPr>
        <w:t>i otvaranje novog poslovnog računa Stečajnog dužnika;</w:t>
      </w:r>
    </w:p>
    <w:p w:rsidRDefault="006802C6" w:rsidP="0020207F" w:rsidR="006D21EF" w:rsidRPr="00B928FC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 w:rsidRPr="004B3EE3">
        <w:rPr>
          <w:sz w:val="22"/>
          <w:szCs w:val="22"/>
          <w:lang w:val="hr-HR"/>
        </w:rPr>
        <w:t xml:space="preserve">Sklopljen je Ugovor o vođenju poslovnih knjiga s knjigovodstvenim uredom </w:t>
      </w:r>
      <w:r w:rsidR="009B0C50" w:rsidRPr="004B3EE3">
        <w:rPr>
          <w:sz w:val="22"/>
          <w:szCs w:val="22"/>
          <w:lang w:val="hr-HR"/>
        </w:rPr>
        <w:t>6 SIGMA – Poslovno upravljanje d.o.o.</w:t>
      </w:r>
    </w:p>
    <w:p w:rsidRDefault="00B928FC" w:rsidP="0020207F" w:rsidR="00B928FC" w:rsidRPr="00B928FC">
      <w:pPr>
        <w:pStyle w:val="Odlomakpopisa"/>
        <w:numPr>
          <w:ilvl w:val="0"/>
          <w:numId w:val="8"/>
        </w:numPr>
        <w:jc w:val="both"/>
        <w:rPr>
          <w:sz w:val="22"/>
          <w:szCs w:val="22"/>
          <w:lang w:val="hr-HR"/>
        </w:rPr>
      </w:pPr>
      <w:r w:rsidRPr="00B928FC">
        <w:rPr>
          <w:sz w:val="22"/>
          <w:szCs w:val="22"/>
          <w:lang w:val="hr-HR"/>
        </w:rPr>
        <w:t>Provedena inventura imovine;</w:t>
      </w:r>
    </w:p>
    <w:p w:rsidRDefault="002E403F" w:rsidP="002E403F" w:rsidR="002E403F" w:rsidRPr="00674027">
      <w:pPr>
        <w:pStyle w:val="Odlomakpopisa"/>
        <w:jc w:val="both"/>
        <w:rPr>
          <w:sz w:val="22"/>
          <w:szCs w:val="22"/>
        </w:rPr>
      </w:pPr>
    </w:p>
    <w:p w:rsidRDefault="00312261" w:rsidP="00312261" w:rsidR="00312261" w:rsidRPr="00674027">
      <w:pPr>
        <w:rPr>
          <w:rFonts w:hAnsi="Times New Roman" w:ascii="Times New Roman"/>
          <w:b/>
        </w:rPr>
      </w:pPr>
      <w:r w:rsidRPr="00674027">
        <w:rPr>
          <w:rFonts w:hAnsi="Times New Roman" w:ascii="Times New Roman"/>
        </w:rPr>
        <w:t>III/</w:t>
      </w:r>
      <w:r w:rsidRPr="00674027">
        <w:rPr>
          <w:rFonts w:hAnsi="Times New Roman" w:ascii="Times New Roman"/>
        </w:rPr>
        <w:tab/>
      </w:r>
      <w:r w:rsidRPr="00674027">
        <w:rPr>
          <w:rFonts w:hAnsi="Times New Roman" w:ascii="Times New Roman"/>
          <w:b/>
        </w:rPr>
        <w:t>Gospodarski položaj dužnika i uzroci prestanka poslovanja</w:t>
      </w:r>
    </w:p>
    <w:p w:rsidRDefault="00C246E8" w:rsidP="0007501E" w:rsidR="00C246E8">
      <w:pPr>
        <w:jc w:val="both"/>
        <w:rPr>
          <w:rFonts w:hAnsi="Times New Roman" w:ascii="Times New Roman"/>
        </w:rPr>
      </w:pPr>
      <w:r w:rsidRPr="00C246E8">
        <w:rPr>
          <w:rFonts w:hAnsi="Times New Roman" w:ascii="Times New Roman"/>
        </w:rPr>
        <w:t>Društvo AUTO ORIGINAL d.o.o.</w:t>
      </w:r>
      <w:r w:rsidR="005A69B0">
        <w:rPr>
          <w:rFonts w:hAnsi="Times New Roman" w:ascii="Times New Roman"/>
        </w:rPr>
        <w:t>, Zagreb,</w:t>
      </w:r>
      <w:r w:rsidRPr="00C246E8">
        <w:rPr>
          <w:rFonts w:hAnsi="Times New Roman" w:ascii="Times New Roman"/>
        </w:rPr>
        <w:t xml:space="preserve"> </w:t>
      </w:r>
      <w:r w:rsidR="005A69B0" w:rsidRPr="005A69B0">
        <w:rPr>
          <w:rFonts w:hAnsi="Times New Roman" w:ascii="Times New Roman"/>
        </w:rPr>
        <w:t>OIB: 48028920707</w:t>
      </w:r>
      <w:r w:rsidR="005A69B0">
        <w:rPr>
          <w:rFonts w:hAnsi="Times New Roman" w:ascii="Times New Roman"/>
        </w:rPr>
        <w:t xml:space="preserve">, </w:t>
      </w:r>
      <w:r w:rsidRPr="00C246E8">
        <w:rPr>
          <w:rFonts w:hAnsi="Times New Roman" w:ascii="Times New Roman"/>
        </w:rPr>
        <w:t xml:space="preserve">osnovano je </w:t>
      </w:r>
      <w:r w:rsidR="005A69B0">
        <w:rPr>
          <w:rFonts w:hAnsi="Times New Roman" w:ascii="Times New Roman"/>
        </w:rPr>
        <w:t xml:space="preserve">dana </w:t>
      </w:r>
      <w:r w:rsidRPr="00C246E8">
        <w:rPr>
          <w:rFonts w:hAnsi="Times New Roman" w:ascii="Times New Roman"/>
        </w:rPr>
        <w:t>30.3.2010.</w:t>
      </w:r>
      <w:r w:rsidR="005A69B0">
        <w:rPr>
          <w:rFonts w:hAnsi="Times New Roman" w:ascii="Times New Roman"/>
        </w:rPr>
        <w:t xml:space="preserve"> godine</w:t>
      </w:r>
      <w:r w:rsidRPr="00C246E8">
        <w:rPr>
          <w:rFonts w:hAnsi="Times New Roman" w:ascii="Times New Roman"/>
        </w:rPr>
        <w:t xml:space="preserve"> s temeljnim kapitalom od 20.000,00 kn. Osnivači i jedini vlasnici su bili Dražen Zanoški i Dalibor Damjanović i isti su bili i jedini zaposlenici. </w:t>
      </w:r>
      <w:r w:rsidR="005A69B0">
        <w:rPr>
          <w:rFonts w:hAnsi="Times New Roman" w:ascii="Times New Roman"/>
        </w:rPr>
        <w:t>Direktor društva</w:t>
      </w:r>
      <w:r w:rsidRPr="00C246E8">
        <w:rPr>
          <w:rFonts w:hAnsi="Times New Roman" w:ascii="Times New Roman"/>
        </w:rPr>
        <w:t xml:space="preserve"> od prvog dana je Dalibor Damjanović. Društvo se tada bavilo veletrgovinom auto dijelovima, bil</w:t>
      </w:r>
      <w:r w:rsidR="000B5F31">
        <w:rPr>
          <w:rFonts w:hAnsi="Times New Roman" w:ascii="Times New Roman"/>
        </w:rPr>
        <w:t>o</w:t>
      </w:r>
      <w:r w:rsidRPr="00C246E8">
        <w:rPr>
          <w:rFonts w:hAnsi="Times New Roman" w:ascii="Times New Roman"/>
        </w:rPr>
        <w:t xml:space="preserve"> je uvoznik originalnih i neoriginalnih auto </w:t>
      </w:r>
      <w:r w:rsidRPr="00C246E8">
        <w:rPr>
          <w:rFonts w:hAnsi="Times New Roman" w:ascii="Times New Roman"/>
        </w:rPr>
        <w:lastRenderedPageBreak/>
        <w:t xml:space="preserve">dijelova. Sjedište i mjesto poslovanja je Nadinska ulica 12b, Zagreb. U prvoj godini društvo je poslovalo s gubitkom iz razloga jer se ulagalo u opremu i robu. Isti gubitak </w:t>
      </w:r>
      <w:r w:rsidR="000B5F31">
        <w:rPr>
          <w:rFonts w:hAnsi="Times New Roman" w:ascii="Times New Roman"/>
        </w:rPr>
        <w:t xml:space="preserve">naknadno </w:t>
      </w:r>
      <w:r w:rsidRPr="00C246E8">
        <w:rPr>
          <w:rFonts w:hAnsi="Times New Roman" w:ascii="Times New Roman"/>
        </w:rPr>
        <w:t xml:space="preserve">je pokriven iz dobiti </w:t>
      </w:r>
      <w:r w:rsidR="000B5F31">
        <w:rPr>
          <w:rFonts w:hAnsi="Times New Roman" w:ascii="Times New Roman"/>
        </w:rPr>
        <w:t>u narednom</w:t>
      </w:r>
      <w:r w:rsidRPr="00C246E8">
        <w:rPr>
          <w:rFonts w:hAnsi="Times New Roman" w:ascii="Times New Roman"/>
        </w:rPr>
        <w:t xml:space="preserve"> razdoblju. Na kraju 2010. godine vlasnici Dalibor Damjanović i Dražen Zanoški ustupaju 50% vlasništva nad </w:t>
      </w:r>
      <w:r w:rsidR="000B5F31">
        <w:rPr>
          <w:rFonts w:hAnsi="Times New Roman" w:ascii="Times New Roman"/>
        </w:rPr>
        <w:t>društvom</w:t>
      </w:r>
      <w:r w:rsidRPr="00C246E8">
        <w:rPr>
          <w:rFonts w:hAnsi="Times New Roman" w:ascii="Times New Roman"/>
        </w:rPr>
        <w:t xml:space="preserve"> Vinku Huzijaku i Robertu Kosu i to na način da svaki od </w:t>
      </w:r>
      <w:r w:rsidR="005A69B0">
        <w:rPr>
          <w:rFonts w:hAnsi="Times New Roman" w:ascii="Times New Roman"/>
        </w:rPr>
        <w:t>su</w:t>
      </w:r>
      <w:r w:rsidRPr="00C246E8">
        <w:rPr>
          <w:rFonts w:hAnsi="Times New Roman" w:ascii="Times New Roman"/>
        </w:rPr>
        <w:t>vlasnika ima jednaki udjel od 25%. Sve to iz razloga zajedničkog nastupa na tržištu autodijelov</w:t>
      </w:r>
      <w:r w:rsidR="000B5F31">
        <w:rPr>
          <w:rFonts w:hAnsi="Times New Roman" w:ascii="Times New Roman"/>
        </w:rPr>
        <w:t>a</w:t>
      </w:r>
      <w:r w:rsidRPr="00C246E8">
        <w:rPr>
          <w:rFonts w:hAnsi="Times New Roman" w:ascii="Times New Roman"/>
        </w:rPr>
        <w:t xml:space="preserve">, točnije uvoza i prodaje Autostakla. </w:t>
      </w:r>
      <w:r w:rsidR="000B5F31">
        <w:rPr>
          <w:rFonts w:hAnsi="Times New Roman" w:ascii="Times New Roman"/>
        </w:rPr>
        <w:t>Društvo</w:t>
      </w:r>
      <w:r w:rsidRPr="00C246E8">
        <w:rPr>
          <w:rFonts w:hAnsi="Times New Roman" w:ascii="Times New Roman"/>
        </w:rPr>
        <w:t xml:space="preserve"> je uzel</w:t>
      </w:r>
      <w:r w:rsidR="000B5F31">
        <w:rPr>
          <w:rFonts w:hAnsi="Times New Roman" w:ascii="Times New Roman"/>
        </w:rPr>
        <w:t>o</w:t>
      </w:r>
      <w:r w:rsidRPr="00C246E8">
        <w:rPr>
          <w:rFonts w:hAnsi="Times New Roman" w:ascii="Times New Roman"/>
        </w:rPr>
        <w:t xml:space="preserve"> ulagače jer nije imal</w:t>
      </w:r>
      <w:r w:rsidR="000B5F31">
        <w:rPr>
          <w:rFonts w:hAnsi="Times New Roman" w:ascii="Times New Roman"/>
        </w:rPr>
        <w:t>o</w:t>
      </w:r>
      <w:r w:rsidRPr="00C246E8">
        <w:rPr>
          <w:rFonts w:hAnsi="Times New Roman" w:ascii="Times New Roman"/>
        </w:rPr>
        <w:t xml:space="preserve"> materijalne uvjete za samostalnim djelovanjem na tržištu. Početkom 2011. godine društvo je počelo poslovati na novoj adresi Ivane Brlić Mažuranić 72, Zagreb, u nekretnini koja je bila u vlasništvu novih </w:t>
      </w:r>
      <w:r w:rsidR="000B5F31">
        <w:rPr>
          <w:rFonts w:hAnsi="Times New Roman" w:ascii="Times New Roman"/>
        </w:rPr>
        <w:t>su</w:t>
      </w:r>
      <w:r w:rsidRPr="00C246E8">
        <w:rPr>
          <w:rFonts w:hAnsi="Times New Roman" w:ascii="Times New Roman"/>
        </w:rPr>
        <w:t xml:space="preserve">vlasnika Vinka Huzijaka i Roberta Kosa. Te 2011. godine društvo zapošljava 3 nova zaposlenika i broji ukupno 5 zaposlenih. U 2011. godini društvo posluje pozitivno, ali dolazi i do prvih problema zbog neizvršavanja obveza od novih </w:t>
      </w:r>
      <w:r w:rsidR="000B5F31">
        <w:rPr>
          <w:rFonts w:hAnsi="Times New Roman" w:ascii="Times New Roman"/>
        </w:rPr>
        <w:t>su</w:t>
      </w:r>
      <w:r w:rsidRPr="00C246E8">
        <w:rPr>
          <w:rFonts w:hAnsi="Times New Roman" w:ascii="Times New Roman"/>
        </w:rPr>
        <w:t xml:space="preserve">vlasnika. Zbog toga dolazi do nove promjene u vlasničkoj strukturi tako što jedini vlasnik u </w:t>
      </w:r>
      <w:r w:rsidR="000B5F31">
        <w:rPr>
          <w:rFonts w:hAnsi="Times New Roman" w:ascii="Times New Roman"/>
        </w:rPr>
        <w:t>društvu</w:t>
      </w:r>
      <w:r w:rsidRPr="00C246E8">
        <w:rPr>
          <w:rFonts w:hAnsi="Times New Roman" w:ascii="Times New Roman"/>
        </w:rPr>
        <w:t xml:space="preserve"> ostaje Dalibor Damjanović. Društvo se seli na staru lokaciju u Nadinsku 12b i dalje se bavi uvozom i prodajom auto dijelova. Poslovanje je u 2013. i 2014. pozitivno, tada je </w:t>
      </w:r>
      <w:r w:rsidR="000B5F31">
        <w:rPr>
          <w:rFonts w:hAnsi="Times New Roman" w:ascii="Times New Roman"/>
        </w:rPr>
        <w:t>društvo imalo</w:t>
      </w:r>
      <w:r w:rsidRPr="00C246E8">
        <w:rPr>
          <w:rFonts w:hAnsi="Times New Roman" w:ascii="Times New Roman"/>
        </w:rPr>
        <w:t xml:space="preserve"> 2 zaposlena bez većih oscilacija i problema u poslovanju. U 2015. godini društvo ulazi u problem jer je ovršeno za komunalnu i vodnu naknadu za prostor u kojem je </w:t>
      </w:r>
      <w:r w:rsidR="005A69B0">
        <w:rPr>
          <w:rFonts w:hAnsi="Times New Roman" w:ascii="Times New Roman"/>
        </w:rPr>
        <w:t>ranije</w:t>
      </w:r>
      <w:r w:rsidRPr="00C246E8">
        <w:rPr>
          <w:rFonts w:hAnsi="Times New Roman" w:ascii="Times New Roman"/>
        </w:rPr>
        <w:t xml:space="preserve"> posloval</w:t>
      </w:r>
      <w:r w:rsidR="000B5F31">
        <w:rPr>
          <w:rFonts w:hAnsi="Times New Roman" w:ascii="Times New Roman"/>
        </w:rPr>
        <w:t>o</w:t>
      </w:r>
      <w:r w:rsidRPr="00C246E8">
        <w:rPr>
          <w:rFonts w:hAnsi="Times New Roman" w:ascii="Times New Roman"/>
        </w:rPr>
        <w:t xml:space="preserve">, a sve zbog neizvršenih obveza vlasnika prostora za 2012./2013. i 2014. godinu. Tijekom 2015. godine dolazi do prve blokade i društvo dolazi u problem jer su dobavljači i banka zaustavile isporuku robe. Vlasnik društva Dalibor Damjanović, prema njegovim navodima, u cijelosti pokriva prvu ovrhu i sve obveze proistekle iz nje, ali šteta koja je nastala narušavanjem boniteta </w:t>
      </w:r>
      <w:r w:rsidR="005A69B0">
        <w:rPr>
          <w:rFonts w:hAnsi="Times New Roman" w:ascii="Times New Roman"/>
        </w:rPr>
        <w:t>društva</w:t>
      </w:r>
      <w:r w:rsidRPr="00C246E8">
        <w:rPr>
          <w:rFonts w:hAnsi="Times New Roman" w:ascii="Times New Roman"/>
        </w:rPr>
        <w:t xml:space="preserve"> i povjerenja dobavljača nije mogla biti ispravljena. U 2016. godini društvo dobiva i novu blokadu za drugi dio obveza za komunalnu i vodnu naknadu za prostor u kojem ne posluje od 2011.</w:t>
      </w:r>
      <w:r w:rsidR="005A69B0">
        <w:rPr>
          <w:rFonts w:hAnsi="Times New Roman" w:ascii="Times New Roman"/>
        </w:rPr>
        <w:t xml:space="preserve"> </w:t>
      </w:r>
      <w:r w:rsidRPr="00C246E8">
        <w:rPr>
          <w:rFonts w:hAnsi="Times New Roman" w:ascii="Times New Roman"/>
        </w:rPr>
        <w:t>g</w:t>
      </w:r>
      <w:r w:rsidR="000B5F31">
        <w:rPr>
          <w:rFonts w:hAnsi="Times New Roman" w:ascii="Times New Roman"/>
        </w:rPr>
        <w:t>odine.</w:t>
      </w:r>
      <w:r w:rsidRPr="00C246E8">
        <w:rPr>
          <w:rFonts w:hAnsi="Times New Roman" w:ascii="Times New Roman"/>
        </w:rPr>
        <w:t xml:space="preserve"> Vlasnik firme Dalibor Damjanović</w:t>
      </w:r>
      <w:r w:rsidR="00570598">
        <w:rPr>
          <w:rFonts w:hAnsi="Times New Roman" w:ascii="Times New Roman"/>
        </w:rPr>
        <w:t>, prema njegovim navodima,</w:t>
      </w:r>
      <w:r w:rsidRPr="00C246E8">
        <w:rPr>
          <w:rFonts w:hAnsi="Times New Roman" w:ascii="Times New Roman"/>
        </w:rPr>
        <w:t xml:space="preserve"> pokriva ponovo sve troškove, odblokirava se račun, ali društvo gubi u cijelosti bonitet u banci i kod dobavljača. Inozemni dobavljač otkazuje ugovor o poslovno-tehničkoj suradnji i </w:t>
      </w:r>
      <w:r w:rsidR="000B5F31">
        <w:rPr>
          <w:rFonts w:hAnsi="Times New Roman" w:ascii="Times New Roman"/>
        </w:rPr>
        <w:t xml:space="preserve">društvo </w:t>
      </w:r>
      <w:r w:rsidRPr="00C246E8">
        <w:rPr>
          <w:rFonts w:hAnsi="Times New Roman" w:ascii="Times New Roman"/>
        </w:rPr>
        <w:t>gubi strateškog partnera i najvećeg dobavljača. Ubrzo nakon toga i zbog novonastalih nagomilanih obveza i nemogućnosti da društv</w:t>
      </w:r>
      <w:r w:rsidR="000B5F31">
        <w:rPr>
          <w:rFonts w:hAnsi="Times New Roman" w:ascii="Times New Roman"/>
        </w:rPr>
        <w:t>o</w:t>
      </w:r>
      <w:r w:rsidRPr="00C246E8">
        <w:rPr>
          <w:rFonts w:hAnsi="Times New Roman" w:ascii="Times New Roman"/>
        </w:rPr>
        <w:t xml:space="preserve"> pokrije dugovanje nove duže blokade, Financijska agencija predlaže Trgovačkom sudu pokretanje stečaja.</w:t>
      </w:r>
    </w:p>
    <w:p w:rsidRDefault="00312261" w:rsidP="0007501E" w:rsidR="00312261" w:rsidRPr="00674027">
      <w:pPr>
        <w:jc w:val="both"/>
        <w:rPr>
          <w:rFonts w:hAnsi="Times New Roman" w:ascii="Times New Roman"/>
        </w:rPr>
      </w:pPr>
      <w:r w:rsidRPr="00674027">
        <w:rPr>
          <w:rFonts w:hAnsi="Times New Roman" w:ascii="Times New Roman"/>
        </w:rPr>
        <w:t xml:space="preserve">U nastavku prilažem </w:t>
      </w:r>
      <w:r w:rsidR="00E02AD0">
        <w:rPr>
          <w:rFonts w:hAnsi="Times New Roman" w:ascii="Times New Roman"/>
        </w:rPr>
        <w:t xml:space="preserve">rezultate poslovanja Stečajnog dužnika </w:t>
      </w:r>
      <w:r w:rsidRPr="00674027">
        <w:rPr>
          <w:rFonts w:hAnsi="Times New Roman" w:ascii="Times New Roman"/>
        </w:rPr>
        <w:t xml:space="preserve">za </w:t>
      </w:r>
      <w:r w:rsidR="0007501E" w:rsidRPr="00670E25">
        <w:rPr>
          <w:rFonts w:hAnsi="Times New Roman" w:ascii="Times New Roman"/>
        </w:rPr>
        <w:t xml:space="preserve">2015. i </w:t>
      </w:r>
      <w:r w:rsidRPr="00670E25">
        <w:rPr>
          <w:rFonts w:hAnsi="Times New Roman" w:ascii="Times New Roman"/>
        </w:rPr>
        <w:t>2016.</w:t>
      </w:r>
      <w:r w:rsidRPr="00674027">
        <w:rPr>
          <w:rFonts w:hAnsi="Times New Roman" w:ascii="Times New Roman"/>
        </w:rPr>
        <w:t xml:space="preserve"> godinu, a iz kojih je razvidno poslovanje Stečajnog dužnika</w:t>
      </w:r>
      <w:r w:rsidR="0007501E" w:rsidRPr="00674027">
        <w:rPr>
          <w:rFonts w:hAnsi="Times New Roman" w:ascii="Times New Roman"/>
        </w:rPr>
        <w:t xml:space="preserve"> u posljednje dvije godine prije otvaranja stečajnog postupka</w:t>
      </w:r>
      <w:r w:rsidRPr="00674027">
        <w:rPr>
          <w:rFonts w:hAnsi="Times New Roman" w:ascii="Times New Roman"/>
        </w:rPr>
        <w:t>.</w:t>
      </w: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96"/>
        <w:gridCol w:w="766"/>
        <w:gridCol w:w="1329"/>
        <w:gridCol w:w="1256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  <w:gridCol w:w="175"/>
      </w:tblGrid>
      <w:tr w:rsidTr="00CF1295" w:rsidR="00312261" w:rsidRPr="00674027">
        <w:trPr>
          <w:tblCellSpacing w:type="dxa" w:w="0"/>
        </w:trPr>
        <w:tc>
          <w:tcPr>
            <w:tcW w:type="auto" w:w="0"/>
            <w:gridSpan w:val="19"/>
            <w:hideMark/>
          </w:tcPr>
          <w:p w:rsidRDefault="00312261" w:rsidP="0099322E" w:rsidR="00312261" w:rsidRPr="00674027">
            <w:pPr>
              <w:spacing w:lineRule="auto" w:line="240" w:after="0"/>
              <w:rPr>
                <w:rFonts w:eastAsia="Times New Roman" w:hAnsi="Times New Roman" w:ascii="Times New Roman"/>
                <w:color w:val="042C4A"/>
                <w:sz w:val="18"/>
                <w:szCs w:val="18"/>
                <w:lang w:eastAsia="hr-HR"/>
              </w:rPr>
            </w:pPr>
          </w:p>
        </w:tc>
      </w:tr>
      <w:tr w:rsidTr="00CF1295" w:rsidR="005E422D" w:rsidRPr="00674027">
        <w:trPr>
          <w:tblCellSpacing w:type="dxa" w:w="0"/>
        </w:trPr>
        <w:tc>
          <w:tcPr>
            <w:tcW w:type="auto" w:w="0"/>
            <w:gridSpan w:val="19"/>
            <w:hideMark/>
          </w:tcPr>
          <w:p w:rsidRDefault="005E422D" w:rsidP="005E422D" w:rsidR="005E422D" w:rsidRPr="00674027">
            <w:pPr>
              <w:spacing w:lineRule="auto" w:line="240" w:after="0"/>
              <w:rPr>
                <w:rFonts w:eastAsia="Times New Roman" w:hAnsi="Times New Roman" w:ascii="Times New Roman"/>
                <w:color w:val="042C4A"/>
                <w:sz w:val="18"/>
                <w:szCs w:val="18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auto" w:w="0"/>
            <w:gridSpan w:val="19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F1295">
              <w:rPr>
                <w:rFonts w:cs="Arial" w:eastAsia="Times New Roman" w:hAnsi="Arial" w:ascii="Arial"/>
                <w:b/>
                <w:bCs/>
                <w:color w:val="FFFFFF"/>
                <w:sz w:val="24"/>
                <w:szCs w:val="24"/>
                <w:lang w:eastAsia="hr-HR"/>
              </w:rPr>
              <w:t xml:space="preserve">Račun dobiti i gubitka za poduzetnike </w:t>
            </w:r>
            <w:r w:rsidRPr="00CF1295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  <w:t xml:space="preserve">Za razdoblje: 01.01.2016. - 31.12.2016. </w:t>
            </w: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F1295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F1295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Rbr. bilješke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F1295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Prethodna godina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F1295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Tekuća godina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POSLOVNI PRIHODI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81.941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32.144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II. POSLOVNI RASHODI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226.669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165.529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FINANCIJSKI PRIHODI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383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250.000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FINANCIJSKI RASHODI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1.164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V. UDIO U DOBITI OD DRUŠTAVA POVEZANIH SUDJELUJUĆIM INTERESOM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VI. UDIO U DOBITI OD ZAJEDNIČKIH POTHVATA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VII. UDIO U GUBITKU OD DRUŠTAVA POVEZANIH SUDJELUJUĆIM INTERESOM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VIII. UDIO U GUBITKU OD ZAJEDNIČKIH POTHVATA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lastRenderedPageBreak/>
              <w:t xml:space="preserve">IX. UKUPNI PRIHODI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82.324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282.144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X. UKUPNI RASHODI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227.833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165.529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XI. DOBIT ILI GUBITAK PRIJE OPOREZIVANJA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-145.509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116.615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XII. POREZ NA DOBIT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1295" w:rsidR="00CF1295" w:rsidRPr="00CF1295">
        <w:tblPrEx>
          <w:tblCellSpacing w:type="dxa" w:w="7"/>
          <w:shd w:fill="FFFFFF" w:color="auto" w:val="clear"/>
          <w:tblCellMar>
            <w:top w:type="dxa" w:w="75"/>
            <w:left w:type="dxa" w:w="75"/>
            <w:bottom w:type="dxa" w:w="75"/>
            <w:right w:type="dxa" w:w="75"/>
          </w:tblCellMar>
        </w:tblPrEx>
        <w:trPr>
          <w:tblCellSpacing w:type="dxa" w:w="7"/>
        </w:trPr>
        <w:tc>
          <w:tcPr>
            <w:tcW w:type="dxa" w:w="3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XIII. DOBIT ILI GUBITAK RAZDOBLJA </w:t>
            </w:r>
          </w:p>
        </w:tc>
        <w:tc>
          <w:tcPr>
            <w:tcW w:type="dxa" w:w="765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-145.509 </w:t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F1295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116.615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F1295" w:rsidP="00CF1295" w:rsidR="00CF1295" w:rsidRPr="00CF1295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F5746" w:rsidP="006A1FBD" w:rsidR="00AF5746">
      <w:pPr>
        <w:rPr>
          <w:rFonts w:hAnsi="Times New Roman" w:ascii="Times New Roman"/>
        </w:rPr>
      </w:pPr>
    </w:p>
    <w:p w:rsidRDefault="00AF5746" w:rsidP="009A4CEC" w:rsidR="00AF57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priložene tablice računa </w:t>
      </w:r>
      <w:r w:rsidRPr="00674027">
        <w:rPr>
          <w:rFonts w:hAnsi="Times New Roman" w:ascii="Times New Roman"/>
        </w:rPr>
        <w:t>dobiti i gubitka Stečajnog dužnika, evidentno je kako je dužnik 2015.</w:t>
      </w:r>
      <w:r>
        <w:rPr>
          <w:rFonts w:hAnsi="Times New Roman" w:ascii="Times New Roman"/>
        </w:rPr>
        <w:t xml:space="preserve"> godine ostvario gubitak u poslovanju, dok je 2016. godine, unatoč padu poslovnih prihoda, uslijed financijskog prihoda, ostvario određenu dobit.</w:t>
      </w:r>
    </w:p>
    <w:p w:rsidRDefault="00AE7BA6" w:rsidP="006A1FBD" w:rsidR="00AE7BA6" w:rsidRPr="00674027">
      <w:pPr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I</w:t>
      </w:r>
      <w:r w:rsidR="00312261" w:rsidRPr="002313C2">
        <w:rPr>
          <w:rFonts w:hAnsi="Times New Roman" w:ascii="Times New Roman"/>
        </w:rPr>
        <w:t>V</w:t>
      </w:r>
      <w:r w:rsidRPr="002313C2">
        <w:rPr>
          <w:rFonts w:hAnsi="Times New Roman" w:ascii="Times New Roman"/>
        </w:rPr>
        <w:t>/</w:t>
      </w:r>
      <w:r w:rsidRPr="00674027">
        <w:rPr>
          <w:rFonts w:hAnsi="Times New Roman" w:ascii="Times New Roman"/>
          <w:b/>
        </w:rPr>
        <w:tab/>
        <w:t>Imovina stečajnog dužnika</w:t>
      </w:r>
    </w:p>
    <w:p w:rsidRDefault="00994FAE" w:rsidP="00994FAE" w:rsidR="00994FAE" w:rsidRPr="00D8317E">
      <w:pPr>
        <w:numPr>
          <w:ilvl w:val="0"/>
          <w:numId w:val="7"/>
        </w:numPr>
        <w:spacing w:lineRule="auto" w:line="240" w:after="0"/>
        <w:rPr>
          <w:rFonts w:eastAsia="Times New Roman" w:hAnsi="Times New Roman" w:ascii="Times New Roman"/>
        </w:rPr>
      </w:pPr>
      <w:r w:rsidRPr="00D8317E">
        <w:rPr>
          <w:rFonts w:eastAsia="Times New Roman" w:hAnsi="Times New Roman" w:ascii="Times New Roman"/>
        </w:rPr>
        <w:t>Pregled imovine predmetnog dužnika</w:t>
      </w:r>
    </w:p>
    <w:p w:rsidRDefault="00994FAE" w:rsidP="00994FAE" w:rsidR="00994FAE" w:rsidRPr="00D8317E">
      <w:pPr>
        <w:spacing w:lineRule="auto" w:line="240" w:after="0"/>
        <w:ind w:left="360"/>
        <w:rPr>
          <w:rFonts w:eastAsia="Times New Roman" w:hAnsi="Times New Roman" w:ascii="Times New Roman"/>
        </w:rPr>
      </w:pP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165"/>
        <w:gridCol w:w="765"/>
        <w:gridCol w:w="1304"/>
        <w:gridCol w:w="1209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AF5746" w:rsidRPr="00AF5746">
        <w:trPr>
          <w:tblCellSpacing w:type="dxa" w:w="7"/>
          <w:jc w:val="center"/>
        </w:trPr>
        <w:tc>
          <w:tcPr>
            <w:tcW w:type="auto" w:w="0"/>
            <w:gridSpan w:val="19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b/>
                <w:bCs/>
                <w:color w:val="FFFFFF"/>
                <w:sz w:val="24"/>
                <w:szCs w:val="24"/>
                <w:lang w:eastAsia="hr-HR"/>
              </w:rPr>
              <w:t xml:space="preserve">Bilanca za poduzetnike </w:t>
            </w:r>
            <w:r w:rsidRPr="00AF5746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  <w:t xml:space="preserve">Na dan: 31.12.2016. </w:t>
            </w: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Rbr. bilješke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Prethodna godina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Tekuća godina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AKTIVA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A) POTRAŽIVANJA ZA UPISANI A NEUPLAĆENI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B) DUGOTRAJNA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28.076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18.541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NEMATERIJALNA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II. 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28.076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18.541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DUGOTRAJNA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V. ODGOĐENA POREZNA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C) KRATKOTRAJNA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576.737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558.604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ZALIHE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446.676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424.569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128.947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128.300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NOVAC U BANCI I BLAGAJNI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1.114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5.735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D) PLAĆENI TROŠKOVI BUDUĆEG RAZDOBLJA I OBRAČUNATI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E) UKUPNO AKTIVA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604.813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577.145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F)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AF5746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PASIVA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A) KAPITAL I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-177.370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-60.755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TEMELJNI (UPISANI)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20.000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20.000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II. KAPITALNE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REZERVE IZ DOBITI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REVALORIZACIJSKE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V. REZERVE FER VRIJEDNOSTI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VI. ZADRŽANA DOBIT ILI PRENESENI GUBITAK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-51.861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-197.370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VII. DOBIT ILI GUBITAK POSLOVNE GODINE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-145.509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116.615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VIII. MANJINSKI (NEKONTROLIRAJUĆI) INTERES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B) REZERVIRANJA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C) DUGOROČNE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D) KRATKOROČNE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782.183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637.900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E) ODGOĐENO PLAĆANJE TROŠKOVA I PRIHOD BUDUĆEGA RAZDOBLJA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F) UKUPNO – PASIVA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604.813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577.145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F5746" w:rsidRPr="00AF5746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G)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AF5746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F5746" w:rsidP="00AF5746" w:rsidR="00AF5746" w:rsidRPr="00AF5746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94FAE" w:rsidP="00994FAE" w:rsidR="00994FAE" w:rsidRPr="00994FAE">
      <w:pPr>
        <w:spacing w:lineRule="auto" w:line="240" w:after="0"/>
        <w:jc w:val="center"/>
        <w:rPr>
          <w:rFonts w:eastAsia="Times New Roman" w:hAnsi="Times New Roman" w:ascii="Times New Roman"/>
        </w:rPr>
      </w:pPr>
    </w:p>
    <w:p w:rsidRDefault="00145C7E" w:rsidP="004F752C" w:rsidR="00AF5746">
      <w:pPr>
        <w:jc w:val="both"/>
        <w:rPr>
          <w:rFonts w:hAnsi="Times New Roman" w:ascii="Times New Roman"/>
        </w:rPr>
      </w:pPr>
      <w:r w:rsidRPr="00674027">
        <w:rPr>
          <w:rFonts w:hAnsi="Times New Roman" w:ascii="Times New Roman"/>
        </w:rPr>
        <w:t xml:space="preserve">i) </w:t>
      </w:r>
      <w:r w:rsidR="00AF5746">
        <w:rPr>
          <w:rFonts w:hAnsi="Times New Roman" w:ascii="Times New Roman"/>
        </w:rPr>
        <w:tab/>
        <w:t>U pogledu imovine Stečajnog dužnika, evidentno je kako je dužnik u svojim poslovnim knjigama evidentirao minimalnu dugotrajnu imovinu, te određenu kratkotrajnu im</w:t>
      </w:r>
      <w:r w:rsidR="009B0A17">
        <w:rPr>
          <w:rFonts w:hAnsi="Times New Roman" w:ascii="Times New Roman"/>
        </w:rPr>
        <w:t>o</w:t>
      </w:r>
      <w:r w:rsidR="00AF5746">
        <w:rPr>
          <w:rFonts w:hAnsi="Times New Roman" w:ascii="Times New Roman"/>
        </w:rPr>
        <w:t>vinu u vidu zaliha i potraživanja.</w:t>
      </w:r>
      <w:r w:rsidR="00B47FC8">
        <w:rPr>
          <w:rFonts w:hAnsi="Times New Roman" w:ascii="Times New Roman"/>
        </w:rPr>
        <w:t xml:space="preserve"> U komunikaciji s bivšim zakonskim zastupnikom Stečajnog dužnika, pa i uvidom u preuzetu dokumentaciju od prethodnog stečajnog upravitelja u ovom predmetu, evidentno je kako je prethodni stečajni upravitelj sačinio inventuru, odnosno, popis imovine stečajnog dužnika. Kako je to vidljivo iz priloženog popisa imovine, evidentno je kako imovin</w:t>
      </w:r>
      <w:r w:rsidR="009B0A17">
        <w:rPr>
          <w:rFonts w:hAnsi="Times New Roman" w:ascii="Times New Roman"/>
        </w:rPr>
        <w:t>u</w:t>
      </w:r>
      <w:r w:rsidR="00B47FC8">
        <w:rPr>
          <w:rFonts w:hAnsi="Times New Roman" w:ascii="Times New Roman"/>
        </w:rPr>
        <w:t xml:space="preserve"> stečajnog dužnika </w:t>
      </w:r>
      <w:r w:rsidR="009B0A17">
        <w:rPr>
          <w:rFonts w:hAnsi="Times New Roman" w:ascii="Times New Roman"/>
        </w:rPr>
        <w:t>čine isključivo različiti autodijelovi za različita vozila</w:t>
      </w:r>
      <w:r w:rsidR="00C246E8">
        <w:rPr>
          <w:rFonts w:hAnsi="Times New Roman" w:ascii="Times New Roman"/>
        </w:rPr>
        <w:t>, čije vrjiednost se u ovom trenutku ne može procijeniti.</w:t>
      </w:r>
    </w:p>
    <w:p w:rsidRDefault="009B0A17" w:rsidP="004F752C" w:rsidR="00B500BC" w:rsidRPr="009A4FBD">
      <w:pPr>
        <w:jc w:val="both"/>
      </w:pPr>
      <w:r>
        <w:rPr>
          <w:rFonts w:hAnsi="Times New Roman" w:ascii="Times New Roman"/>
        </w:rPr>
        <w:t>ii)</w:t>
      </w:r>
      <w:r>
        <w:rPr>
          <w:rFonts w:hAnsi="Times New Roman" w:ascii="Times New Roman"/>
        </w:rPr>
        <w:tab/>
      </w:r>
      <w:r w:rsidR="00B500BC" w:rsidRPr="00674027">
        <w:rPr>
          <w:rFonts w:hAnsi="Times New Roman" w:ascii="Times New Roman"/>
        </w:rPr>
        <w:t xml:space="preserve">U pogledu vlasništva </w:t>
      </w:r>
      <w:r>
        <w:rPr>
          <w:rFonts w:hAnsi="Times New Roman" w:ascii="Times New Roman"/>
        </w:rPr>
        <w:t xml:space="preserve">Stečajnog dužnika </w:t>
      </w:r>
      <w:r w:rsidR="00B500BC" w:rsidRPr="00674027">
        <w:rPr>
          <w:rFonts w:hAnsi="Times New Roman" w:ascii="Times New Roman"/>
        </w:rPr>
        <w:t xml:space="preserve">na nekretninama, </w:t>
      </w:r>
      <w:r>
        <w:rPr>
          <w:rFonts w:hAnsi="Times New Roman" w:ascii="Times New Roman"/>
        </w:rPr>
        <w:t>do trenutka pisanja ovog izvješća nisam zaprimio dokumentaciju od javnih registara, međutim, u komunikaciji s bivšim zakonskim zastupnikom saznao sam kako dužnik nema u vlasništvu nekretninu.</w:t>
      </w:r>
    </w:p>
    <w:p w:rsidRDefault="00994FAE" w:rsidP="003D49C9" w:rsidR="003D49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C246E8">
        <w:rPr>
          <w:rFonts w:hAnsi="Times New Roman" w:ascii="Times New Roman"/>
        </w:rPr>
        <w:t>i</w:t>
      </w:r>
      <w:r w:rsidR="00145C7E" w:rsidRPr="00674027">
        <w:rPr>
          <w:rFonts w:hAnsi="Times New Roman" w:ascii="Times New Roman"/>
        </w:rPr>
        <w:t xml:space="preserve">) </w:t>
      </w:r>
      <w:r w:rsidR="003D49C9" w:rsidRPr="00674027">
        <w:rPr>
          <w:rFonts w:hAnsi="Times New Roman" w:ascii="Times New Roman"/>
        </w:rPr>
        <w:t xml:space="preserve">U pogledu vlasništva Stečajnog dužnika nad pokretninama, temeljem Uvjerenja </w:t>
      </w:r>
      <w:r w:rsidR="009B0A17">
        <w:rPr>
          <w:rFonts w:hAnsi="Times New Roman" w:ascii="Times New Roman"/>
        </w:rPr>
        <w:t xml:space="preserve">iz službene evidencije </w:t>
      </w:r>
      <w:r w:rsidR="003D49C9" w:rsidRPr="00674027">
        <w:rPr>
          <w:rFonts w:hAnsi="Times New Roman" w:ascii="Times New Roman"/>
        </w:rPr>
        <w:t>Ministarstva unutarnjih poslova Republike Hrvatske, utvrdio sam kako</w:t>
      </w:r>
      <w:r w:rsidR="003D49C9" w:rsidRPr="000B334B">
        <w:rPr>
          <w:rFonts w:hAnsi="Times New Roman" w:ascii="Times New Roman"/>
          <w:b/>
        </w:rPr>
        <w:t xml:space="preserve"> </w:t>
      </w:r>
      <w:r w:rsidR="003D49C9" w:rsidRPr="00994FAE">
        <w:rPr>
          <w:rFonts w:hAnsi="Times New Roman" w:ascii="Times New Roman"/>
        </w:rPr>
        <w:t>Stečajni dužnik</w:t>
      </w:r>
      <w:r w:rsidRPr="00994FAE">
        <w:rPr>
          <w:rFonts w:hAnsi="Times New Roman" w:ascii="Times New Roman"/>
        </w:rPr>
        <w:t xml:space="preserve"> nije</w:t>
      </w:r>
      <w:r w:rsidR="003D49C9" w:rsidRPr="00994FAE">
        <w:rPr>
          <w:rFonts w:hAnsi="Times New Roman" w:ascii="Times New Roman"/>
        </w:rPr>
        <w:t xml:space="preserve"> upisan kao vlasnik </w:t>
      </w:r>
      <w:r w:rsidRPr="00994FAE">
        <w:rPr>
          <w:rFonts w:hAnsi="Times New Roman" w:ascii="Times New Roman"/>
        </w:rPr>
        <w:t>vozila.</w:t>
      </w:r>
    </w:p>
    <w:p w:rsidRDefault="00983ADB" w:rsidP="00236A4A" w:rsidR="006D5F1F">
      <w:pPr>
        <w:spacing w:lineRule="auto" w:line="240" w:after="0"/>
        <w:jc w:val="both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V/</w:t>
      </w:r>
      <w:r w:rsidRPr="00674027">
        <w:rPr>
          <w:rFonts w:hAnsi="Times New Roman" w:ascii="Times New Roman"/>
          <w:b/>
        </w:rPr>
        <w:tab/>
      </w:r>
      <w:r w:rsidR="006D5F1F">
        <w:rPr>
          <w:rFonts w:hAnsi="Times New Roman" w:ascii="Times New Roman"/>
          <w:b/>
        </w:rPr>
        <w:t>Potraživanja</w:t>
      </w:r>
    </w:p>
    <w:p w:rsidRDefault="006D5F1F" w:rsidP="00236A4A" w:rsidR="006D5F1F">
      <w:pPr>
        <w:spacing w:lineRule="auto" w:line="240" w:after="0"/>
        <w:jc w:val="both"/>
        <w:rPr>
          <w:rFonts w:hAnsi="Times New Roman" w:ascii="Times New Roman"/>
          <w:b/>
        </w:rPr>
      </w:pPr>
    </w:p>
    <w:p w:rsidRDefault="00036172" w:rsidP="00C246E8" w:rsidR="00C359CC">
      <w:pPr>
        <w:spacing w:lineRule="auto" w:line="240" w:after="0"/>
        <w:jc w:val="both"/>
        <w:rPr>
          <w:rFonts w:hAnsi="Times New Roman" w:ascii="Times New Roman"/>
        </w:rPr>
      </w:pPr>
      <w:r w:rsidRPr="00036172">
        <w:rPr>
          <w:rFonts w:hAnsi="Times New Roman" w:ascii="Times New Roman"/>
        </w:rPr>
        <w:t xml:space="preserve">U gornjoj tablici  </w:t>
      </w:r>
      <w:r w:rsidR="00C359CC">
        <w:rPr>
          <w:rFonts w:hAnsi="Times New Roman" w:ascii="Times New Roman"/>
        </w:rPr>
        <w:t xml:space="preserve">Stečanji dužnik evidentirao je potraživanja u iznosu od </w:t>
      </w:r>
      <w:r w:rsidR="009B0A17">
        <w:rPr>
          <w:rFonts w:hAnsi="Times New Roman" w:ascii="Times New Roman"/>
        </w:rPr>
        <w:t>128.300</w:t>
      </w:r>
      <w:r w:rsidR="0092442E">
        <w:rPr>
          <w:rFonts w:hAnsi="Times New Roman" w:ascii="Times New Roman"/>
        </w:rPr>
        <w:t>,00</w:t>
      </w:r>
      <w:r w:rsidR="00C359CC">
        <w:rPr>
          <w:rFonts w:hAnsi="Times New Roman" w:ascii="Times New Roman"/>
        </w:rPr>
        <w:t xml:space="preserve"> kn. </w:t>
      </w:r>
      <w:r w:rsidR="009356B0">
        <w:rPr>
          <w:rFonts w:hAnsi="Times New Roman" w:ascii="Times New Roman"/>
        </w:rPr>
        <w:t xml:space="preserve">U trenutku pisanja ovog izvješća nemam u posjedu dokumentacju iz koje bi se moglo zaključiti prema kome se, temeljem čega i od kada odnose predmetna poštraživanja. Iz razgovora s bivšim zakonskim zastupnikom dobio sam informaciju kako dužnik „gotovo da i nema“ nikakvih potraživanja. S obzirom na tu informaciju, a u odnosu na knjigovodstveno stanje, nisam u mogućnosti izjasniti se </w:t>
      </w:r>
      <w:r w:rsidR="00C246E8">
        <w:rPr>
          <w:rFonts w:hAnsi="Times New Roman" w:ascii="Times New Roman"/>
        </w:rPr>
        <w:t xml:space="preserve">prema kome se odnose i </w:t>
      </w:r>
      <w:r w:rsidR="009356B0">
        <w:rPr>
          <w:rFonts w:hAnsi="Times New Roman" w:ascii="Times New Roman"/>
        </w:rPr>
        <w:t>hoće li se predmetn</w:t>
      </w:r>
      <w:r w:rsidR="00C246E8">
        <w:rPr>
          <w:rFonts w:hAnsi="Times New Roman" w:ascii="Times New Roman"/>
        </w:rPr>
        <w:t>a</w:t>
      </w:r>
      <w:r w:rsidR="009356B0">
        <w:rPr>
          <w:rFonts w:hAnsi="Times New Roman" w:ascii="Times New Roman"/>
        </w:rPr>
        <w:t xml:space="preserve"> potraživanj</w:t>
      </w:r>
      <w:r w:rsidR="00C246E8">
        <w:rPr>
          <w:rFonts w:hAnsi="Times New Roman" w:ascii="Times New Roman"/>
        </w:rPr>
        <w:t>a</w:t>
      </w:r>
      <w:r w:rsidR="009356B0">
        <w:rPr>
          <w:rFonts w:hAnsi="Times New Roman" w:ascii="Times New Roman"/>
        </w:rPr>
        <w:t xml:space="preserve"> moći naplatiti. </w:t>
      </w:r>
    </w:p>
    <w:p w:rsidRDefault="00C246E8" w:rsidP="00C246E8" w:rsidR="00C246E8" w:rsidRPr="00C246E8">
      <w:pPr>
        <w:spacing w:lineRule="auto" w:line="240" w:after="0"/>
        <w:jc w:val="both"/>
        <w:rPr>
          <w:rFonts w:hAnsi="Times New Roman" w:ascii="Times New Roman"/>
        </w:rPr>
      </w:pPr>
    </w:p>
    <w:p w:rsidRDefault="006D5F1F" w:rsidP="006D5F1F" w:rsidR="006D5F1F" w:rsidRPr="00674027">
      <w:pPr>
        <w:spacing w:lineRule="auto" w:line="240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VI/</w:t>
      </w:r>
      <w:r w:rsidRPr="00674027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Aktivni </w:t>
      </w:r>
      <w:r w:rsidRPr="00674027">
        <w:rPr>
          <w:rFonts w:hAnsi="Times New Roman" w:ascii="Times New Roman"/>
          <w:b/>
        </w:rPr>
        <w:t>Sudski postupci</w:t>
      </w:r>
    </w:p>
    <w:p w:rsidRDefault="002D0CFB" w:rsidP="00236A4A" w:rsidR="006D5F1F" w:rsidRPr="00B93153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ne raspolaže dokumentacijom iz koje bi </w:t>
      </w:r>
      <w:r w:rsidR="003E70E5">
        <w:rPr>
          <w:rFonts w:hAnsi="Times New Roman" w:ascii="Times New Roman"/>
        </w:rPr>
        <w:t>se moglo zaključiti</w:t>
      </w:r>
      <w:r>
        <w:rPr>
          <w:rFonts w:hAnsi="Times New Roman" w:ascii="Times New Roman"/>
        </w:rPr>
        <w:t xml:space="preserve"> kako Stečajani dužnik sudjeluje u nekom sudskom postupku.</w:t>
      </w:r>
    </w:p>
    <w:p w:rsidRDefault="006D5F1F" w:rsidP="00236A4A" w:rsidR="006D5F1F">
      <w:pPr>
        <w:spacing w:lineRule="auto" w:line="240" w:after="0"/>
        <w:jc w:val="both"/>
        <w:rPr>
          <w:rFonts w:hAnsi="Times New Roman" w:ascii="Times New Roman"/>
          <w:b/>
        </w:rPr>
      </w:pPr>
    </w:p>
    <w:p w:rsidRDefault="00983ADB" w:rsidP="00236A4A" w:rsidR="00983ADB">
      <w:pPr>
        <w:spacing w:lineRule="auto" w:line="240" w:after="0"/>
        <w:jc w:val="both"/>
        <w:rPr>
          <w:rFonts w:hAnsi="Times New Roman" w:ascii="Times New Roman"/>
          <w:b/>
        </w:rPr>
      </w:pPr>
      <w:r w:rsidRPr="00674027">
        <w:rPr>
          <w:rFonts w:hAnsi="Times New Roman" w:ascii="Times New Roman"/>
          <w:b/>
        </w:rPr>
        <w:t>Obveze stečajnog dužnika;</w:t>
      </w:r>
    </w:p>
    <w:p w:rsidRDefault="00236A4A" w:rsidP="00236A4A" w:rsidR="00236A4A" w:rsidRPr="00236A4A">
      <w:pPr>
        <w:spacing w:lineRule="auto" w:line="240" w:after="0"/>
        <w:jc w:val="both"/>
        <w:rPr>
          <w:rFonts w:hAnsi="Times New Roman" w:ascii="Times New Roman"/>
          <w:b/>
        </w:rPr>
      </w:pPr>
    </w:p>
    <w:p w:rsidRDefault="00983ADB" w:rsidP="00236A4A" w:rsidR="00983ADB" w:rsidRPr="00674027">
      <w:pPr>
        <w:spacing w:lineRule="auto" w:line="240"/>
        <w:rPr>
          <w:rFonts w:hAnsi="Times New Roman" w:ascii="Times New Roman"/>
        </w:rPr>
      </w:pPr>
      <w:r w:rsidRPr="00674027">
        <w:rPr>
          <w:rFonts w:hAnsi="Times New Roman" w:ascii="Times New Roman"/>
        </w:rPr>
        <w:t xml:space="preserve">Obveze </w:t>
      </w:r>
      <w:r w:rsidR="003E70E5">
        <w:rPr>
          <w:rFonts w:hAnsi="Times New Roman" w:ascii="Times New Roman"/>
        </w:rPr>
        <w:t>S</w:t>
      </w:r>
      <w:r w:rsidRPr="00674027">
        <w:rPr>
          <w:rFonts w:hAnsi="Times New Roman" w:ascii="Times New Roman"/>
        </w:rPr>
        <w:t>tečajnog dužnika utvrdio sam temeljem prijavljenih tražbina vjerovnika Stečajnog dužnika, i to:</w:t>
      </w:r>
    </w:p>
    <w:p w:rsidRDefault="00983ADB" w:rsidP="00236A4A" w:rsidR="00983ADB" w:rsidRPr="002F686D">
      <w:pPr>
        <w:pStyle w:val="Odlomakpopisa"/>
        <w:numPr>
          <w:ilvl w:val="0"/>
          <w:numId w:val="8"/>
        </w:numPr>
        <w:jc w:val="both"/>
        <w:rPr>
          <w:sz w:val="22"/>
          <w:szCs w:val="22"/>
          <w:lang w:val="hr-HR"/>
        </w:rPr>
      </w:pPr>
      <w:r w:rsidRPr="002F686D">
        <w:rPr>
          <w:b/>
          <w:sz w:val="22"/>
          <w:szCs w:val="22"/>
          <w:lang w:val="hr-HR"/>
        </w:rPr>
        <w:t>Tražbine prvog višeg isplatnog reda</w:t>
      </w:r>
      <w:r w:rsidRPr="009D22F5">
        <w:rPr>
          <w:b/>
          <w:sz w:val="22"/>
          <w:szCs w:val="22"/>
          <w:lang w:val="hr-HR"/>
        </w:rPr>
        <w:t>:</w:t>
      </w:r>
      <w:r w:rsidR="000B334B" w:rsidRPr="009D22F5">
        <w:rPr>
          <w:b/>
          <w:sz w:val="22"/>
          <w:szCs w:val="22"/>
          <w:lang w:val="hr-HR"/>
        </w:rPr>
        <w:t xml:space="preserve"> </w:t>
      </w:r>
      <w:r w:rsidR="002046D8" w:rsidRPr="009D22F5">
        <w:rPr>
          <w:b/>
          <w:sz w:val="22"/>
          <w:szCs w:val="22"/>
          <w:lang w:val="en-US"/>
        </w:rPr>
        <w:t>100.433,23</w:t>
      </w:r>
      <w:r w:rsidR="00427D47" w:rsidRPr="009D22F5">
        <w:rPr>
          <w:b/>
          <w:sz w:val="22"/>
          <w:szCs w:val="22"/>
          <w:lang w:val="hr-HR"/>
        </w:rPr>
        <w:t xml:space="preserve"> </w:t>
      </w:r>
      <w:r w:rsidRPr="009D22F5">
        <w:rPr>
          <w:b/>
          <w:sz w:val="22"/>
          <w:szCs w:val="22"/>
          <w:lang w:val="hr-HR"/>
        </w:rPr>
        <w:t>kn</w:t>
      </w:r>
      <w:r w:rsidRPr="002F686D">
        <w:rPr>
          <w:sz w:val="22"/>
          <w:szCs w:val="22"/>
          <w:lang w:val="hr-HR"/>
        </w:rPr>
        <w:t>;</w:t>
      </w:r>
    </w:p>
    <w:p w:rsidRDefault="00983ADB" w:rsidP="00236A4A" w:rsidR="00983ADB" w:rsidRPr="00CA0AF7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 w:rsidRPr="00CA0AF7">
        <w:rPr>
          <w:b/>
          <w:sz w:val="22"/>
          <w:szCs w:val="22"/>
          <w:lang w:val="hr-HR"/>
        </w:rPr>
        <w:t>Tražbine drugog višeg isplatnog reda</w:t>
      </w:r>
      <w:r w:rsidRPr="00CA0AF7">
        <w:rPr>
          <w:sz w:val="22"/>
          <w:szCs w:val="22"/>
          <w:lang w:val="hr-HR"/>
        </w:rPr>
        <w:t xml:space="preserve">: </w:t>
      </w:r>
      <w:r w:rsidR="005A69B0" w:rsidRPr="005A69B0">
        <w:rPr>
          <w:b/>
          <w:sz w:val="22"/>
          <w:szCs w:val="22"/>
        </w:rPr>
        <w:t xml:space="preserve">72.622,64 </w:t>
      </w:r>
      <w:r w:rsidRPr="005A69B0">
        <w:rPr>
          <w:b/>
          <w:sz w:val="22"/>
          <w:szCs w:val="22"/>
          <w:lang w:val="hr-HR"/>
        </w:rPr>
        <w:t>kn</w:t>
      </w:r>
      <w:r w:rsidR="007E7463" w:rsidRPr="005A69B0">
        <w:rPr>
          <w:b/>
          <w:sz w:val="22"/>
          <w:szCs w:val="22"/>
          <w:lang w:val="hr-HR"/>
        </w:rPr>
        <w:t>;</w:t>
      </w:r>
    </w:p>
    <w:p w:rsidRDefault="004B368C" w:rsidP="004B368C" w:rsidR="004B368C" w:rsidRPr="004B368C">
      <w:pPr>
        <w:pStyle w:val="Odlomakpopisa"/>
        <w:jc w:val="both"/>
        <w:rPr>
          <w:sz w:val="22"/>
          <w:szCs w:val="22"/>
          <w:lang w:val="hr-HR"/>
        </w:rPr>
      </w:pPr>
    </w:p>
    <w:p w:rsidRDefault="00994FAE" w:rsidP="00236A4A" w:rsidR="00994FAE" w:rsidRPr="00994FAE">
      <w:pPr>
        <w:spacing w:lineRule="auto" w:line="240"/>
        <w:jc w:val="both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VII/</w:t>
      </w:r>
      <w:r w:rsidRPr="00994FAE">
        <w:rPr>
          <w:rFonts w:hAnsi="Times New Roman" w:ascii="Times New Roman"/>
          <w:b/>
        </w:rPr>
        <w:tab/>
        <w:t>Poslovanje Stečajnog dužnika</w:t>
      </w:r>
    </w:p>
    <w:p w:rsidRDefault="00994FAE" w:rsidP="00994FAE" w:rsidR="00994FAE" w:rsidRPr="00674027">
      <w:pPr>
        <w:jc w:val="both"/>
        <w:rPr>
          <w:rFonts w:hAnsi="Times New Roman" w:ascii="Times New Roman"/>
        </w:rPr>
      </w:pPr>
      <w:r w:rsidRPr="00674027">
        <w:rPr>
          <w:rFonts w:hAnsi="Times New Roman" w:ascii="Times New Roman"/>
        </w:rPr>
        <w:t xml:space="preserve">Stečajni dužnik ne obavlja nikakvo poslovanje, te nema uvjeta za nastavak ili obavljanje bilo kakvog poslovanja.   </w:t>
      </w:r>
    </w:p>
    <w:p w:rsidRDefault="008B2A38" w:rsidP="00236A4A" w:rsidR="0036344C" w:rsidRPr="00674027">
      <w:pPr>
        <w:spacing w:lineRule="auto" w:line="240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VI</w:t>
      </w:r>
      <w:r w:rsidR="00994FAE" w:rsidRPr="002313C2">
        <w:rPr>
          <w:rFonts w:hAnsi="Times New Roman" w:ascii="Times New Roman"/>
        </w:rPr>
        <w:t>I</w:t>
      </w:r>
      <w:r w:rsidRPr="002313C2">
        <w:rPr>
          <w:rFonts w:hAnsi="Times New Roman" w:ascii="Times New Roman"/>
        </w:rPr>
        <w:t>I/</w:t>
      </w:r>
      <w:r w:rsidRPr="002313C2">
        <w:rPr>
          <w:rFonts w:hAnsi="Times New Roman" w:ascii="Times New Roman"/>
        </w:rPr>
        <w:tab/>
      </w:r>
      <w:r w:rsidRPr="00674027">
        <w:rPr>
          <w:rFonts w:hAnsi="Times New Roman" w:ascii="Times New Roman"/>
          <w:b/>
        </w:rPr>
        <w:t>Radnici:</w:t>
      </w:r>
    </w:p>
    <w:p w:rsidRDefault="008B2A38" w:rsidP="00236A4A" w:rsidR="00171026" w:rsidRPr="00674027">
      <w:pPr>
        <w:spacing w:lineRule="auto" w:line="240"/>
        <w:rPr>
          <w:rFonts w:hAnsi="Times New Roman" w:ascii="Times New Roman"/>
        </w:rPr>
      </w:pPr>
      <w:r w:rsidRPr="00674027">
        <w:rPr>
          <w:rFonts w:hAnsi="Times New Roman" w:ascii="Times New Roman"/>
        </w:rPr>
        <w:t>Stečajni dužnik nema zaposlenih osoba.</w:t>
      </w:r>
    </w:p>
    <w:p w:rsidRDefault="00994FAE" w:rsidP="003E70E5" w:rsidR="003E70E5" w:rsidRPr="00E20B7F">
      <w:pPr>
        <w:spacing w:lineRule="auto" w:line="240" w:after="0"/>
        <w:jc w:val="both"/>
        <w:rPr>
          <w:rFonts w:eastAsia="Times New Roman" w:hAnsi="Times New Roman" w:ascii="Times New Roman"/>
          <w:b/>
        </w:rPr>
      </w:pPr>
      <w:r w:rsidRPr="002313C2">
        <w:rPr>
          <w:rFonts w:hAnsi="Times New Roman" w:ascii="Times New Roman"/>
        </w:rPr>
        <w:t>IX</w:t>
      </w:r>
      <w:r w:rsidR="000C0726" w:rsidRPr="002313C2">
        <w:rPr>
          <w:rFonts w:hAnsi="Times New Roman" w:ascii="Times New Roman"/>
        </w:rPr>
        <w:t>/</w:t>
      </w:r>
      <w:r w:rsidR="000C0726" w:rsidRPr="00674027">
        <w:rPr>
          <w:rFonts w:hAnsi="Times New Roman" w:ascii="Times New Roman"/>
          <w:b/>
        </w:rPr>
        <w:tab/>
      </w:r>
      <w:r w:rsidR="007A538F">
        <w:rPr>
          <w:rFonts w:hAnsi="Times New Roman" w:ascii="Times New Roman"/>
          <w:b/>
        </w:rPr>
        <w:t>Troškovi stečajnog postupka</w:t>
      </w:r>
    </w:p>
    <w:p w:rsidRDefault="003E70E5" w:rsidP="003E70E5" w:rsidR="003E70E5" w:rsidRPr="00E20B7F">
      <w:pPr>
        <w:spacing w:lineRule="auto" w:line="240" w:after="0"/>
        <w:jc w:val="both"/>
        <w:rPr>
          <w:rFonts w:hAnsi="Times New Roman" w:ascii="Times New Roman"/>
        </w:rPr>
      </w:pPr>
    </w:p>
    <w:p w:rsidRDefault="003E70E5" w:rsidP="003E70E5" w:rsidR="003E70E5" w:rsidRPr="00E20B7F">
      <w:pPr>
        <w:spacing w:lineRule="auto" w:line="240" w:after="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P</w:t>
      </w:r>
      <w:r w:rsidRPr="00E20B7F">
        <w:rPr>
          <w:rFonts w:eastAsia="Times New Roman" w:hAnsi="Times New Roman" w:ascii="Times New Roman"/>
        </w:rPr>
        <w:t xml:space="preserve">redvidivi troškovi stečajnog postupka </w:t>
      </w:r>
      <w:r>
        <w:rPr>
          <w:rFonts w:eastAsia="Times New Roman" w:hAnsi="Times New Roman" w:ascii="Times New Roman"/>
        </w:rPr>
        <w:t xml:space="preserve">u narednom razdoblju od 6 mjeseci </w:t>
      </w:r>
      <w:r w:rsidRPr="00E20B7F">
        <w:rPr>
          <w:rFonts w:eastAsia="Times New Roman" w:hAnsi="Times New Roman" w:ascii="Times New Roman"/>
        </w:rPr>
        <w:t xml:space="preserve">iznosili bi ukupno </w:t>
      </w:r>
      <w:r w:rsidR="004710F7">
        <w:rPr>
          <w:rFonts w:eastAsia="Times New Roman" w:hAnsi="Times New Roman" w:ascii="Times New Roman"/>
        </w:rPr>
        <w:t>16.500,00</w:t>
      </w:r>
      <w:r w:rsidRPr="00E20B7F">
        <w:rPr>
          <w:rFonts w:eastAsia="Times New Roman" w:hAnsi="Times New Roman" w:ascii="Times New Roman"/>
        </w:rPr>
        <w:t xml:space="preserve"> kn i to: </w:t>
      </w:r>
    </w:p>
    <w:p w:rsidRDefault="003E70E5" w:rsidP="003E70E5" w:rsidR="003E70E5" w:rsidRPr="00E20B7F">
      <w:pPr>
        <w:spacing w:lineRule="auto" w:line="240" w:after="0"/>
        <w:jc w:val="both"/>
        <w:rPr>
          <w:rFonts w:eastAsia="Times New Roman" w:hAnsi="Times New Roman" w:ascii="Times New Roman"/>
        </w:rPr>
      </w:pPr>
    </w:p>
    <w:p w:rsidRDefault="003E70E5" w:rsidP="00483725" w:rsidR="003E70E5" w:rsidRPr="00E20B7F">
      <w:pPr>
        <w:numPr>
          <w:ilvl w:val="0"/>
          <w:numId w:val="4"/>
        </w:numPr>
        <w:suppressAutoHyphens/>
        <w:spacing w:lineRule="auto" w:line="240" w:after="0"/>
        <w:ind w:firstLine="0" w:left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E20B7F">
        <w:rPr>
          <w:rFonts w:eastAsia="Times New Roman" w:hAnsi="Times New Roman" w:ascii="Times New Roman"/>
        </w:rPr>
        <w:t>po osnovi nagrade stečajnog upravitelja bruto iznos od 1</w:t>
      </w:r>
      <w:r>
        <w:rPr>
          <w:rFonts w:eastAsia="Times New Roman" w:hAnsi="Times New Roman" w:ascii="Times New Roman"/>
        </w:rPr>
        <w:t>0</w:t>
      </w:r>
      <w:r w:rsidRPr="00E20B7F">
        <w:rPr>
          <w:rFonts w:eastAsia="Times New Roman" w:hAnsi="Times New Roman" w:ascii="Times New Roman"/>
        </w:rPr>
        <w:t>.000,00 kn,</w:t>
      </w:r>
    </w:p>
    <w:p w:rsidRDefault="003E70E5" w:rsidP="00483725" w:rsidR="003E70E5" w:rsidRPr="00E20B7F">
      <w:pPr>
        <w:numPr>
          <w:ilvl w:val="0"/>
          <w:numId w:val="4"/>
        </w:numPr>
        <w:spacing w:lineRule="auto" w:line="240" w:after="0"/>
        <w:ind w:firstLine="0" w:left="0"/>
        <w:jc w:val="both"/>
        <w:rPr>
          <w:rFonts w:eastAsia="Times New Roman" w:hAnsi="Times New Roman" w:ascii="Times New Roman"/>
        </w:rPr>
      </w:pPr>
      <w:r w:rsidRPr="00E20B7F">
        <w:rPr>
          <w:rFonts w:eastAsia="Times New Roman" w:hAnsi="Times New Roman" w:ascii="Times New Roman"/>
        </w:rPr>
        <w:lastRenderedPageBreak/>
        <w:t>po osnovi izdataka stečajnog upravitelja iznos od 1.000,00 kn (</w:t>
      </w:r>
      <w:r w:rsidR="004710F7">
        <w:rPr>
          <w:rFonts w:eastAsia="Times New Roman" w:hAnsi="Times New Roman" w:ascii="Times New Roman"/>
        </w:rPr>
        <w:t>uredski materijal, pristojbe,</w:t>
      </w:r>
      <w:r w:rsidRPr="00E20B7F">
        <w:rPr>
          <w:rFonts w:eastAsia="Times New Roman" w:hAnsi="Times New Roman" w:ascii="Times New Roman"/>
        </w:rPr>
        <w:t xml:space="preserve"> </w:t>
      </w:r>
    </w:p>
    <w:p w:rsidRDefault="003E70E5" w:rsidP="00483725" w:rsidR="003E70E5" w:rsidRPr="00E20B7F">
      <w:pPr>
        <w:spacing w:lineRule="auto" w:line="240" w:after="0"/>
        <w:ind w:firstLine="720"/>
        <w:jc w:val="both"/>
        <w:rPr>
          <w:rFonts w:eastAsia="Times New Roman" w:hAnsi="Times New Roman" w:ascii="Times New Roman"/>
        </w:rPr>
      </w:pPr>
      <w:r w:rsidRPr="00E20B7F">
        <w:rPr>
          <w:rFonts w:eastAsia="Times New Roman" w:hAnsi="Times New Roman" w:ascii="Times New Roman"/>
        </w:rPr>
        <w:t xml:space="preserve">poštarina, kopiranje, telefon), </w:t>
      </w:r>
    </w:p>
    <w:p w:rsidRDefault="003E70E5" w:rsidP="00483725" w:rsidR="003E70E5" w:rsidRPr="00E20B7F">
      <w:pPr>
        <w:numPr>
          <w:ilvl w:val="0"/>
          <w:numId w:val="4"/>
        </w:numPr>
        <w:spacing w:lineRule="auto" w:line="240" w:after="0"/>
        <w:ind w:firstLine="0" w:left="0"/>
        <w:jc w:val="both"/>
        <w:rPr>
          <w:rFonts w:eastAsia="Times New Roman" w:hAnsi="Times New Roman" w:ascii="Times New Roman"/>
        </w:rPr>
      </w:pPr>
      <w:r w:rsidRPr="00E20B7F">
        <w:rPr>
          <w:rFonts w:eastAsia="Times New Roman" w:hAnsi="Times New Roman" w:ascii="Times New Roman"/>
        </w:rPr>
        <w:t xml:space="preserve">po osnovi vođenja i zatvaranja poslovnog računa stečajnog dužnika </w:t>
      </w:r>
    </w:p>
    <w:p w:rsidRDefault="003E70E5" w:rsidP="00483725" w:rsidR="003E70E5" w:rsidRPr="00E20B7F">
      <w:pPr>
        <w:spacing w:lineRule="auto" w:line="240" w:after="0"/>
        <w:jc w:val="both"/>
        <w:rPr>
          <w:rFonts w:eastAsia="Times New Roman" w:hAnsi="Times New Roman" w:ascii="Times New Roman"/>
        </w:rPr>
      </w:pPr>
      <w:r w:rsidRPr="00E20B7F">
        <w:rPr>
          <w:rFonts w:eastAsia="Times New Roman" w:hAnsi="Times New Roman" w:ascii="Times New Roman"/>
        </w:rPr>
        <w:tab/>
        <w:t xml:space="preserve">iznos od </w:t>
      </w:r>
      <w:r w:rsidR="004710F7">
        <w:rPr>
          <w:rFonts w:eastAsia="Times New Roman" w:hAnsi="Times New Roman" w:ascii="Times New Roman"/>
        </w:rPr>
        <w:t>5</w:t>
      </w:r>
      <w:r w:rsidRPr="00E20B7F">
        <w:rPr>
          <w:rFonts w:eastAsia="Times New Roman" w:hAnsi="Times New Roman" w:ascii="Times New Roman"/>
        </w:rPr>
        <w:t>00,00 kn,</w:t>
      </w:r>
    </w:p>
    <w:p w:rsidRDefault="003E70E5" w:rsidP="00483725" w:rsidR="003E70E5">
      <w:pPr>
        <w:numPr>
          <w:ilvl w:val="0"/>
          <w:numId w:val="4"/>
        </w:numPr>
        <w:spacing w:lineRule="auto" w:line="240" w:after="0"/>
        <w:ind w:firstLine="0" w:left="0"/>
        <w:jc w:val="both"/>
        <w:rPr>
          <w:rFonts w:eastAsia="Times New Roman" w:hAnsi="Times New Roman" w:ascii="Times New Roman"/>
        </w:rPr>
      </w:pPr>
      <w:r w:rsidRPr="00E20B7F">
        <w:rPr>
          <w:rFonts w:eastAsia="Times New Roman" w:hAnsi="Times New Roman" w:ascii="Times New Roman"/>
        </w:rPr>
        <w:t xml:space="preserve">po osnovi usluga knjigovodstvenog servisa </w:t>
      </w:r>
      <w:r w:rsidRPr="004710F7">
        <w:rPr>
          <w:rFonts w:eastAsia="Times New Roman" w:hAnsi="Times New Roman" w:ascii="Times New Roman"/>
        </w:rPr>
        <w:t>iznos od 3.</w:t>
      </w:r>
      <w:r w:rsidR="004710F7">
        <w:rPr>
          <w:rFonts w:eastAsia="Times New Roman" w:hAnsi="Times New Roman" w:ascii="Times New Roman"/>
        </w:rPr>
        <w:t>0</w:t>
      </w:r>
      <w:r w:rsidRPr="004710F7">
        <w:rPr>
          <w:rFonts w:eastAsia="Times New Roman" w:hAnsi="Times New Roman" w:ascii="Times New Roman"/>
        </w:rPr>
        <w:t>00,00 kn</w:t>
      </w:r>
      <w:r w:rsidR="004710F7">
        <w:rPr>
          <w:rFonts w:eastAsia="Times New Roman" w:hAnsi="Times New Roman" w:ascii="Times New Roman"/>
        </w:rPr>
        <w:t>,</w:t>
      </w:r>
    </w:p>
    <w:p w:rsidRDefault="004710F7" w:rsidP="00483725" w:rsidR="004710F7" w:rsidRPr="004710F7">
      <w:pPr>
        <w:numPr>
          <w:ilvl w:val="0"/>
          <w:numId w:val="4"/>
        </w:numPr>
        <w:spacing w:lineRule="auto" w:line="240" w:after="0"/>
        <w:ind w:firstLine="0" w:left="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po osnovi arhiviranja dokumentacije stečajnog dužnika iznos od 2.000,00 kn.</w:t>
      </w:r>
    </w:p>
    <w:p w:rsidRDefault="003E70E5" w:rsidP="00236A4A" w:rsidR="003E70E5">
      <w:pPr>
        <w:spacing w:lineRule="auto" w:line="240"/>
        <w:rPr>
          <w:rFonts w:hAnsi="Times New Roman" w:ascii="Times New Roman"/>
          <w:b/>
        </w:rPr>
      </w:pPr>
    </w:p>
    <w:p w:rsidRDefault="004710F7" w:rsidP="00236A4A" w:rsidR="00B43915" w:rsidRPr="00674027">
      <w:pPr>
        <w:spacing w:lineRule="auto" w:line="240"/>
        <w:rPr>
          <w:rFonts w:hAnsi="Times New Roman" w:ascii="Times New Roman"/>
          <w:b/>
        </w:rPr>
      </w:pPr>
      <w:r w:rsidRPr="004710F7">
        <w:rPr>
          <w:rFonts w:hAnsi="Times New Roman" w:ascii="Times New Roman"/>
        </w:rPr>
        <w:t>X/</w:t>
      </w:r>
      <w:r>
        <w:rPr>
          <w:rFonts w:hAnsi="Times New Roman" w:ascii="Times New Roman"/>
          <w:b/>
        </w:rPr>
        <w:tab/>
      </w:r>
      <w:r w:rsidR="000C0726" w:rsidRPr="00674027">
        <w:rPr>
          <w:rFonts w:hAnsi="Times New Roman" w:ascii="Times New Roman"/>
          <w:b/>
        </w:rPr>
        <w:t>Zaključak i prijedlozi:</w:t>
      </w:r>
    </w:p>
    <w:p w:rsidRDefault="000C0726" w:rsidP="00236A4A" w:rsidR="000C0726" w:rsidRPr="00674027">
      <w:pPr>
        <w:spacing w:lineRule="auto" w:line="240"/>
        <w:jc w:val="both"/>
        <w:rPr>
          <w:rFonts w:hAnsi="Times New Roman" w:ascii="Times New Roman"/>
        </w:rPr>
      </w:pPr>
      <w:r w:rsidRPr="00674027">
        <w:rPr>
          <w:rFonts w:hAnsi="Times New Roman" w:ascii="Times New Roman"/>
        </w:rPr>
        <w:t>Slijedom svega prethodno navedenog, stečajni upravitelj predlaže da vjerovnici na izvještajnom ročištu</w:t>
      </w:r>
      <w:r w:rsidR="000E2F7A" w:rsidRPr="00674027">
        <w:rPr>
          <w:rFonts w:hAnsi="Times New Roman" w:ascii="Times New Roman"/>
        </w:rPr>
        <w:t xml:space="preserve"> usvoje sljedeće zaključke:</w:t>
      </w:r>
    </w:p>
    <w:p w:rsidRDefault="000E2F7A" w:rsidP="00236A4A" w:rsidR="000C0726" w:rsidRPr="00674027">
      <w:pPr>
        <w:pStyle w:val="Odlomakpopisa"/>
        <w:numPr>
          <w:ilvl w:val="0"/>
          <w:numId w:val="15"/>
        </w:numPr>
        <w:jc w:val="both"/>
        <w:rPr>
          <w:sz w:val="22"/>
          <w:szCs w:val="22"/>
          <w:lang w:val="hr-HR"/>
        </w:rPr>
      </w:pPr>
      <w:r w:rsidRPr="00674027">
        <w:rPr>
          <w:sz w:val="22"/>
          <w:szCs w:val="22"/>
          <w:lang w:val="hr-HR"/>
        </w:rPr>
        <w:t>Prihvaća se u cijelosti izvješće stečajnog upravitelja o gospodarskom položaju Stečajnog dužnika i njegovim uzrocima;</w:t>
      </w:r>
    </w:p>
    <w:p w:rsidRDefault="000E2F7A" w:rsidP="00236A4A" w:rsidR="000E2F7A" w:rsidRPr="00674027">
      <w:pPr>
        <w:pStyle w:val="Odlomakpopisa"/>
        <w:numPr>
          <w:ilvl w:val="0"/>
          <w:numId w:val="15"/>
        </w:numPr>
        <w:jc w:val="both"/>
        <w:rPr>
          <w:sz w:val="22"/>
          <w:szCs w:val="22"/>
          <w:lang w:val="hr-HR"/>
        </w:rPr>
      </w:pPr>
      <w:r w:rsidRPr="00674027">
        <w:rPr>
          <w:sz w:val="22"/>
          <w:szCs w:val="22"/>
          <w:lang w:val="hr-HR"/>
        </w:rPr>
        <w:t>Utvrđuje se kako nema mogućnosti za ponovno pokretanje poslovanja Stečajnog dužnika;</w:t>
      </w:r>
    </w:p>
    <w:p w:rsidRDefault="000E2F7A" w:rsidP="00236A4A" w:rsidR="000E2F7A" w:rsidRPr="00674027">
      <w:pPr>
        <w:pStyle w:val="Odlomakpopisa"/>
        <w:numPr>
          <w:ilvl w:val="0"/>
          <w:numId w:val="15"/>
        </w:numPr>
        <w:jc w:val="both"/>
        <w:rPr>
          <w:sz w:val="22"/>
          <w:szCs w:val="22"/>
          <w:lang w:val="hr-HR"/>
        </w:rPr>
      </w:pPr>
      <w:r w:rsidRPr="00674027">
        <w:rPr>
          <w:sz w:val="22"/>
          <w:szCs w:val="22"/>
          <w:lang w:val="hr-HR"/>
        </w:rPr>
        <w:t>Prihvaćaju se do sada poduze</w:t>
      </w:r>
      <w:r w:rsidR="00206673" w:rsidRPr="00674027">
        <w:rPr>
          <w:sz w:val="22"/>
          <w:szCs w:val="22"/>
          <w:lang w:val="hr-HR"/>
        </w:rPr>
        <w:t>te radnje stečajnog upravitelja;</w:t>
      </w:r>
    </w:p>
    <w:p w:rsidRDefault="00206673" w:rsidP="00236A4A" w:rsidR="00206673" w:rsidRPr="00674027">
      <w:pPr>
        <w:pStyle w:val="Odlomakpopisa"/>
        <w:numPr>
          <w:ilvl w:val="0"/>
          <w:numId w:val="15"/>
        </w:numPr>
        <w:jc w:val="both"/>
        <w:rPr>
          <w:sz w:val="22"/>
          <w:szCs w:val="22"/>
          <w:lang w:val="hr-HR"/>
        </w:rPr>
      </w:pPr>
      <w:r w:rsidRPr="00674027">
        <w:rPr>
          <w:sz w:val="22"/>
          <w:szCs w:val="22"/>
          <w:lang w:val="hr-HR"/>
        </w:rPr>
        <w:t xml:space="preserve">Daje se </w:t>
      </w:r>
      <w:r w:rsidR="008B2A38" w:rsidRPr="00674027">
        <w:rPr>
          <w:sz w:val="22"/>
          <w:szCs w:val="22"/>
          <w:lang w:val="hr-HR"/>
        </w:rPr>
        <w:t>odobrenje Stečajnom upravitelju</w:t>
      </w:r>
      <w:r w:rsidRPr="00674027">
        <w:rPr>
          <w:sz w:val="22"/>
          <w:szCs w:val="22"/>
          <w:lang w:val="hr-HR"/>
        </w:rPr>
        <w:t xml:space="preserve"> </w:t>
      </w:r>
      <w:r w:rsidR="008B2A38" w:rsidRPr="00674027">
        <w:rPr>
          <w:sz w:val="22"/>
          <w:szCs w:val="22"/>
          <w:lang w:val="hr-HR"/>
        </w:rPr>
        <w:t>d</w:t>
      </w:r>
      <w:r w:rsidRPr="00674027">
        <w:rPr>
          <w:sz w:val="22"/>
          <w:szCs w:val="22"/>
          <w:lang w:val="hr-HR"/>
        </w:rPr>
        <w:t xml:space="preserve">a pristupi unovčenju </w:t>
      </w:r>
      <w:r w:rsidR="00C246E8">
        <w:rPr>
          <w:sz w:val="22"/>
          <w:szCs w:val="22"/>
          <w:lang w:val="hr-HR"/>
        </w:rPr>
        <w:t xml:space="preserve">pokretne </w:t>
      </w:r>
      <w:r w:rsidR="002D0CFB">
        <w:rPr>
          <w:sz w:val="22"/>
          <w:szCs w:val="22"/>
          <w:lang w:val="hr-HR"/>
        </w:rPr>
        <w:t xml:space="preserve">imovine </w:t>
      </w:r>
      <w:r w:rsidR="00C246E8">
        <w:rPr>
          <w:sz w:val="22"/>
          <w:szCs w:val="22"/>
          <w:lang w:val="hr-HR"/>
        </w:rPr>
        <w:t>Stečajnog dužnika prikupljanjem najpovoljnije ponude.</w:t>
      </w:r>
    </w:p>
    <w:p w:rsidRDefault="000E2F7A" w:rsidP="00236A4A" w:rsidR="000E2F7A" w:rsidRPr="00674027">
      <w:pPr>
        <w:spacing w:lineRule="auto" w:line="240"/>
        <w:jc w:val="both"/>
        <w:rPr>
          <w:rFonts w:hAnsi="Times New Roman" w:ascii="Times New Roman"/>
        </w:rPr>
      </w:pPr>
    </w:p>
    <w:p w:rsidRDefault="00492DC6" w:rsidP="00236A4A" w:rsidR="00B43915" w:rsidRPr="00674027">
      <w:pPr>
        <w:spacing w:lineRule="auto" w:line="240"/>
        <w:jc w:val="right"/>
        <w:rPr>
          <w:rFonts w:hAnsi="Times New Roman" w:ascii="Times New Roman"/>
        </w:rPr>
      </w:pPr>
      <w:r w:rsidRPr="00674027">
        <w:rPr>
          <w:rFonts w:hAnsi="Times New Roman" w:ascii="Times New Roman"/>
        </w:rPr>
        <w:t>MATEO ERCEG, stečajni upravitelj</w:t>
      </w:r>
    </w:p>
    <w:p w:rsidRDefault="004710F7" w:rsidP="00983ADB" w:rsidR="004710F7">
      <w:pPr>
        <w:rPr>
          <w:rFonts w:hAnsi="Times New Roman" w:ascii="Times New Roman"/>
          <w:i/>
          <w:sz w:val="20"/>
          <w:szCs w:val="20"/>
        </w:rPr>
      </w:pPr>
    </w:p>
    <w:p w:rsidRDefault="00492DC6" w:rsidP="00983ADB" w:rsidR="00B43915" w:rsidRPr="004B368C">
      <w:pPr>
        <w:rPr>
          <w:rFonts w:hAnsi="Times New Roman" w:ascii="Times New Roman"/>
          <w:i/>
          <w:sz w:val="20"/>
          <w:szCs w:val="20"/>
        </w:rPr>
      </w:pPr>
      <w:r w:rsidRPr="004B368C">
        <w:rPr>
          <w:rFonts w:hAnsi="Times New Roman" w:ascii="Times New Roman"/>
          <w:i/>
          <w:sz w:val="20"/>
          <w:szCs w:val="20"/>
        </w:rPr>
        <w:t>Prilog:</w:t>
      </w:r>
    </w:p>
    <w:p w:rsidRDefault="008B2A38" w:rsidP="008B2A38" w:rsidR="008B2A38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Popis predmeta stečajne mase;</w:t>
      </w:r>
    </w:p>
    <w:p w:rsidRDefault="00492DC6" w:rsidP="00492DC6" w:rsidR="00492DC6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Popis vjerovnika;</w:t>
      </w:r>
    </w:p>
    <w:p w:rsidRDefault="008B2A38" w:rsidP="00492DC6" w:rsidR="008B2A38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Pregled imovine i obveza;</w:t>
      </w:r>
    </w:p>
    <w:sectPr w:rsidSect="0018333A" w:rsidR="008B2A38" w:rsidRPr="004B36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66B44"/>
    <w:multiLevelType w:val="hybridMultilevel"/>
    <w:tmpl w:val="7E761046"/>
    <w:lvl w:tplc="8FE0FC6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266E49"/>
    <w:multiLevelType w:val="hybridMultilevel"/>
    <w:tmpl w:val="E1A4E3BE"/>
    <w:lvl w:tplc="C93CABF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B2CD0"/>
    <w:multiLevelType w:val="hybridMultilevel"/>
    <w:tmpl w:val="40508748"/>
    <w:lvl w:tplc="5E84720E" w:ilvl="0">
      <w:start w:val="1"/>
      <w:numFmt w:val="decimal"/>
      <w:lvlText w:val="%1."/>
      <w:lvlJc w:val="left"/>
      <w:pPr>
        <w:ind w:hanging="720" w:left="144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1AE546F"/>
    <w:multiLevelType w:val="hybridMultilevel"/>
    <w:tmpl w:val="49580B62"/>
    <w:lvl w:tplc="7438FEEC" w:ilvl="0">
      <w:start w:val="1"/>
      <w:numFmt w:val="lowerRoman"/>
      <w:lvlText w:val="(%1)"/>
      <w:lvlJc w:val="left"/>
      <w:pPr>
        <w:ind w:hanging="720" w:left="14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0"/>
      </w:pPr>
    </w:lvl>
    <w:lvl w:tentative="true" w:tplc="041A001B" w:ilvl="2">
      <w:start w:val="1"/>
      <w:numFmt w:val="lowerRoman"/>
      <w:lvlText w:val="%3."/>
      <w:lvlJc w:val="right"/>
      <w:pPr>
        <w:ind w:hanging="180" w:left="2500"/>
      </w:pPr>
    </w:lvl>
    <w:lvl w:tentative="true" w:tplc="041A000F" w:ilvl="3">
      <w:start w:val="1"/>
      <w:numFmt w:val="decimal"/>
      <w:lvlText w:val="%4."/>
      <w:lvlJc w:val="left"/>
      <w:pPr>
        <w:ind w:hanging="360" w:left="3220"/>
      </w:pPr>
    </w:lvl>
    <w:lvl w:tentative="true" w:tplc="041A0019" w:ilvl="4">
      <w:start w:val="1"/>
      <w:numFmt w:val="lowerLetter"/>
      <w:lvlText w:val="%5."/>
      <w:lvlJc w:val="left"/>
      <w:pPr>
        <w:ind w:hanging="360" w:left="3940"/>
      </w:pPr>
    </w:lvl>
    <w:lvl w:tentative="true" w:tplc="041A001B" w:ilvl="5">
      <w:start w:val="1"/>
      <w:numFmt w:val="lowerRoman"/>
      <w:lvlText w:val="%6."/>
      <w:lvlJc w:val="right"/>
      <w:pPr>
        <w:ind w:hanging="180" w:left="4660"/>
      </w:pPr>
    </w:lvl>
    <w:lvl w:tentative="true" w:tplc="041A000F" w:ilvl="6">
      <w:start w:val="1"/>
      <w:numFmt w:val="decimal"/>
      <w:lvlText w:val="%7."/>
      <w:lvlJc w:val="left"/>
      <w:pPr>
        <w:ind w:hanging="360" w:left="5380"/>
      </w:pPr>
    </w:lvl>
    <w:lvl w:tentative="true" w:tplc="041A0019" w:ilvl="7">
      <w:start w:val="1"/>
      <w:numFmt w:val="lowerLetter"/>
      <w:lvlText w:val="%8."/>
      <w:lvlJc w:val="left"/>
      <w:pPr>
        <w:ind w:hanging="360" w:left="6100"/>
      </w:pPr>
    </w:lvl>
    <w:lvl w:tentative="true" w:tplc="041A001B" w:ilvl="8">
      <w:start w:val="1"/>
      <w:numFmt w:val="lowerRoman"/>
      <w:lvlText w:val="%9."/>
      <w:lvlJc w:val="right"/>
      <w:pPr>
        <w:ind w:hanging="180" w:left="6820"/>
      </w:pPr>
    </w:lvl>
  </w:abstractNum>
  <w:abstractNum w:abstractNumId="4">
    <w:nsid w:val="2A5A7E81"/>
    <w:multiLevelType w:val="hybridMultilevel"/>
    <w:tmpl w:val="A3A206D0"/>
    <w:lvl w:tplc="67CC8E1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9306CA"/>
    <w:multiLevelType w:val="hybridMultilevel"/>
    <w:tmpl w:val="2FBCCC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94EB0"/>
    <w:multiLevelType w:val="hybridMultilevel"/>
    <w:tmpl w:val="264A6BD0"/>
    <w:lvl w:tplc="6840CF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AA14CC5"/>
    <w:multiLevelType w:val="hybridMultilevel"/>
    <w:tmpl w:val="BCCECA40"/>
    <w:lvl w:tplc="8B687F6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AA5133"/>
    <w:multiLevelType w:val="hybridMultilevel"/>
    <w:tmpl w:val="C7047D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774008"/>
    <w:multiLevelType w:val="hybridMultilevel"/>
    <w:tmpl w:val="2BFE1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D5288A"/>
    <w:multiLevelType w:val="hybridMultilevel"/>
    <w:tmpl w:val="206C11BA"/>
    <w:lvl w:tplc="67721320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9A39FB"/>
    <w:multiLevelType w:val="hybridMultilevel"/>
    <w:tmpl w:val="9C865CB2"/>
    <w:lvl w:tplc="31726AC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2F11D3"/>
    <w:multiLevelType w:val="multilevel"/>
    <w:tmpl w:val="E3C8033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670A2C37"/>
    <w:multiLevelType w:val="multilevel"/>
    <w:tmpl w:val="EB6C1E7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5">
    <w:nsid w:val="70582AF5"/>
    <w:multiLevelType w:val="hybridMultilevel"/>
    <w:tmpl w:val="E480856A"/>
    <w:lvl w:tplc="86C6D340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B5F382B"/>
    <w:multiLevelType w:val="hybridMultilevel"/>
    <w:tmpl w:val="80A24660"/>
    <w:lvl w:tplc="92CAD316" w:ilvl="0">
      <w:start w:val="5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8"/>
  </w:num>
  <w:num w:numId="2">
    <w:abstractNumId w:val="6"/>
  </w:num>
  <w:num w:numId="3">
    <w:abstractNumId w:val="17"/>
  </w:num>
  <w:num w:numId="4">
    <w:abstractNumId w:val="16"/>
  </w:num>
  <w:num w:numId="5">
    <w:abstractNumId w:val="3"/>
  </w:num>
  <w:num w:numId="6">
    <w:abstractNumId w:val="15"/>
  </w:num>
  <w:num w:numId="7">
    <w:abstractNumId w:val="8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13"/>
  </w:num>
  <w:num w:numId="13">
    <w:abstractNumId w:val="11"/>
  </w:num>
  <w:num w:numId="14">
    <w:abstractNumId w:val="1"/>
  </w:num>
  <w:num w:numId="15">
    <w:abstractNumId w:val="5"/>
  </w:num>
  <w:num w:numId="16">
    <w:abstractNumId w:val="12"/>
  </w:num>
  <w:num w:numId="17">
    <w:abstractNumId w:val="7"/>
  </w:num>
  <w:num w:numId="18">
    <w:abstractNumId w:val="9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B78"/>
    <w:rsid w:val="000065C8"/>
    <w:rsid w:val="000174C7"/>
    <w:rsid w:val="00036172"/>
    <w:rsid w:val="000676A9"/>
    <w:rsid w:val="000748E6"/>
    <w:rsid w:val="0007501E"/>
    <w:rsid w:val="00096921"/>
    <w:rsid w:val="000A13FB"/>
    <w:rsid w:val="000A690A"/>
    <w:rsid w:val="000B2B86"/>
    <w:rsid w:val="000B334B"/>
    <w:rsid w:val="000B5F31"/>
    <w:rsid w:val="000C0726"/>
    <w:rsid w:val="000C4796"/>
    <w:rsid w:val="000E2F7A"/>
    <w:rsid w:val="000F1A1B"/>
    <w:rsid w:val="000F2B83"/>
    <w:rsid w:val="00131571"/>
    <w:rsid w:val="00145C7E"/>
    <w:rsid w:val="001576E7"/>
    <w:rsid w:val="00171026"/>
    <w:rsid w:val="0018333A"/>
    <w:rsid w:val="001A0223"/>
    <w:rsid w:val="001A5288"/>
    <w:rsid w:val="001B72DC"/>
    <w:rsid w:val="001D3CEA"/>
    <w:rsid w:val="001F0D08"/>
    <w:rsid w:val="001F24C0"/>
    <w:rsid w:val="002046D8"/>
    <w:rsid w:val="00206673"/>
    <w:rsid w:val="002313C2"/>
    <w:rsid w:val="002357C0"/>
    <w:rsid w:val="00236A4A"/>
    <w:rsid w:val="00241E94"/>
    <w:rsid w:val="00261994"/>
    <w:rsid w:val="00266B3A"/>
    <w:rsid w:val="0029154B"/>
    <w:rsid w:val="002B3588"/>
    <w:rsid w:val="002D0CFB"/>
    <w:rsid w:val="002E2BA0"/>
    <w:rsid w:val="002E403F"/>
    <w:rsid w:val="002F1DCD"/>
    <w:rsid w:val="002F3EE0"/>
    <w:rsid w:val="002F686D"/>
    <w:rsid w:val="00312261"/>
    <w:rsid w:val="0031642E"/>
    <w:rsid w:val="0033470E"/>
    <w:rsid w:val="00335A3B"/>
    <w:rsid w:val="00346979"/>
    <w:rsid w:val="0035027E"/>
    <w:rsid w:val="00357CD0"/>
    <w:rsid w:val="0036344C"/>
    <w:rsid w:val="003759A3"/>
    <w:rsid w:val="003A2B6E"/>
    <w:rsid w:val="003D49C9"/>
    <w:rsid w:val="003E70E5"/>
    <w:rsid w:val="003F0C8E"/>
    <w:rsid w:val="003F5AD8"/>
    <w:rsid w:val="00404AA6"/>
    <w:rsid w:val="00407594"/>
    <w:rsid w:val="0041181E"/>
    <w:rsid w:val="00413912"/>
    <w:rsid w:val="00421153"/>
    <w:rsid w:val="00427D47"/>
    <w:rsid w:val="0043022A"/>
    <w:rsid w:val="0044632D"/>
    <w:rsid w:val="004705FF"/>
    <w:rsid w:val="004710F7"/>
    <w:rsid w:val="00482A94"/>
    <w:rsid w:val="00483054"/>
    <w:rsid w:val="00483725"/>
    <w:rsid w:val="00485B78"/>
    <w:rsid w:val="00487875"/>
    <w:rsid w:val="00492DC6"/>
    <w:rsid w:val="00493BF8"/>
    <w:rsid w:val="004A341C"/>
    <w:rsid w:val="004B352A"/>
    <w:rsid w:val="004B368C"/>
    <w:rsid w:val="004B3EE3"/>
    <w:rsid w:val="004B5CF1"/>
    <w:rsid w:val="004B6FFB"/>
    <w:rsid w:val="004C4886"/>
    <w:rsid w:val="004D6226"/>
    <w:rsid w:val="004E628F"/>
    <w:rsid w:val="004E6F67"/>
    <w:rsid w:val="004F752C"/>
    <w:rsid w:val="0050163E"/>
    <w:rsid w:val="00503E0D"/>
    <w:rsid w:val="005112BE"/>
    <w:rsid w:val="00530888"/>
    <w:rsid w:val="00532D53"/>
    <w:rsid w:val="005471C9"/>
    <w:rsid w:val="00570598"/>
    <w:rsid w:val="00571291"/>
    <w:rsid w:val="00584005"/>
    <w:rsid w:val="005A69B0"/>
    <w:rsid w:val="005C7A59"/>
    <w:rsid w:val="005D677B"/>
    <w:rsid w:val="005D6BB8"/>
    <w:rsid w:val="005E422D"/>
    <w:rsid w:val="005F57B3"/>
    <w:rsid w:val="005F6C59"/>
    <w:rsid w:val="006121D1"/>
    <w:rsid w:val="0061402B"/>
    <w:rsid w:val="00614125"/>
    <w:rsid w:val="00623FD2"/>
    <w:rsid w:val="00625F69"/>
    <w:rsid w:val="0063729B"/>
    <w:rsid w:val="00645584"/>
    <w:rsid w:val="00661819"/>
    <w:rsid w:val="00670E25"/>
    <w:rsid w:val="00674027"/>
    <w:rsid w:val="006802C6"/>
    <w:rsid w:val="0068052D"/>
    <w:rsid w:val="00685E7B"/>
    <w:rsid w:val="00696ED2"/>
    <w:rsid w:val="006A1FBD"/>
    <w:rsid w:val="006A21DD"/>
    <w:rsid w:val="006A72A6"/>
    <w:rsid w:val="006A746B"/>
    <w:rsid w:val="006B4422"/>
    <w:rsid w:val="006B6FFA"/>
    <w:rsid w:val="006C79CB"/>
    <w:rsid w:val="006D21EF"/>
    <w:rsid w:val="006D5F1F"/>
    <w:rsid w:val="006E2763"/>
    <w:rsid w:val="006F453A"/>
    <w:rsid w:val="0070609F"/>
    <w:rsid w:val="007122EC"/>
    <w:rsid w:val="0072590A"/>
    <w:rsid w:val="00735A04"/>
    <w:rsid w:val="00743FAD"/>
    <w:rsid w:val="00746259"/>
    <w:rsid w:val="00752442"/>
    <w:rsid w:val="00794533"/>
    <w:rsid w:val="007965E7"/>
    <w:rsid w:val="007A2914"/>
    <w:rsid w:val="007A538F"/>
    <w:rsid w:val="007D2E30"/>
    <w:rsid w:val="007E7463"/>
    <w:rsid w:val="007F7EEE"/>
    <w:rsid w:val="00830198"/>
    <w:rsid w:val="008432DF"/>
    <w:rsid w:val="00844932"/>
    <w:rsid w:val="008676C5"/>
    <w:rsid w:val="0089206D"/>
    <w:rsid w:val="008B17E5"/>
    <w:rsid w:val="008B2A38"/>
    <w:rsid w:val="008B318A"/>
    <w:rsid w:val="008B6783"/>
    <w:rsid w:val="008C26CF"/>
    <w:rsid w:val="008C696F"/>
    <w:rsid w:val="008C69EB"/>
    <w:rsid w:val="008E43C3"/>
    <w:rsid w:val="008E716E"/>
    <w:rsid w:val="008F3444"/>
    <w:rsid w:val="00912A0B"/>
    <w:rsid w:val="00912DDB"/>
    <w:rsid w:val="0092442E"/>
    <w:rsid w:val="00924E73"/>
    <w:rsid w:val="00926CD9"/>
    <w:rsid w:val="009305C1"/>
    <w:rsid w:val="009356B0"/>
    <w:rsid w:val="009417CD"/>
    <w:rsid w:val="00942DAE"/>
    <w:rsid w:val="009439F1"/>
    <w:rsid w:val="00944449"/>
    <w:rsid w:val="00945132"/>
    <w:rsid w:val="0095602E"/>
    <w:rsid w:val="0095603C"/>
    <w:rsid w:val="00983ADB"/>
    <w:rsid w:val="0099396C"/>
    <w:rsid w:val="00994C6A"/>
    <w:rsid w:val="00994FAE"/>
    <w:rsid w:val="009A262B"/>
    <w:rsid w:val="009A4CEC"/>
    <w:rsid w:val="009A4FBD"/>
    <w:rsid w:val="009B0A17"/>
    <w:rsid w:val="009B0C50"/>
    <w:rsid w:val="009B2F3F"/>
    <w:rsid w:val="009D22F5"/>
    <w:rsid w:val="009E78AF"/>
    <w:rsid w:val="009F3A45"/>
    <w:rsid w:val="00A541CC"/>
    <w:rsid w:val="00A61C1D"/>
    <w:rsid w:val="00A850AE"/>
    <w:rsid w:val="00AA4370"/>
    <w:rsid w:val="00AB2915"/>
    <w:rsid w:val="00AD1336"/>
    <w:rsid w:val="00AD3CE4"/>
    <w:rsid w:val="00AE4174"/>
    <w:rsid w:val="00AE7BA6"/>
    <w:rsid w:val="00AF5746"/>
    <w:rsid w:val="00B01422"/>
    <w:rsid w:val="00B12D87"/>
    <w:rsid w:val="00B26D8E"/>
    <w:rsid w:val="00B43915"/>
    <w:rsid w:val="00B461B2"/>
    <w:rsid w:val="00B47FC8"/>
    <w:rsid w:val="00B500BC"/>
    <w:rsid w:val="00B5211A"/>
    <w:rsid w:val="00B928FC"/>
    <w:rsid w:val="00B92E26"/>
    <w:rsid w:val="00B93153"/>
    <w:rsid w:val="00B9760D"/>
    <w:rsid w:val="00BA0ED5"/>
    <w:rsid w:val="00BA19AA"/>
    <w:rsid w:val="00BA237C"/>
    <w:rsid w:val="00BA454E"/>
    <w:rsid w:val="00BA7B31"/>
    <w:rsid w:val="00BB790C"/>
    <w:rsid w:val="00BC6A0E"/>
    <w:rsid w:val="00BD4BF2"/>
    <w:rsid w:val="00BE133F"/>
    <w:rsid w:val="00C000C7"/>
    <w:rsid w:val="00C0134B"/>
    <w:rsid w:val="00C246A6"/>
    <w:rsid w:val="00C246E8"/>
    <w:rsid w:val="00C34A4D"/>
    <w:rsid w:val="00C359CC"/>
    <w:rsid w:val="00C35CF1"/>
    <w:rsid w:val="00C43C1B"/>
    <w:rsid w:val="00C637BA"/>
    <w:rsid w:val="00C91909"/>
    <w:rsid w:val="00CA0AF7"/>
    <w:rsid w:val="00CB1619"/>
    <w:rsid w:val="00CC2446"/>
    <w:rsid w:val="00CD7E8C"/>
    <w:rsid w:val="00CF1295"/>
    <w:rsid w:val="00D10DD5"/>
    <w:rsid w:val="00D117EA"/>
    <w:rsid w:val="00D26019"/>
    <w:rsid w:val="00D341B5"/>
    <w:rsid w:val="00D52F5A"/>
    <w:rsid w:val="00D5523F"/>
    <w:rsid w:val="00D66E43"/>
    <w:rsid w:val="00D6757D"/>
    <w:rsid w:val="00D73E5E"/>
    <w:rsid w:val="00D74675"/>
    <w:rsid w:val="00DA1D43"/>
    <w:rsid w:val="00DA5ACB"/>
    <w:rsid w:val="00DE092B"/>
    <w:rsid w:val="00E01685"/>
    <w:rsid w:val="00E02AD0"/>
    <w:rsid w:val="00E0688E"/>
    <w:rsid w:val="00E227E7"/>
    <w:rsid w:val="00E32C12"/>
    <w:rsid w:val="00E76878"/>
    <w:rsid w:val="00E87EE1"/>
    <w:rsid w:val="00E95CD7"/>
    <w:rsid w:val="00E97F6D"/>
    <w:rsid w:val="00EA142D"/>
    <w:rsid w:val="00EB1CEB"/>
    <w:rsid w:val="00EC0B2E"/>
    <w:rsid w:val="00EE5BAC"/>
    <w:rsid w:val="00F26B10"/>
    <w:rsid w:val="00FB0CEB"/>
    <w:rsid w:val="00FB4CD9"/>
    <w:rsid w:val="00FC7379"/>
    <w:rsid w:val="00FD4B71"/>
    <w:rsid w:val="00FD5094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33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lineRule="auto" w:line="240" w:after="0"/>
    </w:pPr>
    <w:rPr>
      <w:rFonts w:eastAsia="Times New Roman" w:hAnsi="Times New Roman" w:ascii="Times New Roman"/>
      <w:sz w:val="20"/>
      <w:szCs w:val="20"/>
      <w:lang w:eastAsia="hr-HR" w:val="en-US"/>
    </w:rPr>
  </w:style>
  <w:style w:customStyle="true" w:styleId="PodnojeChar" w:type="character">
    <w:name w:val="Podnožje Char"/>
    <w:basedOn w:val="Zadanifontodlomka"/>
    <w:link w:val="Podnoje"/>
    <w:rsid w:val="00FC7379"/>
    <w:rPr>
      <w:rFonts w:eastAsia="Times New Roman" w:hAnsi="Times New Roman" w:asci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customStyle="true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false"/>
      <w:dstrike w:val="false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lineRule="atLeast" w:line="432" w:afterAutospacing="true" w:after="100" w:beforeAutospacing="true" w:before="100"/>
    </w:pPr>
    <w:rPr>
      <w:rFonts w:eastAsia="Times New Roman" w:hAnsi="Times New Roman" w:ascii="Times New Roman"/>
      <w:sz w:val="26"/>
      <w:szCs w:val="26"/>
      <w:lang w:eastAsia="hr-HR"/>
    </w:rPr>
  </w:style>
  <w:style w:customStyle="true" w:styleId="x-panel-header-text" w:type="character">
    <w:name w:val="x-panel-header-text"/>
    <w:basedOn w:val="Zadanifontodlomka"/>
    <w:rsid w:val="00FF2822"/>
  </w:style>
  <w:style w:customStyle="true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customStyle="true" w:styleId="parcel-black" w:type="character">
    <w:name w:val="parcel-black"/>
    <w:basedOn w:val="Zadanifontodlomka"/>
    <w:rsid w:val="00FF2822"/>
  </w:style>
  <w:style w:customStyle="true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9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33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hr-HR" w:val="en-US"/>
    </w:rPr>
  </w:style>
  <w:style w:customStyle="1" w:styleId="PodnojeChar" w:type="character">
    <w:name w:val="Podnožje Char"/>
    <w:basedOn w:val="Zadanifontodlomka"/>
    <w:link w:val="Podnoje"/>
    <w:rsid w:val="00FC7379"/>
    <w:rPr>
      <w:rFonts w:ascii="Times New Roman" w:eastAsia="Times New Roman" w:hAns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customStyle="1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0"/>
      <w:dstrike w:val="0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after="100" w:afterAutospacing="1" w:before="100" w:beforeAutospacing="1" w:line="432" w:lineRule="atLeast"/>
    </w:pPr>
    <w:rPr>
      <w:rFonts w:ascii="Times New Roman" w:eastAsia="Times New Roman" w:hAnsi="Times New Roman"/>
      <w:sz w:val="26"/>
      <w:szCs w:val="26"/>
      <w:lang w:eastAsia="hr-HR"/>
    </w:rPr>
  </w:style>
  <w:style w:customStyle="1" w:styleId="x-panel-header-text" w:type="character">
    <w:name w:val="x-panel-header-text"/>
    <w:basedOn w:val="Zadanifontodlomka"/>
    <w:rsid w:val="00FF2822"/>
  </w:style>
  <w:style w:customStyle="1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customStyle="1" w:styleId="parcel-black" w:type="character">
    <w:name w:val="parcel-black"/>
    <w:basedOn w:val="Zadanifontodlomka"/>
    <w:rsid w:val="00FF2822"/>
  </w:style>
  <w:style w:customStyle="1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9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85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0331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95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5565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2415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2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53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3682479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110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91453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2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0991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632050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45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529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18109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574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674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157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33974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312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204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81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686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47871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394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28732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14832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2804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90654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953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526476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46755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63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835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209284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88133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07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5386437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17639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43173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259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87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46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9191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1898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17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8825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82916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1163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1626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514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992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183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36595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7098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47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966473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42779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96404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30386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8826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15905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053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1546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915774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548565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948539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0175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29898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44949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110274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0386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838234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803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4873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68342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75599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73117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34989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70098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022822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4528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14294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65647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26765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97714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225288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021128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459302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25325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83667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182011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82000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2160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987436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5790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473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543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554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5318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2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7690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569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054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517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6207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6005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26504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085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4061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34324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11250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400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0765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94359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3982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9580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85010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5376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424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481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584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773745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7374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431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790197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00711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18589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18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4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2120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878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0201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2475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00757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886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4783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9175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2812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6488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2210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869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733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1922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95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158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95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0893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4182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44148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98252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959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145983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65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41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571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061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686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711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59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0450035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574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925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6512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5749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537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347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239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2602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053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2314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957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196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03622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451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3237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046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99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7002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6817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97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0462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31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514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1246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6296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07183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49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49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700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280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42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287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62541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200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90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7833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622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978766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9736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992443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190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8420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61275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7803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8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106209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62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572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01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94792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083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899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374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53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9184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88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2371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7373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7561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624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01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9750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4749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335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709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6731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87517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066227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6613915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87772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5754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53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8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05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81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09485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371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81649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0171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693531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454597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35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58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4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70525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9424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14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390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49568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15179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85035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6920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499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9684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1205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95670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81449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291521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554194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215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300696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6390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8385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51291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95521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138838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68633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40622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2892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74214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43989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852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17362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17544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20095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0630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960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33214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301881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33656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687410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41690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06784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748074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26907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8062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85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1253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389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7427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801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638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517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8919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8580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362290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98814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2696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03622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43917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143379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06235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593243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634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02181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513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8639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60982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35747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89422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101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87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05011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510440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70991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602029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811433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4548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1438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7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7346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4209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584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2588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10933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7447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1799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2727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6998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4278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119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3511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6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03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240209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219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8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6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757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74998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66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026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14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93174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600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51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61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304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825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893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880028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0313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46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3390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62653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75799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966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31547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43581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632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864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771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173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00307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86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43466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91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7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3658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5057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6718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2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574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4733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5060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02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62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184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3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04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06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69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618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71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9714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4508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29540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380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200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788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72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86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666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19486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3894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62149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55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73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03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76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56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6602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3318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54250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4171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4922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251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444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043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537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773088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0304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4502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09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496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6611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73912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91903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549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0946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35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798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275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0604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86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989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4015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918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017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3584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11315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466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9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259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38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St-185/2017-38</izvorni_sadrzaj>
    <derivirana_varijabla naziv="DomainObject.Oznaka_1">St-185/2017-38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PFZ</properties:Company>
  <properties:Pages>5</properties:Pages>
  <properties:Words>1552</properties:Words>
  <properties:Characters>9175</properties:Characters>
  <properties:Lines>1062</properties:Lines>
  <properties:Paragraphs>203</properties:Paragraphs>
  <properties:TotalTime>205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2018-01-22T11:39:00Z</dcterms:created>
  <dc:creator>Pravni fakultet u Zagrebu</dc:creator>
  <cp:lastModifiedBy>Monika Grbac</cp:lastModifiedBy>
  <cp:lastPrinted>2018-01-22T16:59:00Z</cp:lastPrinted>
  <dcterms:modified xmlns:xsi="http://www.w3.org/2001/XMLSchema-instance" xsi:type="dcterms:W3CDTF">2018-01-25T06:36:00Z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St-185/2017-38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