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af10" w14:paraId="0baaf10" w:rsidRDefault="00B62285" w:rsidP="0013386B" w:rsidR="008431E1">
      <w:pPr>
        <w:pStyle w:val="Tijeloteksta"/>
        <w:jc w:val="right"/>
        <w15:collapsed w:val="false"/>
      </w:pPr>
      <w:bookmarkStart w:name="_GoBack" w:id="0"/>
      <w:bookmarkEnd w:id="0"/>
      <w:r>
        <w:t>6</w:t>
      </w:r>
      <w:r w:rsidR="009907B0">
        <w:t xml:space="preserve"> St-</w:t>
      </w:r>
      <w:r w:rsidR="00AE0E35">
        <w:t>278/12-</w:t>
      </w:r>
      <w:r w:rsidR="0008072B">
        <w:t>393</w:t>
      </w:r>
    </w:p>
    <w:p w:rsidRDefault="002E1EA5" w:rsidP="002E1EA5" w:rsidR="002E1EA5">
      <w:r>
        <w:rPr>
          <w:rStyle w:val="Naglaeno"/>
        </w:rPr>
        <w:t xml:space="preserve">             </w:t>
      </w:r>
      <w:r w:rsidR="0008072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EA5" w:rsidP="002E1EA5" w:rsidR="002E1EA5" w:rsidRPr="00D21A2C"/>
    <w:p w:rsidRDefault="002E1EA5" w:rsidP="002E1EA5" w:rsidR="002E1E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E1EA5" w:rsidP="002E1EA5" w:rsidR="007A7CA0" w:rsidRPr="002E1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CE72F1" w:rsidP="008431E1" w:rsidR="00CE72F1">
      <w:pPr>
        <w:pStyle w:val="Tijeloteksta"/>
        <w:rPr>
          <w:b/>
          <w:bCs/>
        </w:rPr>
      </w:pPr>
    </w:p>
    <w:p w:rsidRDefault="00020E6F" w:rsidP="00DD5939" w:rsidR="0013386B">
      <w:pPr>
        <w:pStyle w:val="Tijelotekst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52D2C" w:rsidP="008431E1" w:rsidR="00B52D2C">
      <w:pPr>
        <w:pStyle w:val="Tijeloteksta"/>
        <w:jc w:val="center"/>
        <w:rPr>
          <w:b/>
          <w:bCs/>
        </w:rPr>
      </w:pPr>
    </w:p>
    <w:p w:rsidRDefault="006F3BD6" w:rsidP="00DD5939" w:rsidR="0013386B">
      <w:pPr>
        <w:ind w:firstLine="708"/>
        <w:jc w:val="both"/>
      </w:pPr>
      <w:r>
        <w:t xml:space="preserve">Trgovački sud u Osijeku, po stečajnom sucu </w:t>
      </w:r>
      <w:r w:rsidR="00B62285">
        <w:t>Nadi Roso</w:t>
      </w:r>
      <w:r>
        <w:t>, u stečajnom postupku nad dužnikom</w:t>
      </w:r>
      <w:r>
        <w:rPr>
          <w:b/>
        </w:rPr>
        <w:t xml:space="preserve"> </w:t>
      </w:r>
      <w:r w:rsidR="00AE0E35" w:rsidRPr="00AE0E35">
        <w:rPr>
          <w:b/>
        </w:rPr>
        <w:t>PROGRES d.d. za građevinarstvo "u stečaju", Beli Manastir, Bele Bartoka 2,  OIB 66292351185, MBS: 030022406</w:t>
      </w:r>
      <w:r w:rsidR="00B62285">
        <w:rPr>
          <w:b/>
          <w:bCs/>
        </w:rPr>
        <w:t>,</w:t>
      </w:r>
      <w:r w:rsidR="002E1EA5">
        <w:t xml:space="preserve"> dana </w:t>
      </w:r>
      <w:r w:rsidR="00AE0E35">
        <w:t>6. lipnja</w:t>
      </w:r>
      <w:r w:rsidR="002E1EA5">
        <w:t xml:space="preserve"> 2016. g., </w:t>
      </w:r>
    </w:p>
    <w:p w:rsidRDefault="006F2D66" w:rsidP="008431E1" w:rsidR="006F2D66">
      <w:pPr>
        <w:pStyle w:val="Tijeloteksta"/>
      </w:pPr>
    </w:p>
    <w:p w:rsidRDefault="00020E6F" w:rsidP="008431E1" w:rsidR="008431E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r i j e š i o </w:t>
      </w:r>
      <w:r w:rsidR="00AE6A04">
        <w:rPr>
          <w:b/>
          <w:bCs/>
        </w:rPr>
        <w:t xml:space="preserve"> </w:t>
      </w:r>
      <w:r w:rsidR="008431E1">
        <w:rPr>
          <w:b/>
          <w:bCs/>
        </w:rPr>
        <w:t>j e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DD5939" w:rsidP="00DD5939" w:rsidR="0008072B">
      <w:pPr>
        <w:pStyle w:val="Bezproreda"/>
        <w:numPr>
          <w:ilvl w:val="0"/>
          <w:numId w:val="14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bCs/>
        </w:rPr>
        <w:t>O</w:t>
      </w:r>
      <w:r w:rsidR="0008072B" w:rsidRPr="00DD5939">
        <w:rPr>
          <w:rFonts w:hAnsi="Times New Roman" w:ascii="Times New Roman"/>
          <w:sz w:val="24"/>
          <w:szCs w:val="24"/>
        </w:rPr>
        <w:t>glašava</w:t>
      </w:r>
      <w:r w:rsidR="0008072B" w:rsidRPr="001F0D12">
        <w:rPr>
          <w:rFonts w:hAnsi="Times New Roman" w:ascii="Times New Roman"/>
          <w:sz w:val="24"/>
          <w:szCs w:val="24"/>
        </w:rPr>
        <w:t xml:space="preserve"> se nevažećom </w:t>
      </w:r>
      <w:r>
        <w:rPr>
          <w:rFonts w:hAnsi="Times New Roman" w:ascii="Times New Roman"/>
          <w:sz w:val="24"/>
          <w:szCs w:val="24"/>
        </w:rPr>
        <w:t xml:space="preserve">prodaja </w:t>
      </w:r>
      <w:r w:rsidR="0008072B" w:rsidRPr="001F0D12">
        <w:rPr>
          <w:rFonts w:hAnsi="Times New Roman" w:ascii="Times New Roman"/>
          <w:sz w:val="24"/>
          <w:szCs w:val="24"/>
        </w:rPr>
        <w:t xml:space="preserve">nekretnine u vlasništvu stečajnog dužnika </w:t>
      </w:r>
      <w:r w:rsidR="0008072B" w:rsidRPr="0008072B">
        <w:rPr>
          <w:rFonts w:hAnsi="Times New Roman" w:ascii="Times New Roman"/>
          <w:b/>
          <w:sz w:val="24"/>
          <w:szCs w:val="24"/>
        </w:rPr>
        <w:t>PROGRES d.d. za građevinarstvo "u stečaju", Beli Manastir, Bele Bartoka 2,  OIB 66292351185, MBS: 030022406</w:t>
      </w:r>
      <w:r w:rsidR="0008072B" w:rsidRPr="001F0D1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na ročištu pred Trgovačkim sudom u Osijeku sa sedme usmene javne dražbe održane dana 8. prosinca 2015. g. </w:t>
      </w:r>
      <w:r w:rsidR="0008072B">
        <w:rPr>
          <w:rFonts w:hAnsi="Times New Roman" w:ascii="Times New Roman"/>
          <w:sz w:val="24"/>
          <w:szCs w:val="24"/>
        </w:rPr>
        <w:t xml:space="preserve">u odnosu na nekretnine </w:t>
      </w:r>
      <w:r w:rsidR="0008072B" w:rsidRPr="001F0D12">
        <w:rPr>
          <w:rFonts w:hAnsi="Times New Roman" w:ascii="Times New Roman"/>
          <w:sz w:val="24"/>
          <w:szCs w:val="24"/>
        </w:rPr>
        <w:t xml:space="preserve">upisane u zk.ul. </w:t>
      </w:r>
      <w:r w:rsidR="0008072B">
        <w:rPr>
          <w:rFonts w:hAnsi="Times New Roman" w:ascii="Times New Roman"/>
          <w:sz w:val="24"/>
          <w:szCs w:val="24"/>
        </w:rPr>
        <w:t xml:space="preserve">br. 19340, Poduložak 17 kč. br. 1828/3 17. etaža, parkirališno mjesto </w:t>
      </w:r>
      <w:r w:rsidR="0008072B">
        <w:rPr>
          <w:rFonts w:hAnsi="Times New Roman" w:ascii="Times New Roman"/>
          <w:b/>
          <w:sz w:val="24"/>
          <w:szCs w:val="24"/>
        </w:rPr>
        <w:t xml:space="preserve">G13 </w:t>
      </w:r>
      <w:r w:rsidR="0008072B">
        <w:rPr>
          <w:rFonts w:hAnsi="Times New Roman" w:ascii="Times New Roman"/>
          <w:sz w:val="24"/>
          <w:szCs w:val="24"/>
        </w:rPr>
        <w:t xml:space="preserve">u podrumu, površine 12,24 m2 po cijeni od 25.295,24 kn i upisane u zk. ul. br. 19340, Poduložak 18 kč. br. 1828/3 18. etaža parkirališno mjesto </w:t>
      </w:r>
      <w:r w:rsidR="0008072B">
        <w:rPr>
          <w:rFonts w:hAnsi="Times New Roman" w:ascii="Times New Roman"/>
          <w:b/>
          <w:sz w:val="24"/>
          <w:szCs w:val="24"/>
        </w:rPr>
        <w:t>G 14</w:t>
      </w:r>
      <w:r w:rsidR="0008072B">
        <w:rPr>
          <w:rFonts w:hAnsi="Times New Roman" w:ascii="Times New Roman"/>
          <w:sz w:val="24"/>
          <w:szCs w:val="24"/>
        </w:rPr>
        <w:t xml:space="preserve"> u podrumu, po cijeni od 24.048,65 kn kupca Alen Mate Orlic, iz Osijeka, Vijenac G. Zobundžije 1.</w:t>
      </w:r>
    </w:p>
    <w:p w:rsidRDefault="0039487B" w:rsidP="0008072B" w:rsidR="0039487B" w:rsidRPr="00861890">
      <w:pPr>
        <w:pStyle w:val="Tijeloteksta"/>
        <w:ind w:firstLine="708"/>
        <w:rPr>
          <w:b/>
        </w:rPr>
      </w:pPr>
      <w:r>
        <w:t xml:space="preserve">                                      </w:t>
      </w:r>
    </w:p>
    <w:p w:rsidRDefault="0039487B" w:rsidP="00DD5939" w:rsidR="00861890" w:rsidRPr="00DD5939">
      <w:pPr>
        <w:jc w:val="center"/>
        <w:rPr>
          <w:b/>
        </w:rPr>
      </w:pPr>
      <w:r w:rsidRPr="00861890">
        <w:rPr>
          <w:b/>
        </w:rPr>
        <w:t>Obrazloženje</w:t>
      </w:r>
    </w:p>
    <w:p w:rsidRDefault="003D676C" w:rsidP="00861890" w:rsidR="003D676C">
      <w:pPr>
        <w:jc w:val="center"/>
      </w:pPr>
    </w:p>
    <w:p w:rsidRDefault="0008072B" w:rsidP="0008072B" w:rsidR="00DD5939">
      <w:pPr>
        <w:ind w:firstLine="708"/>
        <w:jc w:val="both"/>
      </w:pPr>
      <w:r w:rsidRPr="001F0D12">
        <w:t xml:space="preserve">Rješenjem </w:t>
      </w:r>
      <w:r w:rsidR="00DD5939">
        <w:t xml:space="preserve">o dosudi </w:t>
      </w:r>
      <w:r w:rsidRPr="001F0D12">
        <w:t>ovog</w:t>
      </w:r>
      <w:r w:rsidR="00DD5939">
        <w:t>a</w:t>
      </w:r>
      <w:r w:rsidRPr="001F0D12">
        <w:t xml:space="preserve"> suda broj: 6 St-</w:t>
      </w:r>
      <w:r w:rsidR="007E2B1B">
        <w:t xml:space="preserve">278/12 od 8. prosinca 2015. g. </w:t>
      </w:r>
      <w:r w:rsidRPr="001F0D12">
        <w:t xml:space="preserve"> prihvaćena je ponuda </w:t>
      </w:r>
      <w:r w:rsidR="00DD5939">
        <w:t>kupca</w:t>
      </w:r>
      <w:r w:rsidRPr="001F0D12">
        <w:t xml:space="preserve"> </w:t>
      </w:r>
      <w:r w:rsidR="00DD5939">
        <w:t>Alan Mate Orlic iz Osijeka, V. G. Zobundžije 1</w:t>
      </w:r>
      <w:r w:rsidRPr="001F0D12">
        <w:t xml:space="preserve">, za kupovinu  nekretnine stečajnog dužnika upisane u </w:t>
      </w:r>
      <w:r w:rsidR="00DD5939" w:rsidRPr="001F0D12">
        <w:t xml:space="preserve">zk.ul. </w:t>
      </w:r>
      <w:r w:rsidR="00DD5939">
        <w:t xml:space="preserve">br. 19340, Poduložak 17 kč. br. 1828/3 17. etaža, parkirališno mjesto </w:t>
      </w:r>
      <w:r w:rsidR="00DD5939">
        <w:rPr>
          <w:b/>
        </w:rPr>
        <w:t xml:space="preserve">G13 </w:t>
      </w:r>
      <w:r w:rsidR="00DD5939">
        <w:t xml:space="preserve">u podrumu, površine 12,24 m2 po cijeni od 25.295,24 kn i upisane u zk. ul. br. 19340, Poduložak 18 kč. br. 1828/3 18. etaža parkirališno mjesto </w:t>
      </w:r>
      <w:r w:rsidR="00DD5939">
        <w:rPr>
          <w:b/>
        </w:rPr>
        <w:t>G 14</w:t>
      </w:r>
      <w:r w:rsidR="00DD5939">
        <w:t xml:space="preserve"> u podrumu, po cijeni od 24.048,65 kn, kao </w:t>
      </w:r>
      <w:r w:rsidRPr="001F0D12">
        <w:t>ponuditelj</w:t>
      </w:r>
      <w:r w:rsidR="00DD5939">
        <w:t>a</w:t>
      </w:r>
      <w:r w:rsidRPr="001F0D12">
        <w:t xml:space="preserve"> na ročištu za </w:t>
      </w:r>
      <w:r w:rsidR="00DD5939">
        <w:t>sedmu</w:t>
      </w:r>
      <w:r w:rsidRPr="001F0D12">
        <w:t xml:space="preserve"> javnu dražbu održano</w:t>
      </w:r>
      <w:r w:rsidR="00DD5939">
        <w:t>m</w:t>
      </w:r>
      <w:r w:rsidRPr="001F0D12">
        <w:t xml:space="preserve"> dana </w:t>
      </w:r>
      <w:r w:rsidR="00DD5939">
        <w:t xml:space="preserve">8. prosinca </w:t>
      </w:r>
      <w:r w:rsidRPr="001F0D12">
        <w:t>2015. godine na ovom sudu</w:t>
      </w:r>
      <w:r w:rsidR="00DD5939">
        <w:t>.</w:t>
      </w:r>
    </w:p>
    <w:p w:rsidRDefault="00DD5939" w:rsidP="0008072B" w:rsidR="00DD5939">
      <w:pPr>
        <w:ind w:firstLine="708"/>
        <w:jc w:val="both"/>
      </w:pPr>
    </w:p>
    <w:p w:rsidRDefault="00DD5939" w:rsidP="00DD5939" w:rsidR="00DD5939">
      <w:pPr>
        <w:ind w:firstLine="708"/>
        <w:jc w:val="both"/>
      </w:pPr>
      <w:r>
        <w:t>Budući da kupac Alan Mate Orlic iz Osijeka nije u roku od 30 dana od dana pravomoćnosti rješenja o dosudi uplatio kupovninu u odnosu na gore navedene nekretnine – parkirališna mjesta G 13 i G 14 valjalo je sukladno čl. 100 st. 2 Ovršnog zakona u vezi s čl. 6 Stečajnog zakona („Narodne novine“ broj 44/96, 29/99, 129/00, 123/03, 197/03  187/04, 82/06,  116/10, 25/12, 133/12, 45/13 i 71/15  u daljnjem tekstu SZ) prodaju predmetnih nekretnina oglasiti nevažećom te odlučiti kao u izreci.</w:t>
      </w:r>
    </w:p>
    <w:p w:rsidRDefault="00DD5939" w:rsidP="0008072B" w:rsidR="00DD5939">
      <w:pPr>
        <w:ind w:firstLine="708"/>
        <w:jc w:val="both"/>
      </w:pPr>
    </w:p>
    <w:p w:rsidRDefault="006F2D66" w:rsidP="00DD5939" w:rsidR="00D96142" w:rsidRPr="00DD5939">
      <w:pPr>
        <w:pStyle w:val="Tijeloteksta"/>
        <w:jc w:val="center"/>
      </w:pPr>
      <w:r>
        <w:t xml:space="preserve">U Osijeku  </w:t>
      </w:r>
      <w:r w:rsidR="00DD5939">
        <w:t>6. lipnja</w:t>
      </w:r>
      <w:r w:rsidR="001F2432">
        <w:t xml:space="preserve"> 2016. g.</w:t>
      </w:r>
    </w:p>
    <w:p w:rsidRDefault="008431E1" w:rsidP="008431E1" w:rsidR="008431E1">
      <w:pPr>
        <w:pStyle w:val="Tijeloteksta"/>
        <w:jc w:val="left"/>
      </w:pPr>
      <w:r>
        <w:t>Zapisničar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>STEČAJNA SUTKINJA</w:t>
      </w:r>
    </w:p>
    <w:p w:rsidRDefault="00B62285" w:rsidP="008431E1" w:rsidR="00D15DDD">
      <w:pPr>
        <w:pStyle w:val="Tijeloteksta"/>
        <w:jc w:val="left"/>
      </w:pPr>
      <w:r>
        <w:t>Danijela Sekulić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 xml:space="preserve">                        Nada Roso</w:t>
      </w:r>
    </w:p>
    <w:p w:rsidRDefault="008431E1" w:rsidP="00DD5939" w:rsidR="00E41C2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1A03">
        <w:tab/>
      </w:r>
      <w:r w:rsidR="00B52D2C">
        <w:t xml:space="preserve"> </w:t>
      </w:r>
      <w:r w:rsidR="00D15DDD">
        <w:tab/>
      </w:r>
    </w:p>
    <w:p w:rsidRDefault="00CE72F1" w:rsidP="008431E1" w:rsidR="00CE72F1">
      <w:pPr>
        <w:pStyle w:val="Tijeloteksta"/>
        <w:jc w:val="left"/>
      </w:pPr>
    </w:p>
    <w:p w:rsidRDefault="000152D7" w:rsidP="008431E1" w:rsidR="000152D7">
      <w:pPr>
        <w:pStyle w:val="Tijeloteksta"/>
        <w:jc w:val="left"/>
      </w:pPr>
    </w:p>
    <w:p w:rsidRDefault="0013386B" w:rsidP="0013386B" w:rsidR="0013386B">
      <w:pPr>
        <w:pStyle w:val="Tijeloteksta"/>
        <w:jc w:val="left"/>
      </w:pPr>
      <w:r>
        <w:t>UPUTA O PRAVNOM LIJEKU:</w:t>
      </w:r>
    </w:p>
    <w:p w:rsidRDefault="00861890" w:rsidP="0013386B" w:rsidR="0013386B">
      <w:pPr>
        <w:pStyle w:val="Tijeloteksta"/>
        <w:jc w:val="left"/>
      </w:pPr>
      <w:r>
        <w:t>Protiv ovog rješenja može nezadovoljna stranka uložiti žalbu Visokom trgovačkom sudu Republike Hrvatske u Zagrebu u roku od 8 dana pismeno u 3 primjerka putem ovoga suda.</w:t>
      </w:r>
    </w:p>
    <w:p w:rsidRDefault="00915A45" w:rsidP="008415E3" w:rsidR="00915A45">
      <w:pPr>
        <w:pStyle w:val="Tijeloteksta"/>
      </w:pPr>
    </w:p>
    <w:p w:rsidRDefault="001D0C60" w:rsidP="008415E3" w:rsidR="001D0C60">
      <w:pPr>
        <w:pStyle w:val="Tijeloteksta"/>
      </w:pPr>
    </w:p>
    <w:p w:rsidRDefault="008431E1" w:rsidP="0004452C" w:rsidR="008431E1" w:rsidRPr="0004452C">
      <w:pPr>
        <w:pStyle w:val="Bezproreda"/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  <w:sz w:val="24"/>
          <w:szCs w:val="24"/>
        </w:rPr>
        <w:t>DNA</w:t>
      </w:r>
      <w:r w:rsidR="00883DD1" w:rsidRPr="0004452C">
        <w:rPr>
          <w:rFonts w:hAnsi="Times New Roman" w:ascii="Times New Roman"/>
          <w:sz w:val="24"/>
          <w:szCs w:val="24"/>
        </w:rPr>
        <w:t>:</w:t>
      </w:r>
    </w:p>
    <w:p w:rsidRDefault="00782139" w:rsidP="0004452C" w:rsidR="00782139">
      <w:pPr>
        <w:pStyle w:val="Bezprored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  <w:sz w:val="24"/>
          <w:szCs w:val="24"/>
        </w:rPr>
        <w:t xml:space="preserve">st. uprav. </w:t>
      </w:r>
      <w:r w:rsidR="00DD5939" w:rsidRPr="0004452C">
        <w:rPr>
          <w:rFonts w:hAnsi="Times New Roman" w:ascii="Times New Roman"/>
          <w:sz w:val="24"/>
          <w:szCs w:val="24"/>
        </w:rPr>
        <w:t>Paula Čandrlić Mesarić</w:t>
      </w:r>
    </w:p>
    <w:p w:rsidRDefault="0004452C" w:rsidP="0004452C" w:rsidR="0004452C">
      <w:pPr>
        <w:pStyle w:val="Bezprored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  <w:sz w:val="24"/>
          <w:szCs w:val="24"/>
        </w:rPr>
        <w:t>Alen Mate Orlic – pun. Tihomir Zec odvjetnik iz OD Zec i Partneri iz Osijeka</w:t>
      </w:r>
    </w:p>
    <w:p w:rsidRDefault="00782139" w:rsidP="0004452C" w:rsidR="00782139">
      <w:pPr>
        <w:pStyle w:val="Bezprored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  <w:sz w:val="24"/>
          <w:szCs w:val="24"/>
        </w:rPr>
        <w:t xml:space="preserve"> ŽDO Osijek </w:t>
      </w:r>
    </w:p>
    <w:p w:rsidRDefault="00782139" w:rsidP="0004452C" w:rsidR="00782139" w:rsidRPr="0004452C">
      <w:pPr>
        <w:pStyle w:val="Bezprored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 w:rsidRPr="0004452C">
        <w:rPr>
          <w:rFonts w:hAnsi="Times New Roman" w:ascii="Times New Roman"/>
        </w:rPr>
        <w:t xml:space="preserve"> e-oglasna ploča suda </w:t>
      </w:r>
    </w:p>
    <w:p w:rsidRDefault="0004452C" w:rsidP="0004452C" w:rsidR="0004452C" w:rsidRPr="0004452C">
      <w:pPr>
        <w:pStyle w:val="Bezproreda"/>
        <w:numPr>
          <w:ilvl w:val="0"/>
          <w:numId w:val="1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k-6.7.</w:t>
      </w:r>
    </w:p>
    <w:p w:rsidRDefault="005D268F" w:rsidP="001D0C60" w:rsidR="005D268F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5D268F" w:rsidP="005D268F" w:rsidR="005D268F">
      <w:pPr>
        <w:jc w:val="center"/>
      </w:pPr>
      <w:r>
        <w:t xml:space="preserve">                                                                                                                  S U D A C:</w:t>
      </w:r>
    </w:p>
    <w:p w:rsidRDefault="005D268F" w:rsidP="005D268F" w:rsidR="005D268F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5D268F" w:rsidP="005D268F" w:rsidR="005D268F">
      <w:pPr>
        <w:jc w:val="both"/>
        <w:rPr>
          <w:b/>
        </w:rPr>
      </w:pPr>
    </w:p>
    <w:p w:rsidRDefault="005D268F" w:rsidP="005D268F" w:rsidR="005D268F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D268F" w:rsidP="005D268F" w:rsidR="005D268F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</w:t>
      </w:r>
      <w:r w:rsidRPr="006D2AED">
        <w:t>Za točnost otpravka</w:t>
      </w:r>
    </w:p>
    <w:p w:rsidRDefault="005D268F" w:rsidP="005D268F" w:rsidR="005D268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</w:t>
      </w:r>
      <w:r w:rsidRPr="006D2AED">
        <w:t>ovlašteni službenik:</w:t>
      </w:r>
    </w:p>
    <w:p w:rsidRDefault="005D268F" w:rsidP="005D268F" w:rsidR="005D268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</w:t>
      </w:r>
      <w:r w:rsidRPr="006D2AED">
        <w:t xml:space="preserve"> Danijela Sekulić</w:t>
      </w:r>
    </w:p>
    <w:p w:rsidRDefault="005D268F" w:rsidP="005D268F" w:rsidR="005D268F" w:rsidRPr="005F1DCE">
      <w:pPr>
        <w:jc w:val="both"/>
      </w:pPr>
    </w:p>
    <w:p w:rsidRDefault="005D268F" w:rsidP="001D0C60" w:rsidR="005D268F" w:rsidRPr="00B52D2C">
      <w:pPr>
        <w:pStyle w:val="Tijeloteksta"/>
        <w:ind w:left="720"/>
        <w:jc w:val="left"/>
      </w:pPr>
    </w:p>
    <w:sectPr w:rsidSect="006F2D66" w:rsidR="005D268F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079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D53" w:rsidR="00627D53">
      <w:r>
        <w:separator/>
      </w:r>
    </w:p>
  </w:endnote>
  <w:endnote w:id="0" w:type="continuationSeparator">
    <w:p w:rsidRDefault="00627D53" w:rsidR="00627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D53" w:rsidR="00627D53">
      <w:r>
        <w:separator/>
      </w:r>
    </w:p>
  </w:footnote>
  <w:footnote w:id="0" w:type="continuationSeparator">
    <w:p w:rsidRDefault="00627D53" w:rsidR="00627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B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386B" w:rsidP="0013386B" w:rsidR="0013386B">
    <w:pPr>
      <w:pStyle w:val="Tijeloteksta"/>
      <w:framePr w:y="1" w:xAlign="center" w:vAnchor="text" w:hAnchor="margin" w:wrap="around"/>
      <w:jc w:val="right"/>
    </w:pP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356A3"/>
    <w:multiLevelType w:val="hybridMultilevel"/>
    <w:tmpl w:val="FB325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F40321"/>
    <w:multiLevelType w:val="hybridMultilevel"/>
    <w:tmpl w:val="26504F2E"/>
    <w:lvl w:tplc="97BA20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C7D4CF9"/>
    <w:multiLevelType w:val="hybridMultilevel"/>
    <w:tmpl w:val="9B801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5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8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20E6F"/>
    <w:rsid w:val="0004452C"/>
    <w:rsid w:val="00063331"/>
    <w:rsid w:val="0008072B"/>
    <w:rsid w:val="00090277"/>
    <w:rsid w:val="000C20F1"/>
    <w:rsid w:val="000F5172"/>
    <w:rsid w:val="00111CDD"/>
    <w:rsid w:val="0012792C"/>
    <w:rsid w:val="0013386B"/>
    <w:rsid w:val="00134397"/>
    <w:rsid w:val="0016016C"/>
    <w:rsid w:val="00161D24"/>
    <w:rsid w:val="00163019"/>
    <w:rsid w:val="00190D0F"/>
    <w:rsid w:val="0019752C"/>
    <w:rsid w:val="001A0170"/>
    <w:rsid w:val="001A6201"/>
    <w:rsid w:val="001B1B67"/>
    <w:rsid w:val="001D0C60"/>
    <w:rsid w:val="001E75FC"/>
    <w:rsid w:val="001F2432"/>
    <w:rsid w:val="00204C1D"/>
    <w:rsid w:val="00223C8E"/>
    <w:rsid w:val="00231030"/>
    <w:rsid w:val="00251BE1"/>
    <w:rsid w:val="00260C60"/>
    <w:rsid w:val="00291B9C"/>
    <w:rsid w:val="002E0A22"/>
    <w:rsid w:val="002E1EA5"/>
    <w:rsid w:val="00310014"/>
    <w:rsid w:val="00316BF5"/>
    <w:rsid w:val="00335BF6"/>
    <w:rsid w:val="003619AD"/>
    <w:rsid w:val="00381980"/>
    <w:rsid w:val="0039487B"/>
    <w:rsid w:val="003C0664"/>
    <w:rsid w:val="003C56A4"/>
    <w:rsid w:val="003D676C"/>
    <w:rsid w:val="003E08E5"/>
    <w:rsid w:val="003E147C"/>
    <w:rsid w:val="003E423D"/>
    <w:rsid w:val="003F68EE"/>
    <w:rsid w:val="004058E6"/>
    <w:rsid w:val="00406789"/>
    <w:rsid w:val="004124FE"/>
    <w:rsid w:val="004806AD"/>
    <w:rsid w:val="004A3F4F"/>
    <w:rsid w:val="004A5A4B"/>
    <w:rsid w:val="004D1A03"/>
    <w:rsid w:val="004E5065"/>
    <w:rsid w:val="00500BBD"/>
    <w:rsid w:val="00510B68"/>
    <w:rsid w:val="0055624C"/>
    <w:rsid w:val="005942D7"/>
    <w:rsid w:val="005C2503"/>
    <w:rsid w:val="005C7EE0"/>
    <w:rsid w:val="005D268F"/>
    <w:rsid w:val="00607E75"/>
    <w:rsid w:val="006170F7"/>
    <w:rsid w:val="006235FB"/>
    <w:rsid w:val="00627D53"/>
    <w:rsid w:val="0064185B"/>
    <w:rsid w:val="00680E48"/>
    <w:rsid w:val="00681414"/>
    <w:rsid w:val="006A34CF"/>
    <w:rsid w:val="006A56C2"/>
    <w:rsid w:val="006F2D66"/>
    <w:rsid w:val="006F3BD6"/>
    <w:rsid w:val="0071418B"/>
    <w:rsid w:val="00725641"/>
    <w:rsid w:val="007522CD"/>
    <w:rsid w:val="00752F7B"/>
    <w:rsid w:val="00755F25"/>
    <w:rsid w:val="00782139"/>
    <w:rsid w:val="0079030A"/>
    <w:rsid w:val="007A7CA0"/>
    <w:rsid w:val="007C1241"/>
    <w:rsid w:val="007E0C4C"/>
    <w:rsid w:val="007E2B1B"/>
    <w:rsid w:val="008011DC"/>
    <w:rsid w:val="0080666F"/>
    <w:rsid w:val="0081001A"/>
    <w:rsid w:val="008127CC"/>
    <w:rsid w:val="008331CB"/>
    <w:rsid w:val="008415E3"/>
    <w:rsid w:val="008431E1"/>
    <w:rsid w:val="00861890"/>
    <w:rsid w:val="00863D7F"/>
    <w:rsid w:val="008737C5"/>
    <w:rsid w:val="00883DD1"/>
    <w:rsid w:val="008A39F1"/>
    <w:rsid w:val="0090329B"/>
    <w:rsid w:val="00915A45"/>
    <w:rsid w:val="009437E8"/>
    <w:rsid w:val="00956ED6"/>
    <w:rsid w:val="00970DB9"/>
    <w:rsid w:val="009907B0"/>
    <w:rsid w:val="00990B6D"/>
    <w:rsid w:val="00990EED"/>
    <w:rsid w:val="00994095"/>
    <w:rsid w:val="009C13EB"/>
    <w:rsid w:val="009D7BB8"/>
    <w:rsid w:val="009E3A4B"/>
    <w:rsid w:val="00A02F85"/>
    <w:rsid w:val="00A07AC6"/>
    <w:rsid w:val="00A5088C"/>
    <w:rsid w:val="00A66560"/>
    <w:rsid w:val="00A73BA3"/>
    <w:rsid w:val="00A744A9"/>
    <w:rsid w:val="00A81411"/>
    <w:rsid w:val="00AB56F9"/>
    <w:rsid w:val="00AE0E35"/>
    <w:rsid w:val="00AE1132"/>
    <w:rsid w:val="00AE6A04"/>
    <w:rsid w:val="00B2509A"/>
    <w:rsid w:val="00B27BA9"/>
    <w:rsid w:val="00B41AB1"/>
    <w:rsid w:val="00B52D2C"/>
    <w:rsid w:val="00B62285"/>
    <w:rsid w:val="00BC33DE"/>
    <w:rsid w:val="00BE147F"/>
    <w:rsid w:val="00BF21A5"/>
    <w:rsid w:val="00C15361"/>
    <w:rsid w:val="00C56909"/>
    <w:rsid w:val="00C9197B"/>
    <w:rsid w:val="00CA4BBE"/>
    <w:rsid w:val="00CA5EA9"/>
    <w:rsid w:val="00CC0E19"/>
    <w:rsid w:val="00CE72F1"/>
    <w:rsid w:val="00CF4431"/>
    <w:rsid w:val="00D005DD"/>
    <w:rsid w:val="00D15DDD"/>
    <w:rsid w:val="00D60AA9"/>
    <w:rsid w:val="00D64559"/>
    <w:rsid w:val="00D75896"/>
    <w:rsid w:val="00D86163"/>
    <w:rsid w:val="00D96142"/>
    <w:rsid w:val="00DC6726"/>
    <w:rsid w:val="00DC7BF5"/>
    <w:rsid w:val="00DD5939"/>
    <w:rsid w:val="00DD7504"/>
    <w:rsid w:val="00DE58F9"/>
    <w:rsid w:val="00E03B69"/>
    <w:rsid w:val="00E1321F"/>
    <w:rsid w:val="00E33ED0"/>
    <w:rsid w:val="00E41C22"/>
    <w:rsid w:val="00E430E2"/>
    <w:rsid w:val="00E55AA4"/>
    <w:rsid w:val="00E64DCA"/>
    <w:rsid w:val="00EA7407"/>
    <w:rsid w:val="00EB3D75"/>
    <w:rsid w:val="00EF2D54"/>
    <w:rsid w:val="00F0148E"/>
    <w:rsid w:val="00F2138B"/>
    <w:rsid w:val="00F21DC1"/>
    <w:rsid w:val="00F618C3"/>
    <w:rsid w:val="00F76EF7"/>
    <w:rsid w:val="00F83383"/>
    <w:rsid w:val="00F97598"/>
    <w:rsid w:val="00FA1853"/>
    <w:rsid w:val="00FE5B80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B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5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B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5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69535-DFA4-49C5-9123-161AFB356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2284</properties:Characters>
  <properties:Lines>118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2016-06-06T12:20:00Z</dcterms:created>
  <dc:creator>hermanj</dc:creator>
  <cp:lastModifiedBy>Danijela Sekulić</cp:lastModifiedBy>
  <cp:lastPrinted>2016-06-06T12:35:00Z</cp:lastPrinted>
  <dcterms:modified xmlns:xsi="http://www.w3.org/2001/XMLSchema-instance" xsi:type="dcterms:W3CDTF">2016-06-06T12:36:00Z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