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6e64" w14:paraId="0576e6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DE4D04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2F5E07">
        <w:rPr>
          <w:rFonts w:hAnsi="Times New Roman" w:ascii="Times New Roman"/>
        </w:rPr>
        <w:t>1246/17</w:t>
      </w:r>
      <w:r w:rsidR="00DE4D04">
        <w:rPr>
          <w:rFonts w:hAnsi="Times New Roman" w:ascii="Times New Roman"/>
        </w:rPr>
        <w:t>-35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2F5E07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2F5E07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2F5E07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2F5E07" w:rsidRPr="002F5E07">
        <w:rPr>
          <w:rFonts w:hAnsi="Times New Roman" w:ascii="Times New Roman"/>
        </w:rPr>
        <w:t>IVANIĆ GRADNJA d.o.o., Ivanić-Grad, Caginečka 4, OIB:63826957499</w:t>
      </w:r>
      <w:r w:rsidRPr="00733BA9">
        <w:rPr>
          <w:rFonts w:hAnsi="Times New Roman" w:ascii="Times New Roman"/>
        </w:rPr>
        <w:t xml:space="preserve">, </w:t>
      </w:r>
      <w:r w:rsidR="002F5E07">
        <w:rPr>
          <w:rFonts w:hAnsi="Times New Roman" w:ascii="Times New Roman"/>
        </w:rPr>
        <w:t>nakon održanog ispitnog ročišta</w:t>
      </w:r>
      <w:r w:rsidR="00D21927">
        <w:rPr>
          <w:rFonts w:hAnsi="Times New Roman" w:ascii="Times New Roman"/>
        </w:rPr>
        <w:t xml:space="preserve"> </w:t>
      </w:r>
      <w:r w:rsidR="002F5E07">
        <w:rPr>
          <w:rFonts w:hAnsi="Times New Roman" w:ascii="Times New Roman"/>
        </w:rPr>
        <w:t>6. 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2F5E07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2F5E07">
        <w:rPr>
          <w:rFonts w:hAnsi="Times New Roman" w:ascii="Times New Roman"/>
        </w:rPr>
        <w:t>6</w:t>
      </w:r>
      <w:r w:rsidR="00D21927">
        <w:rPr>
          <w:rFonts w:hAnsi="Times New Roman" w:ascii="Times New Roman"/>
        </w:rPr>
        <w:t xml:space="preserve">. </w:t>
      </w:r>
      <w:r w:rsidR="002F5E07">
        <w:rPr>
          <w:rFonts w:hAnsi="Times New Roman" w:ascii="Times New Roman"/>
        </w:rPr>
        <w:t>lipnja 2018</w:t>
      </w:r>
      <w:r w:rsidR="00D21927">
        <w:rPr>
          <w:rFonts w:hAnsi="Times New Roman" w:ascii="Times New Roman"/>
        </w:rPr>
        <w:t>.</w:t>
      </w:r>
      <w:r w:rsidR="002F5E07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>
      <w:pPr>
        <w:jc w:val="center"/>
        <w:rPr>
          <w:rFonts w:hAnsi="Times New Roman" w:ascii="Times New Roman"/>
        </w:rPr>
      </w:pPr>
    </w:p>
    <w:p w:rsidRDefault="00DE4D04" w:rsidP="00733BA9" w:rsidR="00DE4D04">
      <w:pPr>
        <w:jc w:val="center"/>
        <w:rPr>
          <w:rFonts w:hAnsi="Times New Roman" w:ascii="Times New Roman"/>
        </w:rPr>
      </w:pPr>
    </w:p>
    <w:p w:rsidRDefault="00DE4D04" w:rsidP="00DE4D04" w:rsidR="00DE4D0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I.Utvrđena</w:t>
      </w:r>
      <w:r w:rsidRPr="00DE4D04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a</w:t>
      </w:r>
      <w:r w:rsidRPr="00DE4D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prvog</w:t>
      </w:r>
      <w:r w:rsidRPr="00DE4D04">
        <w:rPr>
          <w:rFonts w:hAnsi="Times New Roman" w:ascii="Times New Roman"/>
        </w:rPr>
        <w:t xml:space="preserve"> višeg isplatnog reda:</w:t>
      </w:r>
    </w:p>
    <w:p w:rsidRDefault="00DE4D04" w:rsidP="00DE4D04" w:rsidR="00DE4D04">
      <w:pPr>
        <w:ind w:firstLine="360"/>
        <w:jc w:val="both"/>
        <w:rPr>
          <w:rFonts w:hAnsi="Times New Roman" w:ascii="Times New Roman"/>
        </w:rPr>
      </w:pPr>
    </w:p>
    <w:p w:rsidRDefault="00DE4D04" w:rsidP="00DE4D04" w:rsidR="00DE4D04" w:rsidRPr="00DE4D0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Pr="00DE4D04">
        <w:rPr>
          <w:rFonts w:hAnsi="Times New Roman" w:ascii="Times New Roman"/>
        </w:rPr>
        <w:t xml:space="preserve">.RH, MF, Porezna uprava, Zagreb </w:t>
      </w:r>
    </w:p>
    <w:p w:rsidRDefault="00DE4D04" w:rsidP="00DE4D04" w:rsidR="00DE4D04">
      <w:pPr>
        <w:ind w:firstLine="360"/>
        <w:jc w:val="both"/>
        <w:rPr>
          <w:rFonts w:hAnsi="Times New Roman" w:ascii="Times New Roman"/>
        </w:rPr>
      </w:pPr>
      <w:r w:rsidRPr="00DE4D04">
        <w:rPr>
          <w:rFonts w:hAnsi="Times New Roman" w:ascii="Times New Roman"/>
        </w:rPr>
        <w:t xml:space="preserve">  </w:t>
      </w:r>
      <w:r w:rsidRPr="00DE4D04">
        <w:rPr>
          <w:rFonts w:hAnsi="Times New Roman" w:ascii="Times New Roman"/>
        </w:rPr>
        <w:tab/>
        <w:t xml:space="preserve">   Boškovićeva 5, OIB: 18683136487                                                     3.874.873,30 kn</w:t>
      </w:r>
    </w:p>
    <w:p w:rsidRDefault="00DE4D04" w:rsidP="00DE4D04" w:rsidR="00DE4D04">
      <w:pPr>
        <w:ind w:firstLine="360"/>
        <w:jc w:val="both"/>
        <w:rPr>
          <w:rFonts w:hAnsi="Times New Roman" w:ascii="Times New Roman"/>
        </w:rPr>
      </w:pPr>
    </w:p>
    <w:p w:rsidRDefault="00DE4D04" w:rsidP="00DE4D04" w:rsidR="00DE4D04" w:rsidRPr="00733BA9">
      <w:pPr>
        <w:ind w:firstLine="360"/>
        <w:jc w:val="both"/>
        <w:rPr>
          <w:rFonts w:hAnsi="Times New Roman" w:ascii="Times New Roman"/>
        </w:rPr>
      </w:pPr>
    </w:p>
    <w:p w:rsidRDefault="0085681C" w:rsidP="00593B65" w:rsidR="0087203A" w:rsidRPr="0085681C">
      <w:pPr>
        <w:ind w:firstLine="360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</w:t>
      </w:r>
      <w:r w:rsidR="00DE4D04">
        <w:rPr>
          <w:rFonts w:hAnsi="Times New Roman" w:ascii="Times New Roman"/>
        </w:rPr>
        <w:t>I</w:t>
      </w:r>
      <w:r w:rsidRPr="0085681C">
        <w:rPr>
          <w:rFonts w:hAnsi="Times New Roman" w:ascii="Times New Roman"/>
        </w:rPr>
        <w:t>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2F5E07">
        <w:rPr>
          <w:rFonts w:hAnsi="Times New Roman" w:ascii="Times New Roman"/>
        </w:rPr>
        <w:t>drugog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>1.J.u.A. Frischeis d.o.o.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</w:t>
      </w:r>
      <w:r w:rsidRPr="002F5E07">
        <w:rPr>
          <w:rFonts w:hAnsi="Times New Roman" w:ascii="Times New Roman"/>
        </w:rPr>
        <w:tab/>
        <w:t xml:space="preserve">   Velika Gorica, Ljudevita Posavskog 49,  OIB: 18918947938                  86.091,01 kn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>2.VODOVOD d.o.o.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 </w:t>
      </w:r>
      <w:r w:rsidRPr="002F5E07">
        <w:rPr>
          <w:rFonts w:hAnsi="Times New Roman" w:ascii="Times New Roman"/>
        </w:rPr>
        <w:tab/>
        <w:t xml:space="preserve">   Zadar, Š. Brusine 17, OIB: 89406825003                                                   5.163,00 kn   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3.ASSA ABLOY CROATIA d.o.o. 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</w:t>
      </w:r>
      <w:r w:rsidRPr="002F5E07">
        <w:rPr>
          <w:rFonts w:hAnsi="Times New Roman" w:ascii="Times New Roman"/>
        </w:rPr>
        <w:tab/>
        <w:t xml:space="preserve">    Bjelovar, Pakračka ulica 6,  OIB: 13933798090                                      37.227,26 kn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4.Wiener osiguranje Vienna Insurance Group d.d. 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 </w:t>
      </w:r>
      <w:r w:rsidRPr="002F5E07">
        <w:rPr>
          <w:rFonts w:hAnsi="Times New Roman" w:ascii="Times New Roman"/>
        </w:rPr>
        <w:tab/>
        <w:t xml:space="preserve">   Zagreb, Slovenska ulica 24, OIB: 52848403362                                      47.402,40 kn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>5.OSIJEK – KOTEKS d.d.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 w:rsidRPr="002F5E07">
        <w:rPr>
          <w:rFonts w:hAnsi="Times New Roman" w:ascii="Times New Roman"/>
        </w:rPr>
        <w:t xml:space="preserve"> Osijek, Šamačka 11, OIB: 44610694500                                               </w:t>
      </w:r>
      <w:r>
        <w:rPr>
          <w:rFonts w:hAnsi="Times New Roman" w:ascii="Times New Roman"/>
        </w:rPr>
        <w:t xml:space="preserve">  </w:t>
      </w:r>
      <w:r w:rsidRPr="002F5E07">
        <w:rPr>
          <w:rFonts w:hAnsi="Times New Roman" w:ascii="Times New Roman"/>
        </w:rPr>
        <w:t xml:space="preserve"> 230.245,84 kn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>6.RH, Ministarstvo pravosuđa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 w:rsidRPr="002F5E0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</w:t>
      </w:r>
      <w:r w:rsidRPr="002F5E07">
        <w:rPr>
          <w:rFonts w:hAnsi="Times New Roman" w:ascii="Times New Roman"/>
        </w:rPr>
        <w:t xml:space="preserve">OIB: 52634238587                                                   </w:t>
      </w:r>
      <w:r>
        <w:rPr>
          <w:rFonts w:hAnsi="Times New Roman" w:ascii="Times New Roman"/>
        </w:rPr>
        <w:t xml:space="preserve">                              </w:t>
      </w:r>
      <w:r w:rsidRPr="002F5E0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</w:t>
      </w:r>
      <w:r w:rsidRPr="002F5E07">
        <w:rPr>
          <w:rFonts w:hAnsi="Times New Roman" w:ascii="Times New Roman"/>
        </w:rPr>
        <w:t>75.236,15 kn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7.RH, Ministarstvo pravosuđa 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ab/>
        <w:t xml:space="preserve">   </w:t>
      </w:r>
      <w:r w:rsidRPr="002F5E07">
        <w:rPr>
          <w:rFonts w:hAnsi="Times New Roman" w:ascii="Times New Roman"/>
        </w:rPr>
        <w:t>OIB: 52634238587                                                                                    61.916,44 kn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>8.RH, Ministarstvo pravosuđa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 w:rsidRPr="002F5E0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</w:t>
      </w:r>
      <w:r w:rsidRPr="002F5E07">
        <w:rPr>
          <w:rFonts w:hAnsi="Times New Roman" w:ascii="Times New Roman"/>
        </w:rPr>
        <w:t>OIB: 52634238587                                                                                      5.031,75 kn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9.RH, MF, Porezna uprava, Zagreb 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 xml:space="preserve">  </w:t>
      </w:r>
      <w:r w:rsidRPr="002F5E07">
        <w:rPr>
          <w:rFonts w:hAnsi="Times New Roman" w:ascii="Times New Roman"/>
        </w:rPr>
        <w:t xml:space="preserve"> Boškovićeva 5, OIB: 18683136487                                                     </w:t>
      </w:r>
      <w:r w:rsidR="00DE4D04" w:rsidRPr="00DE4D04">
        <w:rPr>
          <w:rFonts w:hAnsi="Times New Roman" w:ascii="Times New Roman"/>
        </w:rPr>
        <w:t>1.551.534,61 kn</w:t>
      </w:r>
    </w:p>
    <w:p w:rsidRDefault="002F5E07" w:rsidP="002F5E07" w:rsidR="002F5E07" w:rsidRPr="002F5E07">
      <w:pPr>
        <w:ind w:left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348"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>10.HEP-Operator distribucijskog sustava d.o.o.</w:t>
      </w:r>
    </w:p>
    <w:p w:rsidRDefault="002F5E07" w:rsidP="002F5E07" w:rsidR="00355A50">
      <w:pPr>
        <w:ind w:left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ab/>
        <w:t xml:space="preserve">    </w:t>
      </w:r>
      <w:r w:rsidRPr="002F5E07">
        <w:rPr>
          <w:rFonts w:hAnsi="Times New Roman" w:ascii="Times New Roman"/>
        </w:rPr>
        <w:t>Zagreb, Ul. grada Vukovara 37, OIB: 468306</w:t>
      </w:r>
      <w:r>
        <w:rPr>
          <w:rFonts w:hAnsi="Times New Roman" w:ascii="Times New Roman"/>
        </w:rPr>
        <w:t xml:space="preserve">00751                          </w:t>
      </w:r>
      <w:r w:rsidRPr="002F5E07">
        <w:rPr>
          <w:rFonts w:hAnsi="Times New Roman" w:ascii="Times New Roman"/>
        </w:rPr>
        <w:t xml:space="preserve">       2.885,37 kn</w:t>
      </w:r>
    </w:p>
    <w:p w:rsidRDefault="00373500" w:rsidP="00B42A8C" w:rsidR="00373500">
      <w:pPr>
        <w:ind w:left="360"/>
        <w:jc w:val="both"/>
        <w:rPr>
          <w:rFonts w:hAnsi="Times New Roman" w:ascii="Times New Roman"/>
        </w:rPr>
      </w:pPr>
    </w:p>
    <w:p w:rsidRDefault="00C14B0B" w:rsidP="00325484" w:rsidR="00B42A8C" w:rsidRPr="00325484">
      <w:pPr>
        <w:jc w:val="both"/>
        <w:rPr>
          <w:rFonts w:hAnsi="Times New Roman" w:ascii="Times New Roman"/>
        </w:rPr>
      </w:pPr>
      <w:r w:rsidRPr="00325484">
        <w:rPr>
          <w:rFonts w:hAnsi="Times New Roman" w:ascii="Times New Roman"/>
        </w:rPr>
        <w:t xml:space="preserve">     </w:t>
      </w:r>
    </w:p>
    <w:p w:rsidRDefault="00325484" w:rsidP="00445147" w:rsidR="0085681C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DE4D04">
        <w:rPr>
          <w:rFonts w:hAnsi="Times New Roman" w:ascii="Times New Roman"/>
        </w:rPr>
        <w:t>I</w:t>
      </w:r>
      <w:r w:rsidR="0085681C">
        <w:rPr>
          <w:rFonts w:hAnsi="Times New Roman" w:ascii="Times New Roman"/>
        </w:rPr>
        <w:t>.</w:t>
      </w:r>
      <w:r w:rsidR="004168B0">
        <w:rPr>
          <w:rFonts w:hAnsi="Times New Roman" w:ascii="Times New Roman"/>
        </w:rPr>
        <w:t xml:space="preserve"> </w:t>
      </w:r>
      <w:r w:rsidR="0085681C">
        <w:rPr>
          <w:rFonts w:hAnsi="Times New Roman" w:ascii="Times New Roman"/>
        </w:rPr>
        <w:t>Osporene tražbine drugog višeg isplatnog reda:</w:t>
      </w:r>
    </w:p>
    <w:p w:rsidRDefault="00771C06" w:rsidP="00445147" w:rsidR="00771C06">
      <w:pPr>
        <w:ind w:firstLine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2F5E07">
        <w:rPr>
          <w:rFonts w:hAnsi="Times New Roman" w:ascii="Times New Roman"/>
        </w:rPr>
        <w:t>VODOVOD d.o.o.</w:t>
      </w:r>
    </w:p>
    <w:p w:rsidRDefault="002F5E07" w:rsidP="002F5E07" w:rsidR="002F5E07" w:rsidRPr="002F5E07">
      <w:pPr>
        <w:ind w:firstLine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ab/>
        <w:t xml:space="preserve">   </w:t>
      </w:r>
      <w:r w:rsidRPr="002F5E07">
        <w:rPr>
          <w:rFonts w:hAnsi="Times New Roman" w:ascii="Times New Roman"/>
        </w:rPr>
        <w:t>Zadar, Š. Brusine 17, OIB: 89406825003</w:t>
      </w:r>
      <w:r w:rsidRPr="002F5E07">
        <w:rPr>
          <w:rFonts w:hAnsi="Times New Roman" w:ascii="Times New Roman"/>
        </w:rPr>
        <w:tab/>
        <w:t xml:space="preserve">                                                 8.903,88 kn</w:t>
      </w:r>
    </w:p>
    <w:p w:rsidRDefault="002F5E07" w:rsidP="002F5E07" w:rsidR="002F5E07" w:rsidRPr="002F5E07">
      <w:pPr>
        <w:ind w:firstLine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708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>2.Vodoopskrba i odvodnja Zagrebačke županije d.o.o.</w:t>
      </w:r>
    </w:p>
    <w:p w:rsidRDefault="002F5E07" w:rsidP="002F5E07" w:rsidR="002F5E07" w:rsidRPr="002F5E07">
      <w:pPr>
        <w:ind w:firstLine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</w:t>
      </w:r>
      <w:r w:rsidRPr="002F5E07">
        <w:rPr>
          <w:rFonts w:hAnsi="Times New Roman" w:ascii="Times New Roman"/>
        </w:rPr>
        <w:t xml:space="preserve">Zagreb, Koledovčina ulica 1, OIB: 54189804734                                </w:t>
      </w:r>
      <w:r>
        <w:rPr>
          <w:rFonts w:hAnsi="Times New Roman" w:ascii="Times New Roman"/>
        </w:rPr>
        <w:t xml:space="preserve"> </w:t>
      </w:r>
      <w:r w:rsidRPr="002F5E07">
        <w:rPr>
          <w:rFonts w:hAnsi="Times New Roman" w:ascii="Times New Roman"/>
        </w:rPr>
        <w:t xml:space="preserve">        511,04 kn</w:t>
      </w:r>
    </w:p>
    <w:p w:rsidRDefault="002F5E07" w:rsidP="002F5E07" w:rsidR="002F5E07" w:rsidRPr="002F5E07">
      <w:pPr>
        <w:ind w:firstLine="360"/>
        <w:jc w:val="both"/>
        <w:rPr>
          <w:rFonts w:hAnsi="Times New Roman" w:ascii="Times New Roman"/>
        </w:rPr>
      </w:pPr>
    </w:p>
    <w:p w:rsidRDefault="002F5E07" w:rsidP="002F5E07" w:rsidR="002F5E07" w:rsidRPr="002F5E07">
      <w:pPr>
        <w:ind w:firstLine="708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>3. HEP-Operator distribucijskog sustava d.o.o.</w:t>
      </w:r>
    </w:p>
    <w:p w:rsidRDefault="002F5E07" w:rsidP="002F5E07" w:rsidR="002F5E07">
      <w:pPr>
        <w:ind w:firstLine="360"/>
        <w:jc w:val="both"/>
        <w:rPr>
          <w:rFonts w:hAnsi="Times New Roman" w:ascii="Times New Roman"/>
        </w:rPr>
      </w:pPr>
      <w:r w:rsidRPr="002F5E07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</w:t>
      </w:r>
      <w:r w:rsidRPr="002F5E07">
        <w:rPr>
          <w:rFonts w:hAnsi="Times New Roman" w:ascii="Times New Roman"/>
        </w:rPr>
        <w:t xml:space="preserve">Elektra Križ, Križ, Trg Sv. Križa 7, OIB: 46830600751                       </w:t>
      </w:r>
      <w:r>
        <w:rPr>
          <w:rFonts w:hAnsi="Times New Roman" w:ascii="Times New Roman"/>
        </w:rPr>
        <w:t xml:space="preserve"> </w:t>
      </w:r>
      <w:r w:rsidRPr="002F5E07">
        <w:rPr>
          <w:rFonts w:hAnsi="Times New Roman" w:ascii="Times New Roman"/>
        </w:rPr>
        <w:t xml:space="preserve">    2.545,81 kn</w:t>
      </w:r>
    </w:p>
    <w:p w:rsidRDefault="0087203A" w:rsidP="005808FA" w:rsidR="0087203A">
      <w:pPr>
        <w:jc w:val="both"/>
        <w:rPr>
          <w:rFonts w:hAnsi="Times New Roman" w:ascii="Times New Roman"/>
        </w:rPr>
      </w:pPr>
    </w:p>
    <w:p w:rsidRDefault="00F1361A" w:rsidP="002F5E07" w:rsidR="00F1361A" w:rsidRPr="00F136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DE4D04">
        <w:rPr>
          <w:rFonts w:hAnsi="Times New Roman" w:ascii="Times New Roman"/>
        </w:rPr>
        <w:t>V</w:t>
      </w:r>
      <w:r w:rsidR="00593E3A">
        <w:rPr>
          <w:rFonts w:hAnsi="Times New Roman" w:ascii="Times New Roman"/>
        </w:rPr>
        <w:t xml:space="preserve">.Vjerovnici </w:t>
      </w:r>
      <w:r>
        <w:rPr>
          <w:rFonts w:hAnsi="Times New Roman" w:ascii="Times New Roman"/>
        </w:rPr>
        <w:t>naveden</w:t>
      </w:r>
      <w:r w:rsidR="00593E3A">
        <w:rPr>
          <w:rFonts w:hAnsi="Times New Roman" w:ascii="Times New Roman"/>
        </w:rPr>
        <w:t>i pod točkom II</w:t>
      </w:r>
      <w:r w:rsidR="00DE4D04">
        <w:rPr>
          <w:rFonts w:hAnsi="Times New Roman" w:ascii="Times New Roman"/>
        </w:rPr>
        <w:t>I</w:t>
      </w:r>
      <w:r w:rsidRPr="00F1361A">
        <w:rPr>
          <w:rFonts w:hAnsi="Times New Roman" w:ascii="Times New Roman"/>
        </w:rPr>
        <w:t>. ovog rješenja čij</w:t>
      </w:r>
      <w:r w:rsidR="00FF6EB9">
        <w:rPr>
          <w:rFonts w:hAnsi="Times New Roman" w:ascii="Times New Roman"/>
        </w:rPr>
        <w:t>e</w:t>
      </w:r>
      <w:r w:rsidR="00593E3A">
        <w:rPr>
          <w:rFonts w:hAnsi="Times New Roman" w:ascii="Times New Roman"/>
        </w:rPr>
        <w:t xml:space="preserve"> su</w:t>
      </w:r>
      <w:r w:rsidRPr="00F1361A">
        <w:rPr>
          <w:rFonts w:hAnsi="Times New Roman" w:ascii="Times New Roman"/>
        </w:rPr>
        <w:t xml:space="preserve"> tražbin</w:t>
      </w:r>
      <w:r w:rsidR="00593E3A">
        <w:rPr>
          <w:rFonts w:hAnsi="Times New Roman" w:ascii="Times New Roman"/>
        </w:rPr>
        <w:t xml:space="preserve">e </w:t>
      </w:r>
      <w:r w:rsidRPr="00F1361A">
        <w:rPr>
          <w:rFonts w:hAnsi="Times New Roman" w:ascii="Times New Roman"/>
        </w:rPr>
        <w:t>osporen</w:t>
      </w:r>
      <w:r w:rsidR="00FF6EB9">
        <w:rPr>
          <w:rFonts w:hAnsi="Times New Roman" w:ascii="Times New Roman"/>
        </w:rPr>
        <w:t>e</w:t>
      </w:r>
      <w:r w:rsidRPr="00F1361A">
        <w:rPr>
          <w:rFonts w:hAnsi="Times New Roman" w:ascii="Times New Roman"/>
        </w:rPr>
        <w:t xml:space="preserve"> upućuj</w:t>
      </w:r>
      <w:r w:rsidR="00593E3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F1361A">
        <w:rPr>
          <w:rFonts w:hAnsi="Times New Roman" w:ascii="Times New Roman"/>
        </w:rPr>
        <w:t xml:space="preserve">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F1361A" w:rsidP="00F1361A" w:rsidR="00F1361A" w:rsidRPr="00F1361A">
      <w:pPr>
        <w:jc w:val="both"/>
        <w:rPr>
          <w:rFonts w:hAnsi="Times New Roman" w:ascii="Times New Roman"/>
        </w:rPr>
      </w:pPr>
    </w:p>
    <w:p w:rsidRDefault="00F1361A" w:rsidP="00F1361A" w:rsidR="00F1361A" w:rsidRPr="00F1361A">
      <w:pPr>
        <w:jc w:val="center"/>
        <w:rPr>
          <w:rFonts w:hAnsi="Times New Roman" w:ascii="Times New Roman"/>
        </w:rPr>
      </w:pPr>
      <w:r w:rsidRPr="00F1361A">
        <w:rPr>
          <w:rFonts w:hAnsi="Times New Roman" w:ascii="Times New Roman"/>
        </w:rPr>
        <w:t>Obrazloženje</w:t>
      </w:r>
    </w:p>
    <w:p w:rsidRDefault="00F1361A" w:rsidP="00F1361A" w:rsidR="00F1361A" w:rsidRPr="00F1361A">
      <w:pPr>
        <w:jc w:val="both"/>
        <w:rPr>
          <w:rFonts w:hAnsi="Times New Roman" w:ascii="Times New Roman"/>
        </w:rPr>
      </w:pPr>
    </w:p>
    <w:p w:rsidRDefault="00F1361A" w:rsidP="00F1361A" w:rsidR="00F1361A" w:rsidRPr="00DE4D04">
      <w:pPr>
        <w:jc w:val="both"/>
        <w:rPr>
          <w:rFonts w:hAnsi="Times New Roman" w:ascii="Times New Roman"/>
        </w:rPr>
      </w:pPr>
      <w:r w:rsidRPr="00F1361A">
        <w:rPr>
          <w:rFonts w:hAnsi="Times New Roman" w:ascii="Times New Roman"/>
        </w:rPr>
        <w:tab/>
      </w:r>
      <w:r w:rsidRPr="00DE4D04">
        <w:rPr>
          <w:rFonts w:hAnsi="Times New Roman" w:ascii="Times New Roman"/>
        </w:rPr>
        <w:t xml:space="preserve">Na ispitnom ročištu održanom </w:t>
      </w:r>
      <w:r w:rsidR="00593E3A" w:rsidRPr="00DE4D04">
        <w:rPr>
          <w:rFonts w:hAnsi="Times New Roman" w:ascii="Times New Roman"/>
        </w:rPr>
        <w:t>6. lipnja 2018</w:t>
      </w:r>
      <w:r w:rsidRPr="00DE4D04">
        <w:rPr>
          <w:rFonts w:hAnsi="Times New Roman" w:ascii="Times New Roman"/>
        </w:rPr>
        <w:t>. ispitane su sve prijavljene tražbine prema iznosima i redu, a koje su prijavljene u roku. Stečajni upravitelj priznao je tražbin</w:t>
      </w:r>
      <w:r w:rsidR="00DE4D04">
        <w:rPr>
          <w:rFonts w:hAnsi="Times New Roman" w:ascii="Times New Roman"/>
        </w:rPr>
        <w:t xml:space="preserve">u prvog </w:t>
      </w:r>
      <w:r w:rsidRPr="00DE4D04">
        <w:rPr>
          <w:rFonts w:hAnsi="Times New Roman" w:ascii="Times New Roman"/>
        </w:rPr>
        <w:t>isplatnog višeg reda naveden</w:t>
      </w:r>
      <w:r w:rsidR="00DE4D04">
        <w:rPr>
          <w:rFonts w:hAnsi="Times New Roman" w:ascii="Times New Roman"/>
        </w:rPr>
        <w:t>u</w:t>
      </w:r>
      <w:r w:rsidRPr="00DE4D04">
        <w:rPr>
          <w:rFonts w:hAnsi="Times New Roman" w:ascii="Times New Roman"/>
        </w:rPr>
        <w:t xml:space="preserve"> u točki I. izreke rješenja, pa se ist</w:t>
      </w:r>
      <w:r w:rsidR="00DE4D04">
        <w:rPr>
          <w:rFonts w:hAnsi="Times New Roman" w:ascii="Times New Roman"/>
        </w:rPr>
        <w:t>a</w:t>
      </w:r>
      <w:r w:rsidRPr="00DE4D04">
        <w:rPr>
          <w:rFonts w:hAnsi="Times New Roman" w:ascii="Times New Roman"/>
        </w:rPr>
        <w:t xml:space="preserve"> temeljem odredbe čl. 263. Stečajnog zakona ("Narodne novine" broj 71/15</w:t>
      </w:r>
      <w:r w:rsidR="00856A4B">
        <w:rPr>
          <w:rFonts w:hAnsi="Times New Roman" w:ascii="Times New Roman"/>
        </w:rPr>
        <w:t>, 104/17</w:t>
      </w:r>
      <w:r w:rsidRPr="00DE4D04">
        <w:rPr>
          <w:rFonts w:hAnsi="Times New Roman" w:ascii="Times New Roman"/>
        </w:rPr>
        <w:t xml:space="preserve"> - dalje SZ), smatra</w:t>
      </w:r>
      <w:r w:rsidR="00DE4D04">
        <w:rPr>
          <w:rFonts w:hAnsi="Times New Roman" w:ascii="Times New Roman"/>
        </w:rPr>
        <w:t xml:space="preserve"> utvrđenom</w:t>
      </w:r>
      <w:r w:rsidRPr="00DE4D04">
        <w:rPr>
          <w:rFonts w:hAnsi="Times New Roman" w:ascii="Times New Roman"/>
        </w:rPr>
        <w:t xml:space="preserve">. </w:t>
      </w:r>
    </w:p>
    <w:p w:rsidRDefault="00F1361A" w:rsidP="00F1361A" w:rsidR="00F1361A" w:rsidRPr="00DE4D04">
      <w:pPr>
        <w:jc w:val="both"/>
        <w:rPr>
          <w:rFonts w:hAnsi="Times New Roman" w:ascii="Times New Roman"/>
        </w:rPr>
      </w:pPr>
    </w:p>
    <w:p w:rsidRDefault="00F1361A" w:rsidP="00F1361A" w:rsidR="00F1361A" w:rsidRPr="00DE4D04">
      <w:pPr>
        <w:jc w:val="both"/>
        <w:rPr>
          <w:rFonts w:hAnsi="Times New Roman" w:ascii="Times New Roman"/>
        </w:rPr>
      </w:pPr>
      <w:r w:rsidRPr="00DE4D04">
        <w:rPr>
          <w:rFonts w:hAnsi="Times New Roman" w:ascii="Times New Roman"/>
        </w:rPr>
        <w:tab/>
        <w:t>Nadalje stečajni upravitelj je priznao tražbine drugog višeg isplatnog reda navedene pod točkom II. izreke ovog rješenja, te se iste u smislu odredbe čl. 263. SZ-a smatraju utvrđenima.</w:t>
      </w:r>
    </w:p>
    <w:p w:rsidRDefault="00F1361A" w:rsidP="00F1361A" w:rsidR="00F1361A" w:rsidRPr="00F1361A">
      <w:pPr>
        <w:jc w:val="both"/>
        <w:rPr>
          <w:rFonts w:hAnsi="Times New Roman" w:ascii="Times New Roman"/>
        </w:rPr>
      </w:pPr>
    </w:p>
    <w:p w:rsidRDefault="00F1361A" w:rsidP="00DE4D04" w:rsidR="00DE4D04">
      <w:pPr>
        <w:jc w:val="both"/>
        <w:rPr>
          <w:rFonts w:hAnsi="Times New Roman" w:ascii="Times New Roman"/>
        </w:rPr>
      </w:pPr>
      <w:r w:rsidRPr="00F1361A">
        <w:rPr>
          <w:rFonts w:hAnsi="Times New Roman" w:ascii="Times New Roman"/>
        </w:rPr>
        <w:tab/>
        <w:t xml:space="preserve">Stečajni upravitelj je djelomično osporio prijavljenu tražbinu vjerovnika </w:t>
      </w:r>
      <w:r>
        <w:rPr>
          <w:rFonts w:hAnsi="Times New Roman" w:ascii="Times New Roman"/>
        </w:rPr>
        <w:t>drugog</w:t>
      </w:r>
      <w:r w:rsidRPr="00F1361A">
        <w:rPr>
          <w:rFonts w:hAnsi="Times New Roman" w:ascii="Times New Roman"/>
        </w:rPr>
        <w:t xml:space="preserve"> višeg isplatnog reda</w:t>
      </w:r>
      <w:r>
        <w:rPr>
          <w:rFonts w:hAnsi="Times New Roman" w:ascii="Times New Roman"/>
        </w:rPr>
        <w:t xml:space="preserve"> </w:t>
      </w:r>
      <w:r w:rsidR="00DE4D04">
        <w:rPr>
          <w:rFonts w:hAnsi="Times New Roman" w:ascii="Times New Roman"/>
        </w:rPr>
        <w:t xml:space="preserve">VODOVOD d.o.o., </w:t>
      </w:r>
      <w:r w:rsidR="00DE4D04" w:rsidRPr="00DE4D04">
        <w:rPr>
          <w:rFonts w:hAnsi="Times New Roman" w:ascii="Times New Roman"/>
        </w:rPr>
        <w:t>Zadar, Š. Brusine 17, OIB: 89406825003</w:t>
      </w:r>
      <w:r w:rsidR="00DE4D04">
        <w:rPr>
          <w:rFonts w:hAnsi="Times New Roman" w:ascii="Times New Roman"/>
        </w:rPr>
        <w:t xml:space="preserve"> </w:t>
      </w:r>
      <w:r w:rsidRPr="00F1361A">
        <w:rPr>
          <w:rFonts w:hAnsi="Times New Roman" w:ascii="Times New Roman"/>
        </w:rPr>
        <w:t xml:space="preserve">u iznosu od </w:t>
      </w:r>
      <w:r w:rsidR="00DE4D04">
        <w:rPr>
          <w:rFonts w:hAnsi="Times New Roman" w:ascii="Times New Roman"/>
        </w:rPr>
        <w:t>8.903,88</w:t>
      </w:r>
      <w:r w:rsidRPr="00F1361A">
        <w:rPr>
          <w:rFonts w:hAnsi="Times New Roman" w:ascii="Times New Roman"/>
        </w:rPr>
        <w:t xml:space="preserve"> kn</w:t>
      </w:r>
      <w:r w:rsidR="00DE4D04">
        <w:rPr>
          <w:rFonts w:hAnsi="Times New Roman" w:ascii="Times New Roman"/>
        </w:rPr>
        <w:t xml:space="preserve"> budući je za istu nastupila zastara. Vjerovnik ne raspolaže ovršnom ispravom.</w:t>
      </w:r>
    </w:p>
    <w:p w:rsidRDefault="00DE4D04" w:rsidP="00DE4D04" w:rsidR="00DE4D04">
      <w:pPr>
        <w:jc w:val="both"/>
        <w:rPr>
          <w:rFonts w:hAnsi="Times New Roman" w:ascii="Times New Roman"/>
        </w:rPr>
      </w:pPr>
    </w:p>
    <w:p w:rsidRDefault="00DE4D04" w:rsidP="00DE4D04" w:rsidR="00F1361A">
      <w:pPr>
        <w:ind w:firstLine="708"/>
        <w:jc w:val="both"/>
        <w:rPr>
          <w:rFonts w:hAnsi="Times New Roman" w:ascii="Times New Roman"/>
        </w:rPr>
      </w:pPr>
      <w:r w:rsidRPr="00DE4D04">
        <w:rPr>
          <w:rFonts w:hAnsi="Times New Roman" w:ascii="Times New Roman"/>
        </w:rPr>
        <w:t>Tražbinu vjerovnika drugog višeg isplatnog reda Vodoopskrba i odvo</w:t>
      </w:r>
      <w:r>
        <w:rPr>
          <w:rFonts w:hAnsi="Times New Roman" w:ascii="Times New Roman"/>
        </w:rPr>
        <w:t xml:space="preserve">dnja Zagrebačke županije d.o.o., </w:t>
      </w:r>
      <w:r w:rsidRPr="00DE4D04">
        <w:rPr>
          <w:rFonts w:hAnsi="Times New Roman" w:ascii="Times New Roman"/>
        </w:rPr>
        <w:t>Zagreb, Koledovčina u</w:t>
      </w:r>
      <w:r>
        <w:rPr>
          <w:rFonts w:hAnsi="Times New Roman" w:ascii="Times New Roman"/>
        </w:rPr>
        <w:t>lica 1, OIB: 54189804734</w:t>
      </w:r>
      <w:r w:rsidRPr="00DE4D04">
        <w:rPr>
          <w:rFonts w:hAnsi="Times New Roman" w:ascii="Times New Roman"/>
        </w:rPr>
        <w:t xml:space="preserve">, u iznosu od </w:t>
      </w:r>
      <w:r>
        <w:rPr>
          <w:rFonts w:hAnsi="Times New Roman" w:ascii="Times New Roman"/>
        </w:rPr>
        <w:t xml:space="preserve">511,04 </w:t>
      </w:r>
      <w:r w:rsidRPr="00DE4D04">
        <w:rPr>
          <w:rFonts w:hAnsi="Times New Roman" w:ascii="Times New Roman"/>
        </w:rPr>
        <w:t>kn, stečajni upravitelj je u cijelosti osporio, budući je za istu nastupila zastara. Vjerovnik ne raspolaže ovršnom ispravom.</w:t>
      </w:r>
    </w:p>
    <w:p w:rsidRDefault="00DE4D04" w:rsidP="00DE4D04" w:rsidR="00DE4D04">
      <w:pPr>
        <w:ind w:firstLine="708"/>
        <w:jc w:val="both"/>
        <w:rPr>
          <w:rFonts w:hAnsi="Times New Roman" w:ascii="Times New Roman"/>
        </w:rPr>
      </w:pPr>
    </w:p>
    <w:p w:rsidRDefault="00DE4D04" w:rsidP="00DE4D04" w:rsidR="00DE4D04">
      <w:pPr>
        <w:ind w:firstLine="708"/>
        <w:jc w:val="both"/>
        <w:rPr>
          <w:rFonts w:hAnsi="Times New Roman" w:ascii="Times New Roman"/>
        </w:rPr>
      </w:pPr>
    </w:p>
    <w:p w:rsidRDefault="00DE4D04" w:rsidP="00DE4D04" w:rsidR="00DE4D04" w:rsidRPr="00DE4D04">
      <w:pPr>
        <w:ind w:firstLine="708"/>
        <w:jc w:val="both"/>
        <w:rPr>
          <w:rFonts w:hAnsi="Times New Roman" w:ascii="Times New Roman"/>
        </w:rPr>
      </w:pPr>
      <w:r w:rsidRPr="00DE4D04">
        <w:rPr>
          <w:rFonts w:hAnsi="Times New Roman" w:ascii="Times New Roman"/>
        </w:rPr>
        <w:lastRenderedPageBreak/>
        <w:t>Tražbinu vjerovnika drugog višeg isplatnog reda HEP-Operator distribucijskog sustava d.o.o.</w:t>
      </w:r>
      <w:r>
        <w:rPr>
          <w:rFonts w:hAnsi="Times New Roman" w:ascii="Times New Roman"/>
        </w:rPr>
        <w:t>,</w:t>
      </w:r>
      <w:r w:rsidRPr="00DE4D04">
        <w:rPr>
          <w:rFonts w:hAnsi="Times New Roman" w:ascii="Times New Roman"/>
        </w:rPr>
        <w:t xml:space="preserve"> Elektra Križ, Križ, Trg Sv. Križa 7, OIB: 4683060</w:t>
      </w:r>
      <w:r>
        <w:rPr>
          <w:rFonts w:hAnsi="Times New Roman" w:ascii="Times New Roman"/>
        </w:rPr>
        <w:t>0751</w:t>
      </w:r>
      <w:r w:rsidRPr="00DE4D04">
        <w:rPr>
          <w:rFonts w:hAnsi="Times New Roman" w:ascii="Times New Roman"/>
        </w:rPr>
        <w:t xml:space="preserve">, u iznosu od </w:t>
      </w:r>
      <w:r>
        <w:rPr>
          <w:rFonts w:hAnsi="Times New Roman" w:ascii="Times New Roman"/>
        </w:rPr>
        <w:t>2.545,81</w:t>
      </w:r>
      <w:r w:rsidRPr="00DE4D04">
        <w:rPr>
          <w:rFonts w:hAnsi="Times New Roman" w:ascii="Times New Roman"/>
        </w:rPr>
        <w:t xml:space="preserve"> kn, stečajni upravitelj je u cijelosti osporio, budući je za istu nastupila zastara. Vjerovnik ne raspolaže ovršnom ispravom.</w:t>
      </w:r>
    </w:p>
    <w:p w:rsidRDefault="00DE4D04" w:rsidP="00DE4D04" w:rsidR="00DE4D04" w:rsidRPr="00F1361A">
      <w:pPr>
        <w:jc w:val="both"/>
        <w:rPr>
          <w:rFonts w:hAnsi="Times New Roman" w:ascii="Times New Roman"/>
        </w:rPr>
      </w:pPr>
    </w:p>
    <w:p w:rsidRDefault="00F1361A" w:rsidP="00174B67" w:rsidR="00F1361A">
      <w:pPr>
        <w:ind w:firstLine="708"/>
        <w:jc w:val="both"/>
        <w:rPr>
          <w:rFonts w:hAnsi="Times New Roman" w:ascii="Times New Roman"/>
        </w:rPr>
      </w:pPr>
      <w:r w:rsidRPr="00F1361A">
        <w:rPr>
          <w:rFonts w:hAnsi="Times New Roman" w:ascii="Times New Roman"/>
        </w:rPr>
        <w:t>Slijedom gore navedenog, a vezano za osporen</w:t>
      </w:r>
      <w:r w:rsidR="00DE4D04">
        <w:rPr>
          <w:rFonts w:hAnsi="Times New Roman" w:ascii="Times New Roman"/>
        </w:rPr>
        <w:t>e</w:t>
      </w:r>
      <w:r w:rsidR="00174B67">
        <w:rPr>
          <w:rFonts w:hAnsi="Times New Roman" w:ascii="Times New Roman"/>
        </w:rPr>
        <w:t xml:space="preserve"> </w:t>
      </w:r>
      <w:r w:rsidRPr="00F1361A">
        <w:rPr>
          <w:rFonts w:hAnsi="Times New Roman" w:ascii="Times New Roman"/>
        </w:rPr>
        <w:t>tražbin</w:t>
      </w:r>
      <w:r w:rsidR="00DE4D04">
        <w:rPr>
          <w:rFonts w:hAnsi="Times New Roman" w:ascii="Times New Roman"/>
        </w:rPr>
        <w:t>e</w:t>
      </w:r>
      <w:r w:rsidRPr="00F1361A">
        <w:rPr>
          <w:rFonts w:hAnsi="Times New Roman" w:ascii="Times New Roman"/>
        </w:rPr>
        <w:t xml:space="preserve"> vjerovnika drugog višeg isplatnog reda naveden</w:t>
      </w:r>
      <w:r w:rsidR="00DE4D04">
        <w:rPr>
          <w:rFonts w:hAnsi="Times New Roman" w:ascii="Times New Roman"/>
        </w:rPr>
        <w:t>e</w:t>
      </w:r>
      <w:r w:rsidRPr="00F1361A">
        <w:rPr>
          <w:rFonts w:hAnsi="Times New Roman" w:ascii="Times New Roman"/>
        </w:rPr>
        <w:t xml:space="preserve"> pod toč. </w:t>
      </w:r>
      <w:r w:rsidR="005260CD">
        <w:rPr>
          <w:rFonts w:hAnsi="Times New Roman" w:ascii="Times New Roman"/>
        </w:rPr>
        <w:t>III.</w:t>
      </w:r>
      <w:r w:rsidRPr="00F1361A">
        <w:rPr>
          <w:rFonts w:hAnsi="Times New Roman" w:ascii="Times New Roman"/>
        </w:rPr>
        <w:t xml:space="preserve"> rješenja, sud je temeljem odredbe čl. 266. st. 1. i čl. 267. st. 1. SZ-a, odlučio kao u izreci.</w:t>
      </w:r>
    </w:p>
    <w:p w:rsidRDefault="00F1361A" w:rsidP="005808FA" w:rsidR="00F1361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E4D04">
        <w:rPr>
          <w:rFonts w:hAnsi="Times New Roman" w:ascii="Times New Roman"/>
        </w:rPr>
        <w:t>6. lipnja 2018.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A7F93">
        <w:rPr>
          <w:rFonts w:hAnsi="Times New Roman" w:ascii="Times New Roman"/>
        </w:rPr>
        <w:t>, v.r.</w:t>
      </w:r>
    </w:p>
    <w:p w:rsidRDefault="00AA7F93" w:rsidP="005808FA" w:rsidR="00AA7F93">
      <w:pPr>
        <w:jc w:val="right"/>
        <w:rPr>
          <w:rFonts w:hAnsi="Times New Roman" w:ascii="Times New Roman"/>
        </w:rPr>
      </w:pPr>
    </w:p>
    <w:p w:rsidRDefault="00AA7F93" w:rsidP="005808FA" w:rsidR="00AA7F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A7F93" w:rsidP="005808FA" w:rsidR="00AA7F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A7F93" w:rsidP="005808FA" w:rsidR="00AA7F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F773ED" w:rsidP="00FB0D58" w:rsidR="00F773ED" w:rsidRPr="001A1A01">
      <w:pPr>
        <w:ind w:firstLine="708"/>
        <w:rPr>
          <w:rFonts w:hAnsi="Times New Roman" w:ascii="Times New Roman"/>
        </w:rPr>
      </w:pPr>
    </w:p>
    <w:sectPr w:rsidSect="0075117E" w:rsidR="00F773ED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F93">
          <w:rPr>
            <w:noProof/>
          </w:rPr>
          <w:t>3</w:t>
        </w:r>
        <w:r>
          <w:fldChar w:fldCharType="end"/>
        </w:r>
      </w:p>
      <w:p w:rsidRDefault="00200FA9" w:rsidP="00DE4D04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DE4D04" w:rsidRPr="00DE4D04">
          <w:rPr>
            <w:rFonts w:hAnsi="Times New Roman" w:ascii="Times New Roman"/>
          </w:rPr>
          <w:t>3  St-1246/17-35</w:t>
        </w:r>
      </w:p>
    </w:sdtContent>
  </w:sdt>
  <w:p w:rsidRDefault="00AA7F9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52804"/>
    <w:multiLevelType w:val="hybridMultilevel"/>
    <w:tmpl w:val="EF54F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8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9">
    <w:nsid w:val="3FA42F1C"/>
    <w:multiLevelType w:val="hybridMultilevel"/>
    <w:tmpl w:val="2446E2CA"/>
    <w:lvl w:tplc="A5C0277C" w:ilvl="0">
      <w:start w:val="2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47F06BC"/>
    <w:multiLevelType w:val="hybridMultilevel"/>
    <w:tmpl w:val="049E66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8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16"/>
  </w:num>
  <w:num w:numId="8">
    <w:abstractNumId w:val="5"/>
  </w:num>
  <w:num w:numId="9">
    <w:abstractNumId w:val="13"/>
  </w:num>
  <w:num w:numId="10">
    <w:abstractNumId w:val="18"/>
  </w:num>
  <w:num w:numId="11">
    <w:abstractNumId w:val="10"/>
  </w:num>
  <w:num w:numId="12">
    <w:abstractNumId w:val="3"/>
  </w:num>
  <w:num w:numId="13">
    <w:abstractNumId w:val="17"/>
  </w:num>
  <w:num w:numId="14">
    <w:abstractNumId w:val="14"/>
  </w:num>
  <w:num w:numId="15">
    <w:abstractNumId w:val="12"/>
  </w:num>
  <w:num w:numId="16">
    <w:abstractNumId w:val="11"/>
  </w:num>
  <w:num w:numId="17">
    <w:abstractNumId w:val="0"/>
  </w:num>
  <w:num w:numId="18">
    <w:abstractNumId w:val="9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0E6C18"/>
    <w:rsid w:val="001013E8"/>
    <w:rsid w:val="00101F0F"/>
    <w:rsid w:val="001051C3"/>
    <w:rsid w:val="00110FC9"/>
    <w:rsid w:val="00117232"/>
    <w:rsid w:val="00121605"/>
    <w:rsid w:val="00144FF4"/>
    <w:rsid w:val="00161BF2"/>
    <w:rsid w:val="00164E08"/>
    <w:rsid w:val="00174B67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815E0"/>
    <w:rsid w:val="002D485F"/>
    <w:rsid w:val="002D609A"/>
    <w:rsid w:val="002E36F1"/>
    <w:rsid w:val="002F5E07"/>
    <w:rsid w:val="003114E0"/>
    <w:rsid w:val="00325484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7E7F"/>
    <w:rsid w:val="0047225D"/>
    <w:rsid w:val="004C28B3"/>
    <w:rsid w:val="0050375D"/>
    <w:rsid w:val="00514B96"/>
    <w:rsid w:val="0052243E"/>
    <w:rsid w:val="005224CF"/>
    <w:rsid w:val="005260CD"/>
    <w:rsid w:val="0052756B"/>
    <w:rsid w:val="00547FD2"/>
    <w:rsid w:val="00571B45"/>
    <w:rsid w:val="005808FA"/>
    <w:rsid w:val="00590449"/>
    <w:rsid w:val="00593B65"/>
    <w:rsid w:val="00593E3A"/>
    <w:rsid w:val="005C08AC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F50E6"/>
    <w:rsid w:val="00801EFD"/>
    <w:rsid w:val="00801F35"/>
    <w:rsid w:val="00813D04"/>
    <w:rsid w:val="008167F1"/>
    <w:rsid w:val="00827435"/>
    <w:rsid w:val="0083040F"/>
    <w:rsid w:val="0083503A"/>
    <w:rsid w:val="008505EE"/>
    <w:rsid w:val="00851FD4"/>
    <w:rsid w:val="0085681C"/>
    <w:rsid w:val="00856A4B"/>
    <w:rsid w:val="00857CA5"/>
    <w:rsid w:val="00866493"/>
    <w:rsid w:val="0087203A"/>
    <w:rsid w:val="008725D8"/>
    <w:rsid w:val="008753F6"/>
    <w:rsid w:val="00881D90"/>
    <w:rsid w:val="00890F10"/>
    <w:rsid w:val="008A17AF"/>
    <w:rsid w:val="008A2687"/>
    <w:rsid w:val="008C235C"/>
    <w:rsid w:val="008D0481"/>
    <w:rsid w:val="008E3949"/>
    <w:rsid w:val="008F24B2"/>
    <w:rsid w:val="008F5770"/>
    <w:rsid w:val="009449DB"/>
    <w:rsid w:val="00953444"/>
    <w:rsid w:val="0095654D"/>
    <w:rsid w:val="00966407"/>
    <w:rsid w:val="009701A0"/>
    <w:rsid w:val="00972572"/>
    <w:rsid w:val="00987DAD"/>
    <w:rsid w:val="00997385"/>
    <w:rsid w:val="009B2378"/>
    <w:rsid w:val="009B3948"/>
    <w:rsid w:val="009B5CB7"/>
    <w:rsid w:val="009D733B"/>
    <w:rsid w:val="009E0674"/>
    <w:rsid w:val="009F6249"/>
    <w:rsid w:val="00A15F4F"/>
    <w:rsid w:val="00A1637D"/>
    <w:rsid w:val="00A1760B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A7F93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93525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DE4D04"/>
    <w:rsid w:val="00E23C29"/>
    <w:rsid w:val="00E35DA4"/>
    <w:rsid w:val="00E5782A"/>
    <w:rsid w:val="00E64B06"/>
    <w:rsid w:val="00E90B07"/>
    <w:rsid w:val="00EB65B1"/>
    <w:rsid w:val="00EC1493"/>
    <w:rsid w:val="00EC64BC"/>
    <w:rsid w:val="00EE219B"/>
    <w:rsid w:val="00EE768C"/>
    <w:rsid w:val="00F0201C"/>
    <w:rsid w:val="00F115F0"/>
    <w:rsid w:val="00F1361A"/>
    <w:rsid w:val="00F215B8"/>
    <w:rsid w:val="00F45CB5"/>
    <w:rsid w:val="00F75C06"/>
    <w:rsid w:val="00F773ED"/>
    <w:rsid w:val="00F834AE"/>
    <w:rsid w:val="00FB0D58"/>
    <w:rsid w:val="00FB77B4"/>
    <w:rsid w:val="00FD561B"/>
    <w:rsid w:val="00FE09DA"/>
    <w:rsid w:val="00FE1BD6"/>
    <w:rsid w:val="00FF0F54"/>
    <w:rsid w:val="00FF50ED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F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F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 zastupanog po punomoćniku Ilija Martić; Stjepan Dijanić</izvorni_sadrzaj>
    <derivirana_varijabla naziv="DomainObject.Predmet.ProtustrankaFormated_1">  IVANIĆ GRADNJA d.o.o. zastupanog po punomoćniku Ilija Martić; Stjepan Dijanić</derivirana_varijabla>
  </DomainObject.Predmet.ProtustrankaFormated>
  <DomainObject.Predmet.ProtustrankaFormatedOIB>
    <izvorni_sadrzaj>  IVANIĆ GRADNJA d.o.o., OIB 63826957499 zastupanog po punomoćniku Ilija Martić; Stjepan Dijanić</izvorni_sadrzaj>
    <derivirana_varijabla naziv="DomainObject.Predmet.ProtustrankaFormatedOIB_1">  IVANIĆ GRADNJA d.o.o., OIB 63826957499 zastupanog po punomoćniku Ilija Martić; Stjepan Dijanić</derivirana_varijabla>
  </DomainObject.Predmet.ProtustrankaFormatedOIB>
  <DomainObject.Predmet.ProtustrankaFormatedWithAdress>
    <izvorni_sadrzaj> IVANIĆ GRADNJA d.o.o., Caginečka 4, 10310 Ivanić-Grad zastupanog po punomoćniku Ilija Martić; Stjepan Dijanić</izvorni_sadrzaj>
    <derivirana_varijabla naziv="DomainObject.Predmet.ProtustrankaFormatedWithAdress_1"> IVANIĆ GRADNJA d.o.o., Caginečka 4, 10310 Ivanić-Grad zastupanog po punomoćniku Ilija Martić; Stjepan Dijanić</derivirana_varijabla>
  </DomainObject.Predmet.ProtustrankaFormatedWithAdress>
  <DomainObject.Predmet.ProtustrankaFormatedWithAdressOIB>
    <izvorni_sadrzaj> IVANIĆ GRADNJA d.o.o., OIB 63826957499, Caginečka 4, 10310 Ivanić-Grad zastupanog po punomoćniku Ilija Martić; Stjepan Dijanić</izvorni_sadrzaj>
    <derivirana_varijabla naziv="DomainObject.Predmet.ProtustrankaFormatedWithAdressOIB_1"> IVANIĆ GRADNJA d.o.o., OIB 63826957499, Caginečka 4, 10310 Ivanić-Grad zastupanog po punomoćniku Ilija Martić; Stjepan Dijanić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 zastupanog po punomoćniku Ilija Martić; Stjepan Dijanić</item>
    </izvorni_sadrzaj>
    <derivirana_varijabla naziv="DomainObject.Predmet.ProtuStrankaListFormated_1">
      <item>IVANIĆ GRADNJA d.o.o. zastupanog po punomoćniku Ilija Martić; Stjepan Dijanić</item>
    </derivirana_varijabla>
  </DomainObject.Predmet.ProtuStrankaListFormated>
  <DomainObject.Predmet.ProtuStrankaListFormatedOIB>
    <izvorni_sadrzaj>
      <item>IVANIĆ GRADNJA d.o.o., OIB 63826957499 zastupanog po punomoćniku Ilija Martić; Stjepan Dijanić</item>
    </izvorni_sadrzaj>
    <derivirana_varijabla naziv="DomainObject.Predmet.ProtuStrankaListFormatedOIB_1">
      <item>IVANIĆ GRADNJA d.o.o., OIB 63826957499 zastupanog po punomoćniku Ilija Martić; Stjepan Dijanić</item>
    </derivirana_varijabla>
  </DomainObject.Predmet.ProtuStrankaListFormatedOIB>
  <DomainObject.Predmet.ProtuStrankaListFormatedWithAdress>
    <izvorni_sadrzaj>
      <item>IVANIĆ GRADNJA d.o.o., Caginečka 4, 10310 Ivanić-Grad zastupanog po punomoćniku Ilija Martić; Stjepan Dijanić</item>
    </izvorni_sadrzaj>
    <derivirana_varijabla naziv="DomainObject.Predmet.ProtuStrankaListFormatedWithAdress_1">
      <item>IVANIĆ GRADNJA d.o.o., Caginečka 4, 10310 Ivanić-Grad zastupanog po punomoćniku Ilija Martić; Stjepan Dijanić</item>
    </derivirana_varijabla>
  </DomainObject.Predmet.ProtuStrankaListFormatedWithAdress>
  <DomainObject.Predmet.ProtuStrankaListFormatedWithAdressOIB>
    <izvorni_sadrzaj>
      <item>IVANIĆ GRADNJA d.o.o., OIB 63826957499, Caginečka 4, 10310 Ivanić-Grad zastupanog po punomoćniku Ilija Martić; Stjepan Dijanić</item>
    </izvorni_sadrzaj>
    <derivirana_varijabla naziv="DomainObject.Predmet.ProtuStrankaListFormatedWithAdressOIB_1">
      <item>IVANIĆ GRADNJA d.o.o., OIB 63826957499, Caginečka 4, 10310 Ivanić-Grad zastupanog po punomoćniku Ilija Martić; Stjepan Dijanić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izvorni_sadrzaj>
    <derivirana_varijabla naziv="DomainObject.Predmet.OstaliListFormated_1"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derivirana_varijabla>
  </DomainObject.Predmet.OstaliListFormated>
  <DomainObject.Predmet.OstaliListFormatedOIB>
    <izvorni_sadrzaj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izvorni_sadrzaj>
    <derivirana_varijabla naziv="DomainObject.Predmet.OstaliListFormatedOIB_1"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izvorni_sadrzaj>
    <derivirana_varijabla naziv="DomainObject.Predmet.OstaliListFormatedWithAdress_1"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derivirana_varijabla>
  </DomainObject.Predmet.OstaliListFormatedWithAdressOIB>
  <DomainObject.Predmet.OstaliListNazivFormated>
    <izvorni_sadrzaj>
      <item>ŽDO u Velikoj Gorici</item>
      <item>Ilija Martić</item>
      <item>Stjepan Dijanić</item>
    </izvorni_sadrzaj>
    <derivirana_varijabla naziv="DomainObject.Predmet.OstaliListNazivFormated_1">
      <item>ŽDO u Velikoj Gorici</item>
      <item>Ilija Martić</item>
      <item>Stjepan Dijanić</item>
    </derivirana_varijabla>
  </DomainObject.Predmet.OstaliListNazivFormated>
  <DomainObject.Predmet.OstaliListNazivFormatedOIB>
    <izvorni_sadrzaj>
      <item>ŽDO u Velikoj Gorici, OIB 96292040276</item>
      <item>Ilija Martić, OIB 39299400326</item>
      <item>Stjepan Dijanić, OIB 93482010279</item>
    </izvorni_sadrzaj>
    <derivirana_varijabla naziv="DomainObject.Predmet.OstaliListNazivFormatedOIB_1">
      <item>ŽDO u Velikoj Gorici, OIB 96292040276</item>
      <item>Ilija Martić, OIB 39299400326</item>
      <item>Stjepan Dijanić, OIB 93482010279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  <item>Ilija Martić</item>
      <item>Stjepan Dijanić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  <item>Ilija Martić</item>
      <item>Stjepan Dijanić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  <item>, OIB 18683136487</item>
      <item>, OIB 96292040276</item>
      <item>, OIB 39299400326</item>
      <item>, OIB 93482010279</item>
    </izvorni_sadrzaj>
    <derivirana_varijabla naziv="DomainObject.Predmet.SudioniciListNazivOIB_1">
      <item>, OIB 63826957499</item>
      <item>, OIB 85821130368</item>
      <item>, OIB 18683136487</item>
      <item>, OIB 96292040276</item>
      <item>, OIB 39299400326</item>
      <item>, OIB 93482010279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4BE96-64FD-443C-A1A2-44922B281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641</properties:Words>
  <properties:Characters>3654</properties:Characters>
  <properties:Lines>120</properties:Lines>
  <properties:Paragraphs>56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2018-06-06T07:01:00Z</dcterms:created>
  <dc:creator>Gordana Grčić</dc:creator>
  <cp:lastModifiedBy>Žana Livaja</cp:lastModifiedBy>
  <cp:lastPrinted>2018-06-06T12:26:00Z</cp:lastPrinted>
  <dcterms:modified xmlns:xsi="http://www.w3.org/2001/XMLSchema-instance" xsi:type="dcterms:W3CDTF">2018-06-06T12:29:00Z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(NEDOVRŠENO - Rješenje --St-1246-17-utvrđene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