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6c61" w14:paraId="c2b6c6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837655">
        <w:rPr>
          <w:rFonts w:hAnsi="Times New Roman" w:ascii="Times New Roman"/>
          <w:b/>
          <w:bCs/>
          <w:sz w:val="24"/>
          <w:szCs w:val="24"/>
        </w:rPr>
        <w:t>3138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15487F">
        <w:rPr>
          <w:rFonts w:hAnsi="Times New Roman" w:ascii="Times New Roman"/>
        </w:rPr>
        <w:t>313</w:t>
      </w:r>
      <w:r w:rsidR="00837655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37655" w:rsidRPr="00837655">
        <w:rPr>
          <w:rFonts w:hAnsi="Times New Roman" w:ascii="Times New Roman"/>
        </w:rPr>
        <w:t>SEPICOLA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912CC1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837655" w:rsidRPr="00837655">
        <w:rPr>
          <w:rFonts w:hAnsi="Times New Roman" w:ascii="Times New Roman"/>
        </w:rPr>
        <w:t>17957483775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76101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1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1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1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1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1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3138</izvorni_sadrzaj>
    <derivirana_varijabla naziv="DomainObject.Predmet.Broj_1">3138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St-3138/2016</izvorni_sadrzaj>
    <derivirana_varijabla naziv="DomainObject.Predmet.OznakaBroj_1">St-3138/2016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SEPICOLA d.o.o.</izvorni_sadrzaj>
    <derivirana_varijabla naziv="DomainObject.Predmet.ProtustrankaFormated_1">  SEPICOLA d.o.o.</derivirana_varijabla>
  </DomainObject.Predmet.ProtustrankaFormated>
  <DomainObject.Predmet.ProtustrankaFormatedOIB>
    <izvorni_sadrzaj>  SEPICOLA d.o.o., OIB 17957483775</izvorni_sadrzaj>
    <derivirana_varijabla naziv="DomainObject.Predmet.ProtustrankaFormatedOIB_1">  SEPICOLA d.o.o., OIB 17957483775</derivirana_varijabla>
  </DomainObject.Predmet.ProtustrankaFormatedOIB>
  <DomainObject.Predmet.ProtustrankaFormatedWithAdress>
    <izvorni_sadrzaj> SEPICOLA d.o.o., Ante Jakšića 53, 10000 Zagreb</izvorni_sadrzaj>
    <derivirana_varijabla naziv="DomainObject.Predmet.ProtustrankaFormatedWithAdress_1"> SEPICOLA d.o.o., Ante Jakšića 53, 10000 Zagreb</derivirana_varijabla>
  </DomainObject.Predmet.ProtustrankaFormatedWithAdress>
  <DomainObject.Predmet.ProtustrankaFormatedWithAdressOIB>
    <izvorni_sadrzaj> SEPICOLA d.o.o., OIB 17957483775, Ante Jakšića 53, 10000 Zagreb</izvorni_sadrzaj>
    <derivirana_varijabla naziv="DomainObject.Predmet.ProtustrankaFormatedWithAdressOIB_1"> SEPICOLA d.o.o., OIB 17957483775, Ante Jakšića 53, 10000 Zagreb</derivirana_varijabla>
  </DomainObject.Predmet.ProtustrankaFormatedWithAdressOIB>
  <DomainObject.Predmet.ProtustrankaWithAdress>
    <izvorni_sadrzaj>SEPICOLA d.o.o. Ante Jakšića 53, 10000 Zagreb</izvorni_sadrzaj>
    <derivirana_varijabla naziv="DomainObject.Predmet.ProtustrankaWithAdress_1">SEPICOLA d.o.o. Ante Jakšića 53, 10000 Zagreb</derivirana_varijabla>
  </DomainObject.Predmet.ProtustrankaWithAdress>
  <DomainObject.Predmet.ProtustrankaWithAdressOIB>
    <izvorni_sadrzaj>SEPICOLA d.o.o., OIB 17957483775, Ante Jakšića 53, 10000 Zagreb</izvorni_sadrzaj>
    <derivirana_varijabla naziv="DomainObject.Predmet.ProtustrankaWithAdressOIB_1">SEPICOLA d.o.o., OIB 17957483775, Ante Jakšića 53, 10000 Zagreb</derivirana_varijabla>
  </DomainObject.Predmet.ProtustrankaWithAdressOIB>
  <DomainObject.Predmet.ProtustrankaNazivFormated>
    <izvorni_sadrzaj>SEPICOLA d.o.o.</izvorni_sadrzaj>
    <derivirana_varijabla naziv="DomainObject.Predmet.ProtustrankaNazivFormated_1">SEPICOLA d.o.o.</derivirana_varijabla>
  </DomainObject.Predmet.ProtustrankaNazivFormated>
  <DomainObject.Predmet.ProtustrankaNazivFormatedOIB>
    <izvorni_sadrzaj>SEPICOLA d.o.o., OIB 17957483775</izvorni_sadrzaj>
    <derivirana_varijabla naziv="DomainObject.Predmet.ProtustrankaNazivFormatedOIB_1">SEPICOLA d.o.o., OIB 17957483775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SEPICOLA d.o.o.</item>
    </izvorni_sadrzaj>
    <derivirana_varijabla naziv="DomainObject.Predmet.ProtuStrankaListFormated_1">
      <item>SEPICOLA d.o.o.</item>
    </derivirana_varijabla>
  </DomainObject.Predmet.ProtuStrankaListFormated>
  <DomainObject.Predmet.ProtuStrankaListFormatedOIB>
    <izvorni_sadrzaj>
      <item>SEPICOLA d.o.o., OIB 17957483775</item>
    </izvorni_sadrzaj>
    <derivirana_varijabla naziv="DomainObject.Predmet.ProtuStrankaListFormatedOIB_1">
      <item>SEPICOLA d.o.o., OIB 17957483775</item>
    </derivirana_varijabla>
  </DomainObject.Predmet.ProtuStrankaListFormatedOIB>
  <DomainObject.Predmet.ProtuStrankaListFormatedWithAdress>
    <izvorni_sadrzaj>
      <item>SEPICOLA d.o.o., Ante Jakšića 53, 10000 Zagreb</item>
    </izvorni_sadrzaj>
    <derivirana_varijabla naziv="DomainObject.Predmet.ProtuStrankaListFormatedWithAdress_1">
      <item>SEPICOLA d.o.o., Ante Jakšića 53, 10000 Zagreb</item>
    </derivirana_varijabla>
  </DomainObject.Predmet.ProtuStrankaListFormatedWithAdress>
  <DomainObject.Predmet.ProtuStrankaListFormatedWithAdressOIB>
    <izvorni_sadrzaj>
      <item>SEPICOLA d.o.o., OIB 17957483775, Ante Jakšića 53, 10000 Zagreb</item>
    </izvorni_sadrzaj>
    <derivirana_varijabla naziv="DomainObject.Predmet.ProtuStrankaListFormatedWithAdressOIB_1">
      <item>SEPICOLA d.o.o., OIB 17957483775, Ante Jakšića 53, 10000 Zagreb</item>
    </derivirana_varijabla>
  </DomainObject.Predmet.ProtuStrankaListFormatedWithAdressOIB>
  <DomainObject.Predmet.ProtuStrankaListNazivFormated>
    <izvorni_sadrzaj>
      <item>SEPICOLA d.o.o.</item>
    </izvorni_sadrzaj>
    <derivirana_varijabla naziv="DomainObject.Predmet.ProtuStrankaListNazivFormated_1">
      <item>SEPICOLA d.o.o.</item>
    </derivirana_varijabla>
  </DomainObject.Predmet.ProtuStrankaListNazivFormated>
  <DomainObject.Predmet.ProtuStrankaListNazivFormatedOIB>
    <izvorni_sadrzaj>
      <item>SEPICOLA d.o.o., OIB 17957483775</item>
    </izvorni_sadrzaj>
    <derivirana_varijabla naziv="DomainObject.Predmet.ProtuStrankaListNazivFormatedOIB_1">
      <item>SEPICOLA d.o.o., OIB 17957483775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SEPICOLA d.o.o.</izvorni_sadrzaj>
    <derivirana_varijabla naziv="DomainObject.Predmet.ProtustrankaIDrugi_1">SEPICOLA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SEPICOLA d.o.o., OIB 17957483775, Ante Jakšića 53, 10000 Zagreb</izvorni_sadrzaj>
    <derivirana_varijabla naziv="DomainObject.Predmet.ProtustrankaIDrugiAdressOIB_1">SEPICOLA d.o.o., OIB 17957483775, Ante Jakšića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SEPICOLA d.o.o.</item>
    </izvorni_sadrzaj>
    <derivirana_varijabla naziv="DomainObject.Predmet.SudioniciListNaziv_1">
      <item>FINA Regionalni centar Zagreb</item>
      <item>SEPICOLA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SEPICOLA d.o.o., OIB 17957483775, Ante Jakšića 53,10000 Zagreb</item>
    </izvorni_sadrzaj>
    <derivirana_varijabla naziv="DomainObject.Predmet.SudioniciListAdressOIB_1">
      <item>FINA Regionalni centar Zagreb, OIB 85821130368, Trg svibanjskih žrtava 1995. 1,10000 Zagreb</item>
      <item>SEPICOLA d.o.o., OIB 17957483775, Ante Jakšića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17957483775</item>
    </izvorni_sadrzaj>
    <derivirana_varijabla naziv="DomainObject.Predmet.SudioniciListNazivOIB_1">
      <item>, OIB 85821130368</item>
      <item>, OIB 17957483775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754</properties:Characters>
  <properties:Lines>47</properties:Lines>
  <properties:Paragraphs>21</properties:Paragraphs>
  <properties:TotalTime>703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2016-06-07T09:43:00Z</dcterms:modified>
  <cp:revision>405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