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0becc" w14:paraId="1e0becc" w:rsidRDefault="00B82754" w:rsidP="00B82754" w:rsidR="00D21A2C">
      <w:pPr>
        <w15:collapsed w:val="false"/>
      </w:pPr>
      <w:r>
        <w:rPr>
          <w:rStyle w:val="Naglaeno"/>
        </w:rPr>
        <w:t xml:space="preserve">             </w:t>
      </w:r>
      <w:r w:rsidR="008D4DCA"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343A" w:rsidP="0091343A" w:rsidR="0091343A" w:rsidRPr="00174D58">
      <w:pPr>
        <w:ind w:firstLine="708" w:left="6372"/>
        <w:rPr>
          <w:rFonts w:eastAsia="Calibri"/>
          <w:lang w:eastAsia="en-US"/>
        </w:rPr>
      </w:pPr>
      <w:r>
        <w:rPr>
          <w:rFonts w:eastAsia="Calibri"/>
          <w:lang w:eastAsia="en-US"/>
        </w:rPr>
        <w:t>9- St-2482/16-3</w:t>
      </w:r>
    </w:p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171" w:rsidP="00174D58" w:rsidR="00174D58" w:rsidRPr="0091343A">
      <w:r>
        <w:rPr>
          <w:sz w:val="22"/>
          <w:szCs w:val="22"/>
        </w:rPr>
        <w:t xml:space="preserve"> </w:t>
      </w: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U  I M E  R E P U B L I K E  H R V A T S K E</w:t>
      </w: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J E Š E N J E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91343A" w:rsidP="00174D58" w:rsidR="0091343A" w:rsidRPr="00174D58">
      <w:pPr>
        <w:rPr>
          <w:rFonts w:eastAsia="Calibri"/>
          <w:lang w:eastAsia="en-US"/>
        </w:rPr>
      </w:pPr>
    </w:p>
    <w:p w:rsidRDefault="00174D58" w:rsidP="0091343A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TRGOVAČKI SUD U OSIJEK</w:t>
      </w:r>
      <w:r w:rsidR="003660CC">
        <w:rPr>
          <w:rFonts w:eastAsia="Calibri"/>
          <w:lang w:eastAsia="en-US"/>
        </w:rPr>
        <w:t xml:space="preserve">U, po sucu Jadranki </w:t>
      </w:r>
      <w:proofErr w:type="spellStart"/>
      <w:r w:rsidR="003660CC">
        <w:rPr>
          <w:rFonts w:eastAsia="Calibri"/>
          <w:lang w:eastAsia="en-US"/>
        </w:rPr>
        <w:t>Pajur</w:t>
      </w:r>
      <w:proofErr w:type="spellEnd"/>
      <w:r w:rsidR="003660CC">
        <w:rPr>
          <w:rFonts w:eastAsia="Calibri"/>
          <w:lang w:eastAsia="en-US"/>
        </w:rPr>
        <w:t xml:space="preserve"> </w:t>
      </w:r>
      <w:proofErr w:type="spellStart"/>
      <w:r w:rsidR="003660CC">
        <w:rPr>
          <w:rFonts w:eastAsia="Calibri"/>
          <w:lang w:eastAsia="en-US"/>
        </w:rPr>
        <w:t>Vranješ</w:t>
      </w:r>
      <w:proofErr w:type="spellEnd"/>
      <w:r w:rsidRPr="00174D58">
        <w:rPr>
          <w:rFonts w:eastAsia="Calibri"/>
          <w:lang w:eastAsia="en-US"/>
        </w:rPr>
        <w:t xml:space="preserve">, u stečajnom predmetu povodom zahtjeva Financijske agencije Regionalni centar </w:t>
      </w:r>
      <w:r w:rsidR="00C15A23">
        <w:rPr>
          <w:rFonts w:eastAsia="Calibri"/>
          <w:lang w:eastAsia="en-US"/>
        </w:rPr>
        <w:t>Zagreb</w:t>
      </w:r>
      <w:r w:rsidRPr="00174D58">
        <w:rPr>
          <w:rFonts w:eastAsia="Calibri"/>
          <w:lang w:eastAsia="en-US"/>
        </w:rPr>
        <w:t xml:space="preserve">, Podružnica </w:t>
      </w:r>
      <w:r w:rsidR="00C15A23">
        <w:rPr>
          <w:rFonts w:eastAsia="Calibri"/>
          <w:lang w:eastAsia="en-US"/>
        </w:rPr>
        <w:t xml:space="preserve">Zagreb, Trg svibanjskih žrtava 1995. 1, </w:t>
      </w:r>
      <w:r w:rsidRPr="00174D58">
        <w:rPr>
          <w:rFonts w:eastAsia="Calibri"/>
          <w:lang w:eastAsia="en-US"/>
        </w:rPr>
        <w:t xml:space="preserve">OIB 85821130368, za provedbom skraćenog stečajnog postupka nad dužnikom </w:t>
      </w:r>
      <w:r w:rsidR="00BC2A3B">
        <w:rPr>
          <w:rFonts w:eastAsia="Calibri"/>
          <w:lang w:eastAsia="en-US"/>
        </w:rPr>
        <w:t xml:space="preserve">S.Đ.S </w:t>
      </w:r>
      <w:r w:rsidR="00220837">
        <w:rPr>
          <w:rFonts w:eastAsia="Calibri"/>
          <w:lang w:eastAsia="en-US"/>
        </w:rPr>
        <w:t xml:space="preserve"> </w:t>
      </w:r>
      <w:r w:rsidR="00BC2A3B">
        <w:rPr>
          <w:rFonts w:eastAsia="Calibri"/>
          <w:lang w:eastAsia="en-US"/>
        </w:rPr>
        <w:t>d.o.o</w:t>
      </w:r>
      <w:r w:rsidR="00C15A23">
        <w:rPr>
          <w:rFonts w:eastAsia="Calibri"/>
          <w:lang w:eastAsia="en-US"/>
        </w:rPr>
        <w:t>.</w:t>
      </w:r>
      <w:r w:rsidR="00BC2A3B">
        <w:rPr>
          <w:rFonts w:eastAsia="Calibri"/>
          <w:lang w:eastAsia="en-US"/>
        </w:rPr>
        <w:t xml:space="preserve"> Donji </w:t>
      </w:r>
      <w:proofErr w:type="spellStart"/>
      <w:r w:rsidR="00BC2A3B">
        <w:rPr>
          <w:rFonts w:eastAsia="Calibri"/>
          <w:lang w:eastAsia="en-US"/>
        </w:rPr>
        <w:t>Desinec</w:t>
      </w:r>
      <w:proofErr w:type="spellEnd"/>
      <w:r w:rsidR="00C15A23">
        <w:rPr>
          <w:rFonts w:eastAsia="Calibri"/>
          <w:lang w:eastAsia="en-US"/>
        </w:rPr>
        <w:t xml:space="preserve"> 172D</w:t>
      </w:r>
      <w:r w:rsidR="00C842BA">
        <w:rPr>
          <w:rFonts w:eastAsia="Calibri"/>
          <w:lang w:eastAsia="en-US"/>
        </w:rPr>
        <w:t>,</w:t>
      </w:r>
      <w:r w:rsidR="00C15A23">
        <w:rPr>
          <w:rFonts w:eastAsia="Calibri"/>
          <w:lang w:eastAsia="en-US"/>
        </w:rPr>
        <w:t xml:space="preserve"> Donji </w:t>
      </w:r>
      <w:proofErr w:type="spellStart"/>
      <w:r w:rsidR="00C15A23">
        <w:rPr>
          <w:rFonts w:eastAsia="Calibri"/>
          <w:lang w:eastAsia="en-US"/>
        </w:rPr>
        <w:t>Desinec</w:t>
      </w:r>
      <w:proofErr w:type="spellEnd"/>
      <w:r w:rsidR="00C15A23">
        <w:rPr>
          <w:rFonts w:eastAsia="Calibri"/>
          <w:lang w:eastAsia="en-US"/>
        </w:rPr>
        <w:t xml:space="preserve">, </w:t>
      </w:r>
      <w:r w:rsidR="00C842BA">
        <w:rPr>
          <w:rFonts w:eastAsia="Calibri"/>
          <w:lang w:eastAsia="en-US"/>
        </w:rPr>
        <w:t>OIB:04740142992</w:t>
      </w:r>
      <w:r w:rsidR="00220837">
        <w:rPr>
          <w:rFonts w:eastAsia="Calibri"/>
          <w:lang w:eastAsia="en-US"/>
        </w:rPr>
        <w:t>,</w:t>
      </w:r>
      <w:r w:rsidR="00C842BA">
        <w:rPr>
          <w:rFonts w:eastAsia="Calibri"/>
          <w:lang w:eastAsia="en-US"/>
        </w:rPr>
        <w:t xml:space="preserve">  dana 31</w:t>
      </w:r>
      <w:r w:rsidR="00220837">
        <w:rPr>
          <w:rFonts w:eastAsia="Calibri"/>
          <w:lang w:eastAsia="en-US"/>
        </w:rPr>
        <w:t xml:space="preserve">. </w:t>
      </w:r>
      <w:r w:rsidR="00C15A23">
        <w:rPr>
          <w:rFonts w:eastAsia="Calibri"/>
          <w:lang w:eastAsia="en-US"/>
        </w:rPr>
        <w:t>l</w:t>
      </w:r>
      <w:r w:rsidR="00220837">
        <w:rPr>
          <w:rFonts w:eastAsia="Calibri"/>
          <w:lang w:eastAsia="en-US"/>
        </w:rPr>
        <w:t>istopada 2016</w:t>
      </w:r>
      <w:r w:rsidRPr="00174D58">
        <w:rPr>
          <w:rFonts w:eastAsia="Calibri"/>
          <w:lang w:eastAsia="en-US"/>
        </w:rPr>
        <w:t>.</w:t>
      </w:r>
      <w:r w:rsidR="00C15A23">
        <w:rPr>
          <w:rFonts w:eastAsia="Calibri"/>
          <w:lang w:eastAsia="en-US"/>
        </w:rPr>
        <w:t xml:space="preserve"> godine,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i j e š i o   j e</w:t>
      </w:r>
    </w:p>
    <w:p w:rsidRDefault="00C15A23" w:rsidP="00174D58" w:rsidR="00C15A23" w:rsidRPr="00174D58">
      <w:pPr>
        <w:rPr>
          <w:rFonts w:eastAsia="Calibri"/>
          <w:lang w:eastAsia="en-US"/>
        </w:rPr>
      </w:pPr>
    </w:p>
    <w:p w:rsidRDefault="00C842BA" w:rsidP="00174D58" w:rsidR="00220837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Odbacuje se zahtjev za provedbu skraćenog stečajnog postupka</w:t>
      </w:r>
    </w:p>
    <w:p w:rsidRDefault="00C15A23" w:rsidP="00174D58" w:rsidR="00C15A23">
      <w:pPr>
        <w:rPr>
          <w:rFonts w:eastAsia="Calibri"/>
          <w:lang w:eastAsia="en-US"/>
        </w:rPr>
      </w:pPr>
    </w:p>
    <w:p w:rsidRDefault="00C842BA" w:rsidP="00174D58" w:rsidR="00C842BA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Obrazloženje</w:t>
      </w:r>
    </w:p>
    <w:p w:rsidRDefault="00C842BA" w:rsidP="00174D58" w:rsidR="00C842BA" w:rsidRPr="00174D58">
      <w:pPr>
        <w:rPr>
          <w:rFonts w:eastAsia="Calibri"/>
          <w:lang w:eastAsia="en-US"/>
        </w:rPr>
      </w:pPr>
    </w:p>
    <w:p w:rsidRDefault="00174D58" w:rsidP="0091343A" w:rsidR="00C842BA">
      <w:pPr>
        <w:ind w:firstLine="1416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Na zahtjev FINE Regionaln</w:t>
      </w:r>
      <w:r w:rsidR="00C842BA">
        <w:rPr>
          <w:rFonts w:eastAsia="Calibri"/>
          <w:lang w:eastAsia="en-US"/>
        </w:rPr>
        <w:t>i centar Zagreb</w:t>
      </w:r>
      <w:r w:rsidR="00CE3F99">
        <w:rPr>
          <w:rFonts w:eastAsia="Calibri"/>
          <w:lang w:eastAsia="en-US"/>
        </w:rPr>
        <w:t xml:space="preserve"> od </w:t>
      </w:r>
      <w:r w:rsidR="00C842BA">
        <w:rPr>
          <w:rFonts w:eastAsia="Calibri"/>
          <w:lang w:eastAsia="en-US"/>
        </w:rPr>
        <w:t xml:space="preserve"> 10</w:t>
      </w:r>
      <w:r w:rsidR="00C15A23">
        <w:rPr>
          <w:rFonts w:eastAsia="Calibri"/>
          <w:lang w:eastAsia="en-US"/>
        </w:rPr>
        <w:t>.</w:t>
      </w:r>
      <w:r w:rsidR="00C842BA">
        <w:rPr>
          <w:rFonts w:eastAsia="Calibri"/>
          <w:lang w:eastAsia="en-US"/>
        </w:rPr>
        <w:t xml:space="preserve"> kolovoza</w:t>
      </w:r>
      <w:r w:rsidR="00C15A23">
        <w:rPr>
          <w:rFonts w:eastAsia="Calibri"/>
          <w:lang w:eastAsia="en-US"/>
        </w:rPr>
        <w:t xml:space="preserve"> </w:t>
      </w:r>
      <w:r w:rsidR="00220837">
        <w:rPr>
          <w:rFonts w:eastAsia="Calibri"/>
          <w:lang w:eastAsia="en-US"/>
        </w:rPr>
        <w:t>2016</w:t>
      </w:r>
      <w:r w:rsidR="00C15A23">
        <w:rPr>
          <w:rFonts w:eastAsia="Calibri"/>
          <w:lang w:eastAsia="en-US"/>
        </w:rPr>
        <w:t>.</w:t>
      </w:r>
      <w:r w:rsidR="00220837">
        <w:rPr>
          <w:rFonts w:eastAsia="Calibri"/>
          <w:lang w:eastAsia="en-US"/>
        </w:rPr>
        <w:t xml:space="preserve"> godine</w:t>
      </w:r>
      <w:r w:rsidRPr="00174D58">
        <w:rPr>
          <w:rFonts w:eastAsia="Calibri"/>
          <w:lang w:eastAsia="en-US"/>
        </w:rPr>
        <w:t xml:space="preserve"> </w:t>
      </w:r>
      <w:r w:rsidR="007A0C7E">
        <w:rPr>
          <w:rFonts w:eastAsia="Calibri"/>
          <w:lang w:eastAsia="en-US"/>
        </w:rPr>
        <w:t>Klasa broj: 110-07/</w:t>
      </w:r>
      <w:r w:rsidR="00C15A23">
        <w:rPr>
          <w:rFonts w:eastAsia="Calibri"/>
          <w:lang w:eastAsia="en-US"/>
        </w:rPr>
        <w:t>16</w:t>
      </w:r>
      <w:r w:rsidR="00CE3F99">
        <w:rPr>
          <w:rFonts w:eastAsia="Calibri"/>
          <w:lang w:eastAsia="en-US"/>
        </w:rPr>
        <w:t>-01/04,</w:t>
      </w:r>
      <w:r w:rsidR="007122AD">
        <w:rPr>
          <w:rFonts w:eastAsia="Calibri"/>
          <w:lang w:eastAsia="en-US"/>
        </w:rPr>
        <w:t xml:space="preserve"> </w:t>
      </w:r>
      <w:r w:rsidR="00C15A23">
        <w:rPr>
          <w:rFonts w:eastAsia="Calibri"/>
          <w:lang w:eastAsia="en-US"/>
        </w:rPr>
        <w:t xml:space="preserve"> </w:t>
      </w:r>
      <w:proofErr w:type="spellStart"/>
      <w:r w:rsidR="007122AD">
        <w:rPr>
          <w:rFonts w:eastAsia="Calibri"/>
          <w:lang w:eastAsia="en-US"/>
        </w:rPr>
        <w:t>Ur</w:t>
      </w:r>
      <w:proofErr w:type="spellEnd"/>
      <w:r w:rsidR="007122AD">
        <w:rPr>
          <w:rFonts w:eastAsia="Calibri"/>
          <w:lang w:eastAsia="en-US"/>
        </w:rPr>
        <w:t>.</w:t>
      </w:r>
      <w:r w:rsidR="00220837">
        <w:rPr>
          <w:rFonts w:eastAsia="Calibri"/>
          <w:lang w:eastAsia="en-US"/>
        </w:rPr>
        <w:t xml:space="preserve"> </w:t>
      </w:r>
      <w:r w:rsidR="00C842BA">
        <w:rPr>
          <w:rFonts w:eastAsia="Calibri"/>
          <w:lang w:eastAsia="en-US"/>
        </w:rPr>
        <w:t>broj: 04-06-16-11200</w:t>
      </w:r>
      <w:r w:rsidR="00225BEC">
        <w:rPr>
          <w:rFonts w:eastAsia="Calibri"/>
          <w:lang w:eastAsia="en-US"/>
        </w:rPr>
        <w:t xml:space="preserve"> </w:t>
      </w:r>
      <w:r w:rsidR="007A0C7E">
        <w:rPr>
          <w:rFonts w:eastAsia="Calibri"/>
          <w:lang w:eastAsia="en-US"/>
        </w:rPr>
        <w:t xml:space="preserve">, </w:t>
      </w:r>
      <w:r w:rsidR="00C15A23">
        <w:rPr>
          <w:rFonts w:eastAsia="Calibri"/>
          <w:lang w:eastAsia="en-US"/>
        </w:rPr>
        <w:t>zaprimljen</w:t>
      </w:r>
      <w:r w:rsidR="00C842BA">
        <w:rPr>
          <w:rFonts w:eastAsia="Calibri"/>
          <w:lang w:eastAsia="en-US"/>
        </w:rPr>
        <w:t xml:space="preserve"> kod Trgovačkog</w:t>
      </w:r>
      <w:r w:rsidR="00CE3F99">
        <w:rPr>
          <w:rFonts w:eastAsia="Calibri"/>
          <w:lang w:eastAsia="en-US"/>
        </w:rPr>
        <w:t xml:space="preserve"> suda</w:t>
      </w:r>
      <w:r w:rsidR="00C842BA">
        <w:rPr>
          <w:rFonts w:eastAsia="Calibri"/>
          <w:lang w:eastAsia="en-US"/>
        </w:rPr>
        <w:t xml:space="preserve"> u Zagrebu </w:t>
      </w:r>
      <w:r w:rsidR="00CE3F99">
        <w:rPr>
          <w:rFonts w:eastAsia="Calibri"/>
          <w:lang w:eastAsia="en-US"/>
        </w:rPr>
        <w:t xml:space="preserve"> </w:t>
      </w:r>
      <w:r w:rsidR="00C842BA">
        <w:rPr>
          <w:rFonts w:eastAsia="Calibri"/>
          <w:lang w:eastAsia="en-US"/>
        </w:rPr>
        <w:t>dana 11. kolovoza</w:t>
      </w:r>
      <w:r w:rsidR="00220837">
        <w:rPr>
          <w:rFonts w:eastAsia="Calibri"/>
          <w:lang w:eastAsia="en-US"/>
        </w:rPr>
        <w:t xml:space="preserve"> 2016</w:t>
      </w:r>
      <w:r w:rsidRPr="00174D58">
        <w:rPr>
          <w:rFonts w:eastAsia="Calibri"/>
          <w:lang w:eastAsia="en-US"/>
        </w:rPr>
        <w:t>.</w:t>
      </w:r>
      <w:r w:rsidR="00C15A23">
        <w:rPr>
          <w:rFonts w:eastAsia="Calibri"/>
          <w:lang w:eastAsia="en-US"/>
        </w:rPr>
        <w:t xml:space="preserve">godine, </w:t>
      </w:r>
      <w:r w:rsidRPr="00174D58">
        <w:rPr>
          <w:rFonts w:eastAsia="Calibri"/>
          <w:lang w:eastAsia="en-US"/>
        </w:rPr>
        <w:t xml:space="preserve"> za provedbu skraćenog stečajnog postupka nad </w:t>
      </w:r>
      <w:r w:rsidR="00C15A23">
        <w:rPr>
          <w:rFonts w:eastAsia="Calibri"/>
          <w:lang w:eastAsia="en-US"/>
        </w:rPr>
        <w:t xml:space="preserve">S.Đ.S  d.o.o. Donji </w:t>
      </w:r>
      <w:proofErr w:type="spellStart"/>
      <w:r w:rsidR="00C15A23">
        <w:rPr>
          <w:rFonts w:eastAsia="Calibri"/>
          <w:lang w:eastAsia="en-US"/>
        </w:rPr>
        <w:t>Desinec</w:t>
      </w:r>
      <w:proofErr w:type="spellEnd"/>
      <w:r w:rsidR="00C15A23">
        <w:rPr>
          <w:rFonts w:eastAsia="Calibri"/>
          <w:lang w:eastAsia="en-US"/>
        </w:rPr>
        <w:t xml:space="preserve"> 172D, Donji </w:t>
      </w:r>
      <w:proofErr w:type="spellStart"/>
      <w:r w:rsidR="00C15A23">
        <w:rPr>
          <w:rFonts w:eastAsia="Calibri"/>
          <w:lang w:eastAsia="en-US"/>
        </w:rPr>
        <w:t>Desinec</w:t>
      </w:r>
      <w:proofErr w:type="spellEnd"/>
      <w:r w:rsidR="00C15A23">
        <w:rPr>
          <w:rFonts w:eastAsia="Calibri"/>
          <w:lang w:eastAsia="en-US"/>
        </w:rPr>
        <w:t>, OIB:04740142992.</w:t>
      </w:r>
    </w:p>
    <w:p w:rsidRDefault="00A5174E" w:rsidP="0091343A" w:rsidR="00C842BA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  <w:r w:rsidR="00CC455B">
        <w:rPr>
          <w:rFonts w:eastAsia="Calibri"/>
          <w:lang w:eastAsia="en-US"/>
        </w:rPr>
        <w:t xml:space="preserve"> </w:t>
      </w:r>
      <w:r w:rsidR="00C842BA">
        <w:rPr>
          <w:rFonts w:eastAsia="Calibri"/>
          <w:lang w:eastAsia="en-US"/>
        </w:rPr>
        <w:t xml:space="preserve">Visoki trgovački sud u Zagrebu je donio rješenje u kojem je odredio Trgovački sud u Osijeku kao drugi stvarno nadležni sud za postupanje u stečajnim predmetima Trgovačkog suda u </w:t>
      </w:r>
      <w:r w:rsidR="00C15A23">
        <w:rPr>
          <w:rFonts w:eastAsia="Calibri"/>
          <w:lang w:eastAsia="en-US"/>
        </w:rPr>
        <w:t>Zagrebu.</w:t>
      </w:r>
      <w:r w:rsidR="00C842BA">
        <w:rPr>
          <w:rFonts w:eastAsia="Calibri"/>
          <w:lang w:eastAsia="en-US"/>
        </w:rPr>
        <w:t xml:space="preserve"> </w:t>
      </w:r>
    </w:p>
    <w:p w:rsidRDefault="00C842BA" w:rsidP="0091343A" w:rsidR="00B82EB2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Uvidom u </w:t>
      </w:r>
      <w:r w:rsidR="00F96F2B">
        <w:rPr>
          <w:rFonts w:eastAsia="Calibri"/>
          <w:lang w:eastAsia="en-US"/>
        </w:rPr>
        <w:t xml:space="preserve">sudski registar utvrđeno je da je pravni subjekt </w:t>
      </w:r>
      <w:r w:rsidR="00C15A23">
        <w:rPr>
          <w:rFonts w:eastAsia="Calibri"/>
          <w:lang w:eastAsia="en-US"/>
        </w:rPr>
        <w:t xml:space="preserve">S.Đ.S  d.o.o. Donji </w:t>
      </w:r>
      <w:proofErr w:type="spellStart"/>
      <w:r w:rsidR="00C15A23">
        <w:rPr>
          <w:rFonts w:eastAsia="Calibri"/>
          <w:lang w:eastAsia="en-US"/>
        </w:rPr>
        <w:t>Desinec</w:t>
      </w:r>
      <w:proofErr w:type="spellEnd"/>
      <w:r w:rsidR="00C15A23">
        <w:rPr>
          <w:rFonts w:eastAsia="Calibri"/>
          <w:lang w:eastAsia="en-US"/>
        </w:rPr>
        <w:t xml:space="preserve"> 172D, Donji </w:t>
      </w:r>
      <w:proofErr w:type="spellStart"/>
      <w:r w:rsidR="00C15A23">
        <w:rPr>
          <w:rFonts w:eastAsia="Calibri"/>
          <w:lang w:eastAsia="en-US"/>
        </w:rPr>
        <w:t>Desinec</w:t>
      </w:r>
      <w:proofErr w:type="spellEnd"/>
      <w:r w:rsidR="00C15A23">
        <w:rPr>
          <w:rFonts w:eastAsia="Calibri"/>
          <w:lang w:eastAsia="en-US"/>
        </w:rPr>
        <w:t>, OIB:04740142992</w:t>
      </w:r>
      <w:r w:rsidR="00F96F2B">
        <w:rPr>
          <w:rFonts w:eastAsia="Calibri"/>
          <w:lang w:eastAsia="en-US"/>
        </w:rPr>
        <w:t xml:space="preserve">  brisan iz sudskog registra rješenjem Trgovačkog suda u Zagrebu pod poslovnim brojem </w:t>
      </w:r>
      <w:proofErr w:type="spellStart"/>
      <w:r w:rsidR="00F96F2B">
        <w:rPr>
          <w:rFonts w:eastAsia="Calibri"/>
          <w:lang w:eastAsia="en-US"/>
        </w:rPr>
        <w:t>Tt</w:t>
      </w:r>
      <w:proofErr w:type="spellEnd"/>
      <w:r w:rsidR="00F96F2B">
        <w:rPr>
          <w:rFonts w:eastAsia="Calibri"/>
          <w:lang w:eastAsia="en-US"/>
        </w:rPr>
        <w:t xml:space="preserve">-16/26229-1 od </w:t>
      </w:r>
      <w:r w:rsidR="00C15A23">
        <w:rPr>
          <w:rFonts w:eastAsia="Calibri"/>
          <w:lang w:eastAsia="en-US"/>
        </w:rPr>
        <w:t>16</w:t>
      </w:r>
      <w:r w:rsidR="00F96F2B">
        <w:rPr>
          <w:rFonts w:eastAsia="Calibri"/>
          <w:lang w:eastAsia="en-US"/>
        </w:rPr>
        <w:t xml:space="preserve">. </w:t>
      </w:r>
      <w:r w:rsidR="00C15A23">
        <w:rPr>
          <w:rFonts w:eastAsia="Calibri"/>
          <w:lang w:eastAsia="en-US"/>
        </w:rPr>
        <w:t>r</w:t>
      </w:r>
      <w:r w:rsidR="00F96F2B">
        <w:rPr>
          <w:rFonts w:eastAsia="Calibri"/>
          <w:lang w:eastAsia="en-US"/>
        </w:rPr>
        <w:t>ujna 2016 godine.</w:t>
      </w:r>
    </w:p>
    <w:p w:rsidRDefault="00B82EB2" w:rsidP="00174D58" w:rsidR="00B82EB2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Imajući sve naprijed navedeno sud je odlučio kao u izreci ovog rješenja.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U Osijeku</w:t>
      </w:r>
      <w:r>
        <w:rPr>
          <w:rFonts w:eastAsia="Calibri"/>
          <w:lang w:eastAsia="en-US"/>
        </w:rPr>
        <w:t>,</w:t>
      </w:r>
      <w:r w:rsidR="00F96F2B">
        <w:rPr>
          <w:rFonts w:eastAsia="Calibri"/>
          <w:lang w:eastAsia="en-US"/>
        </w:rPr>
        <w:t xml:space="preserve"> 31</w:t>
      </w:r>
      <w:r w:rsidR="00B82EB2">
        <w:rPr>
          <w:rFonts w:eastAsia="Calibri"/>
          <w:lang w:eastAsia="en-US"/>
        </w:rPr>
        <w:t xml:space="preserve">. </w:t>
      </w:r>
      <w:r w:rsidR="0091343A">
        <w:rPr>
          <w:rFonts w:eastAsia="Calibri"/>
          <w:lang w:eastAsia="en-US"/>
        </w:rPr>
        <w:t>l</w:t>
      </w:r>
      <w:r w:rsidR="00B82EB2">
        <w:rPr>
          <w:rFonts w:eastAsia="Calibri"/>
          <w:lang w:eastAsia="en-US"/>
        </w:rPr>
        <w:t>istopada  2016</w:t>
      </w:r>
      <w:r w:rsidRPr="00174D58">
        <w:rPr>
          <w:rFonts w:eastAsia="Calibri"/>
          <w:lang w:eastAsia="en-US"/>
        </w:rPr>
        <w:t xml:space="preserve">.  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91343A" w:rsidR="00174D58" w:rsidRPr="00174D58">
      <w:pPr>
        <w:spacing w:lineRule="auto" w:line="276" w:after="200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Zapisničar:</w:t>
      </w:r>
      <w:r w:rsidRPr="00174D58">
        <w:rPr>
          <w:rFonts w:eastAsia="Calibri"/>
          <w:lang w:eastAsia="en-US"/>
        </w:rPr>
        <w:tab/>
        <w:t xml:space="preserve"> </w:t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S u d a c</w:t>
      </w:r>
      <w:r w:rsidR="00B82EB2">
        <w:rPr>
          <w:rFonts w:eastAsia="Calibri"/>
          <w:lang w:eastAsia="en-US"/>
        </w:rPr>
        <w:t xml:space="preserve">                                                                   </w:t>
      </w:r>
      <w:r w:rsidR="0091343A">
        <w:rPr>
          <w:rFonts w:eastAsia="Calibri"/>
          <w:lang w:eastAsia="en-US"/>
        </w:rPr>
        <w:t xml:space="preserve">Snježana Markotić Jurić </w:t>
      </w:r>
      <w:r w:rsidR="00B82EB2">
        <w:rPr>
          <w:rFonts w:eastAsia="Calibri"/>
          <w:lang w:eastAsia="en-US"/>
        </w:rPr>
        <w:t xml:space="preserve">                                  </w:t>
      </w:r>
      <w:r w:rsidR="0091343A">
        <w:rPr>
          <w:rFonts w:eastAsia="Calibri"/>
          <w:lang w:eastAsia="en-US"/>
        </w:rPr>
        <w:t xml:space="preserve">           </w:t>
      </w:r>
      <w:r w:rsidR="00B82EB2">
        <w:rPr>
          <w:rFonts w:eastAsia="Calibri"/>
          <w:lang w:eastAsia="en-US"/>
        </w:rPr>
        <w:t xml:space="preserve">     </w:t>
      </w:r>
      <w:r w:rsidRPr="00174D58">
        <w:rPr>
          <w:rFonts w:eastAsia="Calibri"/>
          <w:lang w:eastAsia="en-US"/>
        </w:rPr>
        <w:tab/>
      </w:r>
      <w:r w:rsidR="0091343A">
        <w:rPr>
          <w:rFonts w:eastAsia="Calibri"/>
          <w:lang w:eastAsia="en-US"/>
        </w:rPr>
        <w:t xml:space="preserve">Jadranka </w:t>
      </w:r>
      <w:proofErr w:type="spellStart"/>
      <w:r w:rsidR="0091343A">
        <w:rPr>
          <w:rFonts w:eastAsia="Calibri"/>
          <w:lang w:eastAsia="en-US"/>
        </w:rPr>
        <w:t>Pajur</w:t>
      </w:r>
      <w:proofErr w:type="spellEnd"/>
      <w:r w:rsidR="0091343A">
        <w:rPr>
          <w:rFonts w:eastAsia="Calibri"/>
          <w:lang w:eastAsia="en-US"/>
        </w:rPr>
        <w:t xml:space="preserve"> </w:t>
      </w:r>
      <w:proofErr w:type="spellStart"/>
      <w:r w:rsidR="0091343A">
        <w:rPr>
          <w:rFonts w:eastAsia="Calibri"/>
          <w:lang w:eastAsia="en-US"/>
        </w:rPr>
        <w:t>Vranješ</w:t>
      </w:r>
      <w:proofErr w:type="spellEnd"/>
    </w:p>
    <w:p w:rsidRDefault="00174D58" w:rsidP="00174D58" w:rsidR="00174D58" w:rsidRPr="00174D58">
      <w:pPr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</w:t>
      </w:r>
    </w:p>
    <w:p w:rsidRDefault="00174D58" w:rsidP="00174D58" w:rsidR="00174D58" w:rsidRPr="0091343A">
      <w:pPr>
        <w:rPr>
          <w:rFonts w:eastAsia="Calibri"/>
          <w:sz w:val="16"/>
          <w:szCs w:val="16"/>
          <w:lang w:eastAsia="en-US"/>
        </w:rPr>
      </w:pPr>
      <w:r w:rsidRPr="0091343A">
        <w:rPr>
          <w:rFonts w:eastAsia="Calibri"/>
          <w:sz w:val="16"/>
          <w:szCs w:val="16"/>
          <w:lang w:eastAsia="en-US"/>
        </w:rPr>
        <w:t>D N A :</w:t>
      </w:r>
    </w:p>
    <w:p w:rsidRDefault="00174D58" w:rsidP="00174D58" w:rsidR="00174D58" w:rsidRPr="0091343A">
      <w:pPr>
        <w:rPr>
          <w:rFonts w:eastAsia="Calibri"/>
          <w:sz w:val="16"/>
          <w:szCs w:val="16"/>
          <w:lang w:eastAsia="en-US"/>
        </w:rPr>
      </w:pPr>
      <w:r w:rsidRPr="0091343A">
        <w:rPr>
          <w:rFonts w:eastAsia="Calibri"/>
          <w:sz w:val="16"/>
          <w:szCs w:val="16"/>
          <w:lang w:eastAsia="en-US"/>
        </w:rPr>
        <w:t xml:space="preserve">1. Predlagatelju </w:t>
      </w:r>
      <w:r w:rsidR="00833459">
        <w:rPr>
          <w:rFonts w:eastAsia="Calibri"/>
          <w:sz w:val="16"/>
          <w:szCs w:val="16"/>
          <w:lang w:eastAsia="en-US"/>
        </w:rPr>
        <w:t xml:space="preserve"> </w:t>
      </w:r>
      <w:bookmarkStart w:name="_GoBack" w:id="0"/>
      <w:bookmarkEnd w:id="0"/>
      <w:r w:rsidRPr="0091343A">
        <w:rPr>
          <w:rFonts w:eastAsia="Calibri"/>
          <w:sz w:val="16"/>
          <w:szCs w:val="16"/>
          <w:lang w:eastAsia="en-US"/>
        </w:rPr>
        <w:t>na njihov poslovni broj</w:t>
      </w:r>
    </w:p>
    <w:p w:rsidRDefault="00833459" w:rsidP="00174D58" w:rsidR="00174D58" w:rsidRPr="0091343A">
      <w:pPr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>2</w:t>
      </w:r>
      <w:r w:rsidR="00174D58" w:rsidRPr="0091343A">
        <w:rPr>
          <w:rFonts w:eastAsia="Calibri"/>
          <w:sz w:val="16"/>
          <w:szCs w:val="16"/>
          <w:lang w:eastAsia="en-US"/>
        </w:rPr>
        <w:t xml:space="preserve">. Dužniku </w:t>
      </w:r>
    </w:p>
    <w:p w:rsidRDefault="00833459" w:rsidP="00174D58" w:rsidR="00174D58" w:rsidRPr="0091343A">
      <w:pPr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>3</w:t>
      </w:r>
      <w:r w:rsidR="00174D58" w:rsidRPr="0091343A">
        <w:rPr>
          <w:rFonts w:eastAsia="Calibri"/>
          <w:sz w:val="16"/>
          <w:szCs w:val="16"/>
          <w:lang w:eastAsia="en-US"/>
        </w:rPr>
        <w:t xml:space="preserve">. e-oglasna ploča suda           </w:t>
      </w:r>
    </w:p>
    <w:p w:rsidRDefault="00833459" w:rsidP="00174D58" w:rsidR="00174D58" w:rsidRPr="0091343A">
      <w:pPr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>4</w:t>
      </w:r>
      <w:r w:rsidR="00B82EB2" w:rsidRPr="0091343A">
        <w:rPr>
          <w:rFonts w:eastAsia="Calibri"/>
          <w:sz w:val="16"/>
          <w:szCs w:val="16"/>
          <w:lang w:eastAsia="en-US"/>
        </w:rPr>
        <w:t>. Kal. 2</w:t>
      </w:r>
      <w:r w:rsidR="0091343A" w:rsidRPr="0091343A">
        <w:rPr>
          <w:rFonts w:eastAsia="Calibri"/>
          <w:sz w:val="16"/>
          <w:szCs w:val="16"/>
          <w:lang w:eastAsia="en-US"/>
        </w:rPr>
        <w:t>/</w:t>
      </w:r>
      <w:r w:rsidR="00B82EB2" w:rsidRPr="0091343A">
        <w:rPr>
          <w:rFonts w:eastAsia="Calibri"/>
          <w:sz w:val="16"/>
          <w:szCs w:val="16"/>
          <w:lang w:eastAsia="en-US"/>
        </w:rPr>
        <w:t>12</w:t>
      </w:r>
      <w:r w:rsidR="00174D58" w:rsidRPr="0091343A">
        <w:rPr>
          <w:rFonts w:eastAsia="Calibri"/>
          <w:sz w:val="16"/>
          <w:szCs w:val="16"/>
          <w:lang w:eastAsia="en-US"/>
        </w:rPr>
        <w:t xml:space="preserve"> </w:t>
      </w:r>
    </w:p>
    <w:sectPr w:rsidSect="00D21A2C" w:rsidR="00174D58" w:rsidRPr="0091343A">
      <w:headerReference w:type="default" r:id="rId11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5CA6" w:rsidP="008174CD" w:rsidR="00CA5CA6">
      <w:r>
        <w:separator/>
      </w:r>
    </w:p>
  </w:endnote>
  <w:endnote w:id="0" w:type="continuationSeparator">
    <w:p w:rsidRDefault="00CA5CA6" w:rsidP="008174CD" w:rsidR="00CA5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5CA6" w:rsidP="008174CD" w:rsidR="00CA5CA6">
      <w:r>
        <w:separator/>
      </w:r>
    </w:p>
  </w:footnote>
  <w:footnote w:id="0" w:type="continuationSeparator">
    <w:p w:rsidRDefault="00CA5CA6" w:rsidP="008174CD" w:rsidR="00CA5C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69CC" w:rsidP="008174CD" w:rsidR="001069CC">
    <w:pPr>
      <w:pStyle w:val="Zaglavlje"/>
    </w:pPr>
    <w:r>
      <w:tab/>
    </w:r>
    <w:r>
      <w:tab/>
    </w:r>
  </w:p>
  <w:p w:rsidRDefault="001069CC" w:rsidP="008174CD" w:rsidR="001069CC" w:rsidRPr="008174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1">
    <w:nsid w:val="4C5930AC"/>
    <w:multiLevelType w:val="hybridMultilevel"/>
    <w:tmpl w:val="1A24608C"/>
    <w:lvl w:tplc="A100ECF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2205837"/>
    <w:multiLevelType w:val="hybridMultilevel"/>
    <w:tmpl w:val="5ED8D936"/>
    <w:lvl w:tplc="6218A02C" w:ilvl="0">
      <w:start w:val="1"/>
      <w:numFmt w:val="upperRoman"/>
      <w:lvlText w:val="%1."/>
      <w:lvlJc w:val="left"/>
      <w:pPr>
        <w:ind w:hanging="720" w:left="213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abstractNum w:abstractNumId="3">
    <w:nsid w:val="583414E7"/>
    <w:multiLevelType w:val="hybridMultilevel"/>
    <w:tmpl w:val="BA2E145C"/>
    <w:lvl w:tplc="B8365EF8" w:ilvl="0">
      <w:start w:val="1"/>
      <w:numFmt w:val="decimal"/>
      <w:lvlText w:val="%1."/>
      <w:lvlJc w:val="left"/>
      <w:pPr>
        <w:ind w:hanging="360" w:left="249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13"/>
      </w:pPr>
    </w:lvl>
    <w:lvl w:tentative="true" w:tplc="041A001B" w:ilvl="2">
      <w:start w:val="1"/>
      <w:numFmt w:val="lowerRoman"/>
      <w:lvlText w:val="%3."/>
      <w:lvlJc w:val="right"/>
      <w:pPr>
        <w:ind w:hanging="180" w:left="3933"/>
      </w:pPr>
    </w:lvl>
    <w:lvl w:tentative="true" w:tplc="041A000F" w:ilvl="3">
      <w:start w:val="1"/>
      <w:numFmt w:val="decimal"/>
      <w:lvlText w:val="%4."/>
      <w:lvlJc w:val="left"/>
      <w:pPr>
        <w:ind w:hanging="360" w:left="4653"/>
      </w:pPr>
    </w:lvl>
    <w:lvl w:tentative="true" w:tplc="041A0019" w:ilvl="4">
      <w:start w:val="1"/>
      <w:numFmt w:val="lowerLetter"/>
      <w:lvlText w:val="%5."/>
      <w:lvlJc w:val="left"/>
      <w:pPr>
        <w:ind w:hanging="360" w:left="5373"/>
      </w:pPr>
    </w:lvl>
    <w:lvl w:tentative="true" w:tplc="041A001B" w:ilvl="5">
      <w:start w:val="1"/>
      <w:numFmt w:val="lowerRoman"/>
      <w:lvlText w:val="%6."/>
      <w:lvlJc w:val="right"/>
      <w:pPr>
        <w:ind w:hanging="180" w:left="6093"/>
      </w:pPr>
    </w:lvl>
    <w:lvl w:tentative="true" w:tplc="041A000F" w:ilvl="6">
      <w:start w:val="1"/>
      <w:numFmt w:val="decimal"/>
      <w:lvlText w:val="%7."/>
      <w:lvlJc w:val="left"/>
      <w:pPr>
        <w:ind w:hanging="360" w:left="6813"/>
      </w:pPr>
    </w:lvl>
    <w:lvl w:tentative="true" w:tplc="041A0019" w:ilvl="7">
      <w:start w:val="1"/>
      <w:numFmt w:val="lowerLetter"/>
      <w:lvlText w:val="%8."/>
      <w:lvlJc w:val="left"/>
      <w:pPr>
        <w:ind w:hanging="360" w:left="7533"/>
      </w:pPr>
    </w:lvl>
    <w:lvl w:tentative="true" w:tplc="041A001B" w:ilvl="8">
      <w:start w:val="1"/>
      <w:numFmt w:val="lowerRoman"/>
      <w:lvlText w:val="%9."/>
      <w:lvlJc w:val="right"/>
      <w:pPr>
        <w:ind w:hanging="180" w:left="8253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742A3"/>
    <w:rsid w:val="001069CC"/>
    <w:rsid w:val="001167F3"/>
    <w:rsid w:val="00152C16"/>
    <w:rsid w:val="00155966"/>
    <w:rsid w:val="00174D58"/>
    <w:rsid w:val="00220837"/>
    <w:rsid w:val="00225BEC"/>
    <w:rsid w:val="00333EEE"/>
    <w:rsid w:val="003660CC"/>
    <w:rsid w:val="004302E1"/>
    <w:rsid w:val="004A600C"/>
    <w:rsid w:val="004C1FA5"/>
    <w:rsid w:val="005D5426"/>
    <w:rsid w:val="007122AD"/>
    <w:rsid w:val="007A0C7E"/>
    <w:rsid w:val="008174CD"/>
    <w:rsid w:val="00833459"/>
    <w:rsid w:val="008433AD"/>
    <w:rsid w:val="008D4DCA"/>
    <w:rsid w:val="0091343A"/>
    <w:rsid w:val="00935171"/>
    <w:rsid w:val="00A0047B"/>
    <w:rsid w:val="00A5174E"/>
    <w:rsid w:val="00A6218D"/>
    <w:rsid w:val="00A63DF3"/>
    <w:rsid w:val="00B82754"/>
    <w:rsid w:val="00B82EB2"/>
    <w:rsid w:val="00BC2A3B"/>
    <w:rsid w:val="00C15A23"/>
    <w:rsid w:val="00C842BA"/>
    <w:rsid w:val="00CA5CA6"/>
    <w:rsid w:val="00CC455B"/>
    <w:rsid w:val="00CE3F99"/>
    <w:rsid w:val="00D21A2C"/>
    <w:rsid w:val="00D96D43"/>
    <w:rsid w:val="00DE0702"/>
    <w:rsid w:val="00E207B3"/>
    <w:rsid w:val="00E76D09"/>
    <w:rsid w:val="00F96967"/>
    <w:rsid w:val="00F96F2B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9134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343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2C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52C1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52C1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C1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C1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9134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343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2C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52C1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52C1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C1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C1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St-2482/2016-3</izvorni_sadrzaj>
    <derivirana_varijabla naziv="DomainObject.Oznaka_1">St-2482/2016-3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2482</izvorni_sadrzaj>
    <derivirana_varijabla naziv="DomainObject.Predmet.Broj_1">2482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St-2482/2016</izvorni_sadrzaj>
    <derivirana_varijabla naziv="DomainObject.Predmet.OznakaBroj_1">St-2482/2016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S.Đ.S. d.o.o.</izvorni_sadrzaj>
    <derivirana_varijabla naziv="DomainObject.Predmet.ProtustrankaFormated_1">  S.Đ.S. d.o.o.</derivirana_varijabla>
  </DomainObject.Predmet.ProtustrankaFormated>
  <DomainObject.Predmet.ProtustrankaFormatedOIB>
    <izvorni_sadrzaj>  S.Đ.S. d.o.o., OIB 04740142992</izvorni_sadrzaj>
    <derivirana_varijabla naziv="DomainObject.Predmet.ProtustrankaFormatedOIB_1">  S.Đ.S. d.o.o., OIB 04740142992</derivirana_varijabla>
  </DomainObject.Predmet.ProtustrankaFormatedOIB>
  <DomainObject.Predmet.ProtustrankaFormatedWithAdress>
    <izvorni_sadrzaj> S.Đ.S. d.o.o., Donji Desinec 172D, 10450 Donji Desinec</izvorni_sadrzaj>
    <derivirana_varijabla naziv="DomainObject.Predmet.ProtustrankaFormatedWithAdress_1"> S.Đ.S. d.o.o., Donji Desinec 172D, 10450 Donji Desinec</derivirana_varijabla>
  </DomainObject.Predmet.ProtustrankaFormatedWithAdress>
  <DomainObject.Predmet.ProtustrankaFormatedWithAdressOIB>
    <izvorni_sadrzaj> S.Đ.S. d.o.o., OIB 04740142992, Donji Desinec 172D, 10450 Donji Desinec</izvorni_sadrzaj>
    <derivirana_varijabla naziv="DomainObject.Predmet.ProtustrankaFormatedWithAdressOIB_1"> S.Đ.S. d.o.o., OIB 04740142992, Donji Desinec 172D, 10450 Donji Desinec</derivirana_varijabla>
  </DomainObject.Predmet.ProtustrankaFormatedWithAdressOIB>
  <DomainObject.Predmet.ProtustrankaWithAdress>
    <izvorni_sadrzaj>S.Đ.S. d.o.o. Donji Desinec 172D, 10450 Donji Desinec</izvorni_sadrzaj>
    <derivirana_varijabla naziv="DomainObject.Predmet.ProtustrankaWithAdress_1">S.Đ.S. d.o.o. Donji Desinec 172D, 10450 Donji Desinec</derivirana_varijabla>
  </DomainObject.Predmet.ProtustrankaWithAdress>
  <DomainObject.Predmet.ProtustrankaWithAdressOIB>
    <izvorni_sadrzaj>S.Đ.S. d.o.o., OIB 04740142992, Donji Desinec 172D, 10450 Donji Desinec</izvorni_sadrzaj>
    <derivirana_varijabla naziv="DomainObject.Predmet.ProtustrankaWithAdressOIB_1">S.Đ.S. d.o.o., OIB 04740142992, Donji Desinec 172D, 10450 Donji Desinec</derivirana_varijabla>
  </DomainObject.Predmet.ProtustrankaWithAdressOIB>
  <DomainObject.Predmet.ProtustrankaNazivFormated>
    <izvorni_sadrzaj>S.Đ.S. d.o.o.</izvorni_sadrzaj>
    <derivirana_varijabla naziv="DomainObject.Predmet.ProtustrankaNazivFormated_1">S.Đ.S. d.o.o.</derivirana_varijabla>
  </DomainObject.Predmet.ProtustrankaNazivFormated>
  <DomainObject.Predmet.ProtustrankaNazivFormatedOIB>
    <izvorni_sadrzaj>S.Đ.S. d.o.o., OIB 04740142992</izvorni_sadrzaj>
    <derivirana_varijabla naziv="DomainObject.Predmet.ProtustrankaNazivFormatedOIB_1">S.Đ.S. d.o.o., OIB 04740142992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S.Đ.S. d.o.o.</item>
    </izvorni_sadrzaj>
    <derivirana_varijabla naziv="DomainObject.Predmet.ProtuStrankaListFormated_1">
      <item>S.Đ.S. d.o.o.</item>
    </derivirana_varijabla>
  </DomainObject.Predmet.ProtuStrankaListFormated>
  <DomainObject.Predmet.ProtuStrankaListFormatedOIB>
    <izvorni_sadrzaj>
      <item>S.Đ.S. d.o.o., OIB 04740142992</item>
    </izvorni_sadrzaj>
    <derivirana_varijabla naziv="DomainObject.Predmet.ProtuStrankaListFormatedOIB_1">
      <item>S.Đ.S. d.o.o., OIB 04740142992</item>
    </derivirana_varijabla>
  </DomainObject.Predmet.ProtuStrankaListFormatedOIB>
  <DomainObject.Predmet.ProtuStrankaListFormatedWithAdress>
    <izvorni_sadrzaj>
      <item>S.Đ.S. d.o.o., Donji Desinec 172D, 10450 Donji Desinec</item>
    </izvorni_sadrzaj>
    <derivirana_varijabla naziv="DomainObject.Predmet.ProtuStrankaListFormatedWithAdress_1">
      <item>S.Đ.S. d.o.o., Donji Desinec 172D, 10450 Donji Desinec</item>
    </derivirana_varijabla>
  </DomainObject.Predmet.ProtuStrankaListFormatedWithAdress>
  <DomainObject.Predmet.ProtuStrankaListFormatedWithAdressOIB>
    <izvorni_sadrzaj>
      <item>S.Đ.S. d.o.o., OIB 04740142992, Donji Desinec 172D, 10450 Donji Desinec</item>
    </izvorni_sadrzaj>
    <derivirana_varijabla naziv="DomainObject.Predmet.ProtuStrankaListFormatedWithAdressOIB_1">
      <item>S.Đ.S. d.o.o., OIB 04740142992, Donji Desinec 172D, 10450 Donji Desinec</item>
    </derivirana_varijabla>
  </DomainObject.Predmet.ProtuStrankaListFormatedWithAdressOIB>
  <DomainObject.Predmet.ProtuStrankaListNazivFormated>
    <izvorni_sadrzaj>
      <item>S.Đ.S. d.o.o.</item>
    </izvorni_sadrzaj>
    <derivirana_varijabla naziv="DomainObject.Predmet.ProtuStrankaListNazivFormated_1">
      <item>S.Đ.S. d.o.o.</item>
    </derivirana_varijabla>
  </DomainObject.Predmet.ProtuStrankaListNazivFormated>
  <DomainObject.Predmet.ProtuStrankaListNazivFormatedOIB>
    <izvorni_sadrzaj>
      <item>S.Đ.S. d.o.o., OIB 04740142992</item>
    </izvorni_sadrzaj>
    <derivirana_varijabla naziv="DomainObject.Predmet.ProtuStrankaListNazivFormatedOIB_1">
      <item>S.Đ.S. d.o.o., OIB 04740142992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>St-2482/2016-3</izvorni_sadrzaj>
    <derivirana_varijabla naziv="DomainObject.PoslovniBrojDokumenta_1">St-2482/2016-3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S.Đ.S. d.o.o.</izvorni_sadrzaj>
    <derivirana_varijabla naziv="DomainObject.Predmet.ProtustrankaIDrugi_1">S.Đ.S.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S.Đ.S. d.o.o., OIB 04740142992, Donji Desinec 172D, 10450 Donji Desinec</izvorni_sadrzaj>
    <derivirana_varijabla naziv="DomainObject.Predmet.ProtustrankaIDrugiAdressOIB_1">S.Đ.S. d.o.o., OIB 04740142992, Donji Desinec 172D, 10450 Donji Desinec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S.Đ.S. d.o.o.</item>
      <item>FINA Regionalni centar Zagreb</item>
    </izvorni_sadrzaj>
    <derivirana_varijabla naziv="DomainObject.Predmet.SudioniciListNaziv_1">
      <item>S.Đ.S. d.o.o.</item>
      <item>FINA Regionalni centar Zagreb</item>
    </derivirana_varijabla>
  </DomainObject.Predmet.SudioniciListNaziv>
  <DomainObject.Predmet.SudioniciListAdressOIB>
    <izvorni_sadrzaj>
      <item>S.Đ.S. d.o.o., OIB 04740142992, Donji Desinec 172D,10450 Donji Desinec</item>
      <item>FINA Regionalni centar Zagreb, OIB 85821130368, trg svibanjskih žrtava 1995. br.1,10000 Zagreb</item>
    </izvorni_sadrzaj>
    <derivirana_varijabla naziv="DomainObject.Predmet.SudioniciListAdressOIB_1">
      <item>S.Đ.S. d.o.o., OIB 04740142992, Donji Desinec 172D,10450 Donji Desinec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04740142992</item>
      <item>, OIB 85821130368</item>
    </izvorni_sadrzaj>
    <derivirana_varijabla naziv="DomainObject.Predmet.SudioniciListNazivOIB_1">
      <item>, OIB 04740142992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10E2B8-F9AE-4062-869E-35C665CDD0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290</properties:Words>
  <properties:Characters>1483</properties:Characters>
  <properties:Lines>47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2016-10-31T07:40:00Z</dcterms:created>
  <dc:creator>korisnik</dc:creator>
  <cp:lastModifiedBy>Snježana Markotić Jurić</cp:lastModifiedBy>
  <cp:lastPrinted>2016-10-31T07:26:00Z</cp:lastPrinted>
  <dcterms:modified xmlns:xsi="http://www.w3.org/2001/XMLSchema-instance" xsi:type="dcterms:W3CDTF">2016-10-31T07:42:00Z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St-2482/2016-3 / Odluka - Rješenje - odbačen zahtjev/prijedlog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