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ea4bf" w14:paraId="35ea4b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E0D59" w:rsidP="003E0D59" w:rsidR="003E0D59" w:rsidRPr="003E0D59">
      <w:pPr>
        <w:overflowPunct w:val="false"/>
        <w:autoSpaceDE w:val="false"/>
        <w:autoSpaceDN w:val="false"/>
        <w:adjustRightInd w:val="false"/>
        <w:spacing w:after="0"/>
        <w:ind w:firstLine="5387"/>
        <w:rPr>
          <w:rFonts w:cs="Times New Roman" w:eastAsia="Times New Roman"/>
          <w:noProof/>
          <w:szCs w:val="20"/>
          <w:lang w:eastAsia="hr-HR"/>
        </w:rPr>
      </w:pPr>
      <w:r w:rsidRPr="003E0D59">
        <w:rPr>
          <w:rFonts w:cs="Times New Roman" w:eastAsia="Times New Roman"/>
          <w:noProof/>
          <w:szCs w:val="20"/>
          <w:lang w:eastAsia="hr-HR"/>
        </w:rPr>
        <w:t xml:space="preserve">                  5. St-1281/2016-5</w:t>
      </w:r>
    </w:p>
    <w:p w:rsidRDefault="003E0D59" w:rsidP="003E0D59" w:rsidR="003E0D59" w:rsidRPr="003E0D59">
      <w:pPr>
        <w:overflowPunct w:val="false"/>
        <w:autoSpaceDE w:val="false"/>
        <w:autoSpaceDN w:val="false"/>
        <w:adjustRightInd w:val="false"/>
        <w:spacing w:after="0"/>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jc w:val="center"/>
        <w:rPr>
          <w:rFonts w:cs="Times New Roman" w:eastAsia="Times New Roman"/>
          <w:noProof/>
          <w:szCs w:val="20"/>
          <w:lang w:eastAsia="hr-HR"/>
        </w:rPr>
      </w:pPr>
      <w:r w:rsidRPr="003E0D59">
        <w:rPr>
          <w:rFonts w:cs="Times New Roman" w:eastAsia="Times New Roman"/>
          <w:noProof/>
          <w:szCs w:val="20"/>
          <w:lang w:eastAsia="hr-HR"/>
        </w:rPr>
        <w:t>U  I M E  R E P U B L I K E  H R V A T S K E</w:t>
      </w:r>
    </w:p>
    <w:p w:rsidRDefault="003E0D59" w:rsidP="003E0D59" w:rsidR="003E0D59" w:rsidRPr="003E0D59">
      <w:pPr>
        <w:overflowPunct w:val="false"/>
        <w:autoSpaceDE w:val="false"/>
        <w:autoSpaceDN w:val="false"/>
        <w:adjustRightInd w:val="false"/>
        <w:spacing w:after="0"/>
        <w:jc w:val="center"/>
        <w:rPr>
          <w:rFonts w:cs="Times New Roman" w:eastAsia="Times New Roman"/>
          <w:b/>
          <w:noProof/>
          <w:szCs w:val="20"/>
          <w:lang w:eastAsia="hr-HR"/>
        </w:rPr>
      </w:pPr>
    </w:p>
    <w:p w:rsidRDefault="003E0D59" w:rsidP="003E0D59" w:rsidR="003E0D59" w:rsidRPr="003E0D59">
      <w:pPr>
        <w:overflowPunct w:val="false"/>
        <w:autoSpaceDE w:val="false"/>
        <w:autoSpaceDN w:val="false"/>
        <w:adjustRightInd w:val="false"/>
        <w:spacing w:after="0"/>
        <w:jc w:val="center"/>
        <w:rPr>
          <w:rFonts w:cs="Times New Roman" w:eastAsia="Times New Roman"/>
          <w:noProof/>
          <w:szCs w:val="20"/>
          <w:lang w:eastAsia="hr-HR"/>
        </w:rPr>
      </w:pPr>
      <w:r w:rsidRPr="003E0D59">
        <w:rPr>
          <w:rFonts w:cs="Times New Roman" w:eastAsia="Times New Roman"/>
          <w:noProof/>
          <w:szCs w:val="20"/>
          <w:lang w:eastAsia="hr-HR"/>
        </w:rPr>
        <w:t>R J E Š E N J E</w:t>
      </w:r>
    </w:p>
    <w:p w:rsidRDefault="003E0D59" w:rsidP="003E0D59" w:rsidR="003E0D59" w:rsidRPr="003E0D59">
      <w:pPr>
        <w:overflowPunct w:val="false"/>
        <w:autoSpaceDE w:val="false"/>
        <w:autoSpaceDN w:val="false"/>
        <w:adjustRightInd w:val="false"/>
        <w:spacing w:after="0"/>
        <w:outlineLvl w:val="0"/>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noProof/>
          <w:szCs w:val="20"/>
          <w:lang w:eastAsia="hr-HR"/>
        </w:rPr>
      </w:pPr>
      <w:r w:rsidRPr="003E0D59">
        <w:rPr>
          <w:rFonts w:cs="Times New Roman" w:eastAsia="Times New Roman"/>
          <w:noProof/>
          <w:szCs w:val="20"/>
          <w:lang w:eastAsia="hr-HR"/>
        </w:rPr>
        <w:t xml:space="preserve">TRGOVAČKI SUD U BJELOVARU, po stečajnom sucu Mariji Petrina Kubica, </w:t>
      </w:r>
      <w:r w:rsidRPr="003E0D59">
        <w:rPr>
          <w:rFonts w:cs="Times New Roman" w:eastAsia="Times New Roman"/>
          <w:szCs w:val="20"/>
          <w:lang w:eastAsia="hr-HR"/>
        </w:rPr>
        <w:t xml:space="preserve">povodom zahtjeva Financijske agencije, OIB: 85821130368, RC ZAGREB, Podružnica Zagreb, Zagreb, Trg svibanjskih žrtava 1995. 1, za provedbu skraćenog stečajnog postupka nad dužnikom G.M.G.-Dubrava društvo s ograničenom odgovornošću za građevinarstvo, trgovinu i ugostiteljstvo, Dubrava Zabočka, Dubrava Zabočka 136, MBS: 080047815, OIB: 52212024217, 29. lipnja </w:t>
      </w:r>
      <w:r w:rsidRPr="003E0D59">
        <w:rPr>
          <w:rFonts w:cs="Times New Roman" w:eastAsia="Times New Roman"/>
          <w:noProof/>
          <w:szCs w:val="20"/>
          <w:lang w:eastAsia="hr-HR"/>
        </w:rPr>
        <w:t xml:space="preserve">2017. </w:t>
      </w:r>
    </w:p>
    <w:p w:rsidRDefault="003E0D59" w:rsidP="003E0D59" w:rsidR="003E0D59" w:rsidRPr="003E0D59">
      <w:pPr>
        <w:overflowPunct w:val="false"/>
        <w:autoSpaceDE w:val="false"/>
        <w:autoSpaceDN w:val="false"/>
        <w:adjustRightInd w:val="false"/>
        <w:spacing w:after="0"/>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jc w:val="center"/>
        <w:rPr>
          <w:rFonts w:cs="Times New Roman" w:eastAsia="Times New Roman"/>
          <w:noProof/>
          <w:szCs w:val="20"/>
          <w:lang w:eastAsia="hr-HR"/>
        </w:rPr>
      </w:pPr>
      <w:r w:rsidRPr="003E0D59">
        <w:rPr>
          <w:rFonts w:cs="Times New Roman" w:eastAsia="Times New Roman"/>
          <w:noProof/>
          <w:szCs w:val="20"/>
          <w:lang w:eastAsia="hr-HR"/>
        </w:rPr>
        <w:t>r i j e š i o  j e</w:t>
      </w:r>
    </w:p>
    <w:p w:rsidRDefault="003E0D59" w:rsidP="003E0D59" w:rsidR="003E0D59" w:rsidRPr="003E0D59">
      <w:pPr>
        <w:overflowPunct w:val="false"/>
        <w:autoSpaceDE w:val="false"/>
        <w:autoSpaceDN w:val="false"/>
        <w:adjustRightInd w:val="false"/>
        <w:spacing w:after="0"/>
        <w:jc w:val="center"/>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jc w:val="both"/>
        <w:rPr>
          <w:rFonts w:cs="Times New Roman" w:eastAsia="Times New Roman"/>
          <w:szCs w:val="20"/>
          <w:lang w:eastAsia="hr-HR"/>
        </w:rPr>
      </w:pPr>
      <w:r w:rsidRPr="003E0D59">
        <w:rPr>
          <w:rFonts w:cs="Times New Roman" w:eastAsia="Times New Roman"/>
          <w:b/>
          <w:noProof/>
          <w:szCs w:val="20"/>
          <w:lang w:eastAsia="hr-HR"/>
        </w:rPr>
        <w:t xml:space="preserve">             </w:t>
      </w:r>
      <w:r w:rsidRPr="003E0D59">
        <w:rPr>
          <w:rFonts w:cs="Times New Roman" w:eastAsia="Times New Roman"/>
          <w:noProof/>
          <w:szCs w:val="20"/>
          <w:lang w:eastAsia="hr-HR"/>
        </w:rPr>
        <w:t>Skraćeni stečajni postupak nad</w:t>
      </w:r>
      <w:r w:rsidRPr="003E0D59">
        <w:rPr>
          <w:rFonts w:cs="Times New Roman" w:eastAsia="Times New Roman"/>
          <w:b/>
          <w:noProof/>
          <w:szCs w:val="20"/>
          <w:lang w:eastAsia="hr-HR"/>
        </w:rPr>
        <w:t xml:space="preserve"> </w:t>
      </w:r>
      <w:r w:rsidRPr="003E0D59">
        <w:rPr>
          <w:rFonts w:cs="Times New Roman" w:eastAsia="Times New Roman"/>
          <w:noProof/>
          <w:szCs w:val="20"/>
          <w:lang w:eastAsia="hr-HR"/>
        </w:rPr>
        <w:t xml:space="preserve">dužnikom </w:t>
      </w:r>
      <w:r w:rsidRPr="003E0D59">
        <w:rPr>
          <w:rFonts w:cs="Times New Roman" w:eastAsia="Times New Roman"/>
          <w:szCs w:val="20"/>
          <w:lang w:eastAsia="hr-HR"/>
        </w:rPr>
        <w:t>G.M.G.-Dubrava društvo s ograničenom odgovornošću za građevinarstvo, trgovinu i ugostiteljstvo, Dubrava Zabočka, Dubrava Zabočka 136, MBS: 080047815, OIB: 52212024217, se obustavlja.</w:t>
      </w:r>
    </w:p>
    <w:p w:rsidRDefault="003E0D59" w:rsidP="003E0D59" w:rsidR="003E0D59" w:rsidRPr="003E0D59">
      <w:pPr>
        <w:overflowPunct w:val="false"/>
        <w:autoSpaceDE w:val="false"/>
        <w:autoSpaceDN w:val="false"/>
        <w:adjustRightInd w:val="false"/>
        <w:spacing w:after="0"/>
        <w:jc w:val="both"/>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jc w:val="center"/>
        <w:rPr>
          <w:rFonts w:cs="Times New Roman" w:eastAsia="Times New Roman"/>
          <w:noProof/>
          <w:szCs w:val="20"/>
          <w:lang w:eastAsia="hr-HR"/>
        </w:rPr>
      </w:pPr>
      <w:r w:rsidRPr="003E0D59">
        <w:rPr>
          <w:rFonts w:cs="Times New Roman" w:eastAsia="Times New Roman"/>
          <w:noProof/>
          <w:szCs w:val="20"/>
          <w:lang w:eastAsia="hr-HR"/>
        </w:rPr>
        <w:t>Obrazloženje</w:t>
      </w:r>
    </w:p>
    <w:p w:rsidRDefault="003E0D59" w:rsidP="003E0D59" w:rsidR="003E0D59" w:rsidRPr="003E0D59">
      <w:pPr>
        <w:overflowPunct w:val="false"/>
        <w:autoSpaceDE w:val="false"/>
        <w:autoSpaceDN w:val="false"/>
        <w:adjustRightInd w:val="false"/>
        <w:spacing w:after="0"/>
        <w:jc w:val="both"/>
        <w:rPr>
          <w:rFonts w:cs="Times New Roman" w:eastAsia="Times New Roman"/>
          <w:i/>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r w:rsidRPr="003E0D59">
        <w:rPr>
          <w:rFonts w:cs="Times New Roman" w:eastAsia="Times New Roman"/>
          <w:noProof/>
          <w:szCs w:val="20"/>
          <w:lang w:eastAsia="hr-HR"/>
        </w:rPr>
        <w:t xml:space="preserve">Financijska agencija je, na temelju čl.429. st.1. Stečajnog zakona (Narodne novine br. 71/15), 18. travnja 2016. podnijela Trgovačkom sudu u Zagrebu zahtjev za provedbu skraćenog stečajnog postupka nad dužnikom </w:t>
      </w:r>
      <w:r w:rsidRPr="003E0D59">
        <w:rPr>
          <w:rFonts w:cs="Times New Roman" w:eastAsia="Times New Roman"/>
          <w:szCs w:val="20"/>
          <w:lang w:eastAsia="hr-HR"/>
        </w:rPr>
        <w:t>G.M.G.-Dubrava društvo s ograničenom odgovornošću za građevinarstvo, trgovinu i ugostiteljstvo, Dubrava Zabočka, navodeći da na dan 14. travnja 2016. dužnik u Očevidniku redoslijeda osnova za plaćanje ima evidentirane neizvršene osnove za plaćanje u neprekinutom razdoblju od 120 dana, u ukupnom iznosu od 42.587,05 kn, u koji iznos je uračunata kamata i naknada Financijske agencije za provedbu ovrhe na novčanim sredstvima</w:t>
      </w:r>
      <w:r w:rsidRPr="003E0D59">
        <w:rPr>
          <w:rFonts w:cs="Times New Roman" w:eastAsia="Times New Roman"/>
          <w:noProof/>
          <w:szCs w:val="20"/>
          <w:lang w:eastAsia="hr-HR"/>
        </w:rPr>
        <w:t>.</w:t>
      </w: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noProof/>
          <w:szCs w:val="20"/>
          <w:lang w:eastAsia="hr-HR"/>
        </w:rPr>
      </w:pPr>
      <w:r w:rsidRPr="003E0D59">
        <w:rPr>
          <w:rFonts w:cs="Times New Roman" w:eastAsia="Times New Roman"/>
          <w:noProof/>
          <w:szCs w:val="20"/>
          <w:lang w:eastAsia="hr-HR"/>
        </w:rPr>
        <w:t xml:space="preserve">Rješenjem predsjednika Visokog trgovačkog suda u Zagrebu broj 31 Su-525/16 od 5. svibnja 2016. Trgovački sud u Bjelovaru je određen kao drugi stvarno nadležni sud za postupanje u stečajnim predmetima Trgovačkog suda u Zagrebu i predmet je dostavljen u rad ovom sudu. </w:t>
      </w: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r w:rsidRPr="003E0D59">
        <w:rPr>
          <w:rFonts w:cs="Times New Roman" w:eastAsia="Times New Roman"/>
          <w:szCs w:val="20"/>
          <w:lang w:eastAsia="hr-HR"/>
        </w:rPr>
        <w:t xml:space="preserve">Po zahtjevu FINE sud je temeljem odredbe čl.430., 431. i 434. SZ oglasom koji je objavljen na mrežnoj stranici e-oglasna ploča Trgovačkog suda u Bjelovaru dana 7. ožujka 2017., pozvao osobu ovlaštenu za zastupanje dužnika da u roku od 15 dana od objave oglasa na mrežnoj stranici e-oglasne ploče podnese sudu javnobilježnički ovjerovljen popis imovine i obveza na propisanom obrascu. Istim oglasom pozvani su vjerovnici dužnika da u roku od 45 dana od objave oglasa predlože otvaranje stečajnog postupka te je navedeno da će se, ako osoba ovlaštena za zastupanje dužnika po zakonu u roku od 15 dana ne podnese popis </w:t>
      </w:r>
      <w:r w:rsidRPr="003E0D59">
        <w:rPr>
          <w:rFonts w:cs="Times New Roman" w:eastAsia="Times New Roman"/>
          <w:szCs w:val="20"/>
          <w:lang w:eastAsia="hr-HR"/>
        </w:rPr>
        <w:lastRenderedPageBreak/>
        <w:t>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r w:rsidRPr="003E0D59">
        <w:rPr>
          <w:rFonts w:cs="Times New Roman" w:eastAsia="Times New Roman"/>
          <w:szCs w:val="20"/>
          <w:lang w:eastAsia="hr-HR"/>
        </w:rPr>
        <w:t>Zakonski zastupnik dužnika je 21. ožujka 2017. dostavio sudu podnesak u kojem navodi da račun dužnika nije od 24. siječnja 2017. u blokadi te ne postoji razlog za otvaranje stečajnog postupka nad dužnikom. Uz podnesak je dostavio potvrdu FINE od 20. ožujka 2017. (list 10).</w:t>
      </w: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r w:rsidRPr="003E0D59">
        <w:rPr>
          <w:rFonts w:cs="Times New Roman" w:eastAsia="Times New Roman"/>
          <w:szCs w:val="20"/>
          <w:lang w:eastAsia="hr-HR"/>
        </w:rPr>
        <w:t xml:space="preserve">Vjerovnik HŽ PUTNIČKI PRIJEVOZ d.o.o. Zagreb je podneskom od 21. travnja 2017. obavijestio sud da ima potraživanje prema dužniku u iznosu od ukupno 49.729,82 kn. Ujedno je naveo kako ima saznanje da dužnik nema evidentiranih neizvršenih osnova za plaćanje odnosno da mu račun nije blokiran. Predložio je da sud navedenu činjenicu provjeri te ukoliko je tako, obustavi skraćeni stečajni postupak odnosno, ukoliko je dužnikov račun u blokadi, nad dužnikom otvori stečajni postupak.  </w:t>
      </w: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r w:rsidRPr="003E0D59">
        <w:rPr>
          <w:rFonts w:cs="Times New Roman" w:eastAsia="Times New Roman"/>
          <w:szCs w:val="20"/>
          <w:lang w:eastAsia="hr-HR"/>
        </w:rPr>
        <w:t xml:space="preserve">Iz uvida u potvrdu FINE od 20. ožujka 2017. (list 10) proizlazi da račun dužnika nakon 21. siječnja 2017. nije u blokadi. </w:t>
      </w: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p>
    <w:p w:rsidRDefault="003E0D59" w:rsidP="003E0D59" w:rsidR="003E0D59" w:rsidRPr="003E0D59">
      <w:pPr>
        <w:overflowPunct w:val="false"/>
        <w:autoSpaceDE w:val="false"/>
        <w:autoSpaceDN w:val="false"/>
        <w:adjustRightInd w:val="false"/>
        <w:spacing w:after="0"/>
        <w:ind w:firstLine="851"/>
        <w:jc w:val="both"/>
        <w:rPr>
          <w:rFonts w:cs="Times New Roman" w:eastAsia="Times New Roman"/>
          <w:szCs w:val="20"/>
          <w:lang w:eastAsia="hr-HR"/>
        </w:rPr>
      </w:pPr>
      <w:r w:rsidRPr="003E0D59">
        <w:rPr>
          <w:rFonts w:cs="Times New Roman" w:eastAsia="Times New Roman"/>
          <w:szCs w:val="20"/>
          <w:lang w:eastAsia="hr-HR"/>
        </w:rPr>
        <w:t>Kako ne postoji stečajni razlog nesposobnosti za plaćanje iz čl. 6. SZ-a, nisu ispunjene pretpostavke za istodobno otvaranje i zaključenje skraćenog stečajnog postupka te je sud temeljem čl.433. SZ-a skraćeni stečajni postupak obustavio.</w:t>
      </w:r>
    </w:p>
    <w:p w:rsidRDefault="003E0D59" w:rsidP="003E0D59" w:rsidR="003E0D59" w:rsidRPr="003E0D59">
      <w:pPr>
        <w:overflowPunct w:val="false"/>
        <w:autoSpaceDE w:val="false"/>
        <w:autoSpaceDN w:val="false"/>
        <w:adjustRightInd w:val="false"/>
        <w:spacing w:after="0"/>
        <w:jc w:val="both"/>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jc w:val="center"/>
        <w:rPr>
          <w:rFonts w:cs="Times New Roman" w:eastAsia="Times New Roman"/>
          <w:noProof/>
          <w:szCs w:val="20"/>
          <w:lang w:eastAsia="hr-HR"/>
        </w:rPr>
      </w:pPr>
      <w:r w:rsidRPr="003E0D59">
        <w:rPr>
          <w:rFonts w:cs="Times New Roman" w:eastAsia="Times New Roman"/>
          <w:noProof/>
          <w:szCs w:val="20"/>
          <w:lang w:eastAsia="hr-HR"/>
        </w:rPr>
        <w:t xml:space="preserve">U Bjelovaru, 29. lipnja 2017.  </w:t>
      </w:r>
    </w:p>
    <w:p w:rsidRDefault="003E0D59" w:rsidP="003E0D59" w:rsidR="003E0D59" w:rsidRPr="003E0D59">
      <w:pPr>
        <w:overflowPunct w:val="false"/>
        <w:autoSpaceDE w:val="false"/>
        <w:autoSpaceDN w:val="false"/>
        <w:adjustRightInd w:val="false"/>
        <w:spacing w:after="0"/>
        <w:jc w:val="both"/>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ind w:firstLine="5245"/>
        <w:jc w:val="both"/>
        <w:rPr>
          <w:rFonts w:cs="Times New Roman" w:eastAsia="Times New Roman"/>
          <w:noProof/>
          <w:szCs w:val="20"/>
          <w:lang w:eastAsia="hr-HR"/>
        </w:rPr>
      </w:pPr>
      <w:r w:rsidRPr="003E0D59">
        <w:rPr>
          <w:rFonts w:cs="Times New Roman" w:eastAsia="Times New Roman"/>
          <w:noProof/>
          <w:szCs w:val="20"/>
          <w:lang w:eastAsia="hr-HR"/>
        </w:rPr>
        <w:t>STEČAJNI SUDAC</w:t>
      </w:r>
    </w:p>
    <w:p w:rsidRDefault="003E0D59" w:rsidP="003E0D59" w:rsidR="003E0D59" w:rsidRPr="003E0D59">
      <w:pPr>
        <w:overflowPunct w:val="false"/>
        <w:autoSpaceDE w:val="false"/>
        <w:autoSpaceDN w:val="false"/>
        <w:adjustRightInd w:val="false"/>
        <w:spacing w:after="0"/>
        <w:ind w:firstLine="4678"/>
        <w:jc w:val="both"/>
        <w:rPr>
          <w:rFonts w:cs="Times New Roman" w:eastAsia="Times New Roman"/>
          <w:noProof/>
          <w:szCs w:val="20"/>
          <w:lang w:eastAsia="hr-HR"/>
        </w:rPr>
      </w:pPr>
      <w:r w:rsidRPr="003E0D59">
        <w:rPr>
          <w:rFonts w:cs="Times New Roman" w:eastAsia="Times New Roman"/>
          <w:noProof/>
          <w:szCs w:val="20"/>
          <w:lang w:eastAsia="hr-HR"/>
        </w:rPr>
        <w:t>MARIJA PETRINA KUBICA v.r.</w:t>
      </w:r>
    </w:p>
    <w:p w:rsidRDefault="003E0D59" w:rsidP="003E0D59" w:rsidR="003E0D59" w:rsidRPr="003E0D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E0D59" w:rsidP="003E0D59" w:rsidR="003E0D59" w:rsidRPr="003E0D5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3E0D59">
        <w:rPr>
          <w:rFonts w:cs="Times New Roman" w:eastAsia="Times New Roman"/>
          <w:noProof/>
          <w:szCs w:val="20"/>
          <w:lang w:eastAsia="hr-HR"/>
        </w:rPr>
        <w:t>Za točnost otpravka-</w:t>
      </w:r>
    </w:p>
    <w:p w:rsidRDefault="003E0D59" w:rsidP="003E0D59" w:rsidR="003E0D59" w:rsidRPr="003E0D5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3E0D59">
        <w:rPr>
          <w:rFonts w:cs="Times New Roman" w:eastAsia="Times New Roman"/>
          <w:noProof/>
          <w:szCs w:val="20"/>
          <w:lang w:eastAsia="hr-HR"/>
        </w:rPr>
        <w:t>ovlašteni službenik</w:t>
      </w:r>
    </w:p>
    <w:p w:rsidRDefault="003E0D59" w:rsidP="003E0D59" w:rsidR="003E0D59" w:rsidRPr="003E0D5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3E0D59">
        <w:rPr>
          <w:rFonts w:cs="Times New Roman" w:eastAsia="Times New Roman"/>
          <w:noProof/>
          <w:szCs w:val="20"/>
          <w:lang w:eastAsia="hr-HR"/>
        </w:rPr>
        <w:t xml:space="preserve">     Željka Vitez</w:t>
      </w:r>
    </w:p>
    <w:p w:rsidRDefault="003E0D59" w:rsidP="003E0D59" w:rsidR="003E0D59" w:rsidRPr="003E0D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jc w:val="both"/>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3E0D59" w:rsidP="003E0D59" w:rsidR="003E0D59" w:rsidRPr="003E0D59">
      <w:pPr>
        <w:overflowPunct w:val="false"/>
        <w:autoSpaceDE w:val="false"/>
        <w:autoSpaceDN w:val="false"/>
        <w:adjustRightInd w:val="false"/>
        <w:spacing w:after="0"/>
        <w:jc w:val="both"/>
        <w:rPr>
          <w:rFonts w:cs="Times New Roman" w:eastAsia="Times New Roman"/>
          <w:szCs w:val="20"/>
          <w:lang w:eastAsia="hr-HR"/>
        </w:rPr>
      </w:pPr>
      <w:r w:rsidRPr="003E0D59">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3E0D59" w:rsidP="003E0D59" w:rsidR="003E0D59" w:rsidRPr="003E0D59">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D59"/>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9511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St-1281/2016-5</izvorni_sadrzaj>
    <derivirana_varijabla naziv="DomainObject.Oznaka_1">St-1281/2016-5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1281</izvorni_sadrzaj>
    <derivirana_varijabla naziv="DomainObject.Predmet.Broj_1">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St-1281/2016</izvorni_sadrzaj>
    <derivirana_varijabla naziv="DomainObject.Predmet.OznakaBroj_1">St-1281/2016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prijedlog za stečaj od HŽ PUTNIČKI PRIJEVOZ</izvorni_sadrzaj>
    <derivirana_varijabla naziv="DomainObject.Predmet.PrimjedbaSuca_1">prijedlog za stečaj od HŽ PUTNIČKI PRIJEVOZ</derivirana_varijabla>
  </DomainObject.Predmet.PrimjedbaSuca>
  <DomainObject.Predmet.PrimjedbaUpisnicara>
    <izvorni_sadrzaj/>
    <derivirana_varijabla naziv="DomainObject.Predmet.PrimjedbaUpisnicara_1"/>
  </DomainObject.Predmet.PrimjedbaUpisnicara>
  <DomainObject.Predmet.ProtustrankaFormated>
    <izvorni_sadrzaj>  G.M.G.-Dubrava d.o.o. zastupanog po punomoćniku Milivoj Gregurić</izvorni_sadrzaj>
    <derivirana_varijabla naziv="DomainObject.Predmet.ProtustrankaFormated_1">  G.M.G.-Dubrava d.o.o. zastupanog po punomoćniku Milivoj Gregurić</derivirana_varijabla>
  </DomainObject.Predmet.ProtustrankaFormated>
  <DomainObject.Predmet.ProtustrankaFormatedOIB>
    <izvorni_sadrzaj>  G.M.G.-Dubrava d.o.o., OIB 52212024217 zastupanog po punomoćniku Milivoj Gregurić</izvorni_sadrzaj>
    <derivirana_varijabla naziv="DomainObject.Predmet.ProtustrankaFormatedOIB_1">  G.M.G.-Dubrava d.o.o., OIB 52212024217 zastupanog po punomoćniku Milivoj Gregurić</derivirana_varijabla>
  </DomainObject.Predmet.ProtustrankaFormatedOIB>
  <DomainObject.Predmet.ProtustrankaFormatedWithAdress>
    <izvorni_sadrzaj> G.M.G.-Dubrava d.o.o., Dubrava Zabočka 136, 49210 Dubrava Zabočka zastupanog po punomoćniku Milivoj Gregurić</izvorni_sadrzaj>
    <derivirana_varijabla naziv="DomainObject.Predmet.ProtustrankaFormatedWithAdress_1"> G.M.G.-Dubrava d.o.o., Dubrava Zabočka 136, 49210 Dubrava Zabočka zastupanog po punomoćniku Milivoj Gregurić</derivirana_varijabla>
  </DomainObject.Predmet.ProtustrankaFormatedWithAdress>
  <DomainObject.Predmet.ProtustrankaFormatedWithAdressOIB>
    <izvorni_sadrzaj> G.M.G.-Dubrava d.o.o., OIB 52212024217, Dubrava Zabočka 136, 49210 Dubrava Zabočka zastupanog po punomoćniku Milivoj Gregurić</izvorni_sadrzaj>
    <derivirana_varijabla naziv="DomainObject.Predmet.ProtustrankaFormatedWithAdressOIB_1"> G.M.G.-Dubrava d.o.o., OIB 52212024217, Dubrava Zabočka 136, 49210 Dubrava Zabočka zastupanog po punomoćniku Milivoj Gregurić</derivirana_varijabla>
  </DomainObject.Predmet.ProtustrankaFormatedWithAdressOIB>
  <DomainObject.Predmet.ProtustrankaWithAdress>
    <izvorni_sadrzaj>G.M.G.-Dubrava d.o.o. Dubrava Zabočka 136, 49210 Dubrava Zabočka</izvorni_sadrzaj>
    <derivirana_varijabla naziv="DomainObject.Predmet.ProtustrankaWithAdress_1">G.M.G.-Dubrava d.o.o. Dubrava Zabočka 136, 49210 Dubrava Zabočka</derivirana_varijabla>
  </DomainObject.Predmet.ProtustrankaWithAdress>
  <DomainObject.Predmet.ProtustrankaWithAdressOIB>
    <izvorni_sadrzaj>G.M.G.-Dubrava d.o.o., OIB 52212024217, Dubrava Zabočka 136, 49210 Dubrava Zabočka</izvorni_sadrzaj>
    <derivirana_varijabla naziv="DomainObject.Predmet.ProtustrankaWithAdressOIB_1">G.M.G.-Dubrava d.o.o., OIB 52212024217, Dubrava Zabočka 136, 49210 Dubrava Zabočka</derivirana_varijabla>
  </DomainObject.Predmet.ProtustrankaWithAdressOIB>
  <DomainObject.Predmet.ProtustrankaNazivFormated>
    <izvorni_sadrzaj>G.M.G.-Dubrava d.o.o.</izvorni_sadrzaj>
    <derivirana_varijabla naziv="DomainObject.Predmet.ProtustrankaNazivFormated_1">G.M.G.-Dubrava d.o.o.</derivirana_varijabla>
  </DomainObject.Predmet.ProtustrankaNazivFormated>
  <DomainObject.Predmet.ProtustrankaNazivFormatedOIB>
    <izvorni_sadrzaj>G.M.G.-Dubrava d.o.o., OIB 52212024217</izvorni_sadrzaj>
    <derivirana_varijabla naziv="DomainObject.Predmet.ProtustrankaNazivFormatedOIB_1">G.M.G.-Dubrava d.o.o., OIB 52212024217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HŽ PUTNIČKI PRIJEVOZ d.o.o. za prijevoz putnika zastupanog po punomoćniku Odvjetničko društvo Smolčić i Partneri, d.o.o.</izvorni_sadrzaj>
    <derivirana_varijabla naziv="DomainObject.Predmet.StrankaFormated_1">  FINA Regionalni centar Zagreb; HŽ PUTNIČKI PRIJEVOZ d.o.o. za prijevoz putnika zastupanog po punomoćniku Odvjetničko društvo Smolčić i Partneri, d.o.o.</derivirana_varijabla>
  </DomainObject.Predmet.StrankaFormated>
  <DomainObject.Predmet.StrankaFormatedOIB>
    <izvorni_sadrzaj>  FINA Regionalni centar Zagreb, OIB 85821130368; HŽ PUTNIČKI PRIJEVOZ d.o.o. za prijevoz putnika, OIB 80572192786 zastupanog po punomoćniku Odvjetničko društvo Smolčić i Partneri, d.o.o.</izvorni_sadrzaj>
    <derivirana_varijabla naziv="DomainObject.Predmet.StrankaFormatedOIB_1">  FINA Regionalni centar Zagreb, OIB 85821130368; HŽ PUTNIČKI PRIJEVOZ d.o.o. za prijevoz putnika, OIB 80572192786 zastupanog po punomoćniku Odvjetničko društvo Smolčić i Partneri, d.o.o.</derivirana_varijabla>
  </DomainObject.Predmet.StrankaFormatedOIB>
  <DomainObject.Predmet.StrankaFormatedWithAdress>
    <izvorni_sadrzaj> FINA Regionalni centar Zagreb, Trg svibanjskih žrtava 1995. 1, 10000 Zagreb; HŽ PUTNIČKI PRIJEVOZ d.o.o. za prijevoz putnika, Strojarska cesta 11, 10000 Zagreb zastupanog po punomoćniku Odvjetničko društvo Smolčić i Partneri, d.o.o.</izvorni_sadrzaj>
    <derivirana_varijabla naziv="DomainObject.Predmet.StrankaFormatedWithAdress_1"> FINA Regionalni centar Zagreb, Trg svibanjskih žrtava 1995. 1, 10000 Zagreb; HŽ PUTNIČKI PRIJEVOZ d.o.o. za prijevoz putnika, Strojarska cesta 11, 10000 Zagreb zastupanog po punomoćniku Odvjetničko društvo Smolčić i Partneri, d.o.o.</derivirana_varijabla>
  </DomainObject.Predmet.StrankaFormatedWithAdress>
  <DomainObject.Predmet.StrankaFormatedWithAdressOIB>
    <izvorni_sadrzaj> FINA Regionalni centar Zagreb, OIB 85821130368, Trg svibanjskih žrtava 1995. 1, 10000 Zagreb; HŽ PUTNIČKI PRIJEVOZ d.o.o. za prijevoz putnika, OIB 80572192786, Strojarska cesta 11, 10000 Zagreb zastupanog po punomoćniku Odvjetničko društvo Smolčić i Partneri, d.o.o.</izvorni_sadrzaj>
    <derivirana_varijabla naziv="DomainObject.Predmet.StrankaFormatedWithAdressOIB_1"> FINA Regionalni centar Zagreb, OIB 85821130368, Trg svibanjskih žrtava 1995. 1, 10000 Zagreb; HŽ PUTNIČKI PRIJEVOZ d.o.o. za prijevoz putnika, OIB 80572192786, Strojarska cesta 11, 10000 Zagreb zastupanog po punomoćniku Odvjetničko društvo Smolčić i Partneri, d.o.o.</derivirana_varijabla>
  </DomainObject.Predmet.StrankaFormatedWithAdressOIB>
  <DomainObject.Predmet.StrankaWithAdress>
    <izvorni_sadrzaj>FINA Regionalni centar Zagreb Trg svibanjskih žrtava 1995. 1,10000 Zagreb,HŽ PUTNIČKI PRIJEVOZ d.o.o. za prijevoz putnika Strojarska cesta 11,10000 Zagreb</izvorni_sadrzaj>
    <derivirana_varijabla naziv="DomainObject.Predmet.StrankaWithAdress_1">FINA Regionalni centar Zagreb Trg svibanjskih žrtava 1995. 1,10000 Zagreb,HŽ PUTNIČKI PRIJEVOZ d.o.o. za prijevoz putnika Strojarska cesta 11,10000 Zagreb</derivirana_varijabla>
  </DomainObject.Predmet.StrankaWithAdress>
  <DomainObject.Predmet.StrankaWithAdressOIB>
    <izvorni_sadrzaj>FINA Regionalni centar Zagreb, OIB 85821130368, Trg svibanjskih žrtava 1995. 1,10000 Zagreb,HŽ PUTNIČKI PRIJEVOZ d.o.o. za prijevoz putnika, OIB 80572192786, Strojarska cesta 11,10000 Zagreb</izvorni_sadrzaj>
    <derivirana_varijabla naziv="DomainObject.Predmet.StrankaWithAdressOIB_1">FINA Regionalni centar Zagreb, OIB 85821130368, Trg svibanjskih žrtava 1995. 1,10000 Zagreb,HŽ PUTNIČKI PRIJEVOZ d.o.o. za prijevoz putnika, OIB 80572192786, Strojarska cesta 11,10000 Zagreb</derivirana_varijabla>
  </DomainObject.Predmet.StrankaWithAdressOIB>
  <DomainObject.Predmet.StrankaNazivFormated>
    <izvorni_sadrzaj>FINA Regionalni centar Zagreb,HŽ PUTNIČKI PRIJEVOZ d.o.o. za prijevoz putnika</izvorni_sadrzaj>
    <derivirana_varijabla naziv="DomainObject.Predmet.StrankaNazivFormated_1">FINA Regionalni centar Zagreb,HŽ PUTNIČKI PRIJEVOZ d.o.o. za prijevoz putnika</derivirana_varijabla>
  </DomainObject.Predmet.StrankaNazivFormated>
  <DomainObject.Predmet.StrankaNazivFormatedOIB>
    <izvorni_sadrzaj>FINA Regionalni centar Zagreb, OIB 85821130368,HŽ PUTNIČKI PRIJEVOZ d.o.o. za prijevoz putnika, OIB 80572192786</izvorni_sadrzaj>
    <derivirana_varijabla naziv="DomainObject.Predmet.StrankaNazivFormatedOIB_1">FINA Regionalni centar Zagreb, OIB 85821130368,HŽ PUTNIČKI PRIJEVOZ d.o.o. za prijevoz putnika, OIB 80572192786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tem>HŽ PUTNIČKI PRIJEVOZ d.o.o. za prijevoz putnika zastupanog po punomoćniku Odvjetničko društvo Smolčić i Partneri, d.o.o.</item>
    </izvorni_sadrzaj>
    <derivirana_varijabla naziv="DomainObject.Predmet.StrankaListFormated_1">
      <item>FINA Regionalni centar Zagreb</item>
      <item>HŽ PUTNIČKI PRIJEVOZ d.o.o. za prijevoz putnika zastupanog po punomoćniku Odvjetničko društvo Smolčić i Partneri, d.o.o.</item>
    </derivirana_varijabla>
  </DomainObject.Predmet.StrankaListFormated>
  <DomainObject.Predmet.StrankaListFormatedOIB>
    <izvorni_sadrzaj>
      <item>FINA Regionalni centar Zagreb, OIB 85821130368</item>
      <item>HŽ PUTNIČKI PRIJEVOZ d.o.o. za prijevoz putnika, OIB 80572192786 zastupanog po punomoćniku Odvjetničko društvo Smolčić i Partneri, d.o.o.</item>
    </izvorni_sadrzaj>
    <derivirana_varijabla naziv="DomainObject.Predmet.StrankaListFormatedOIB_1">
      <item>FINA Regionalni centar Zagreb, OIB 85821130368</item>
      <item>HŽ PUTNIČKI PRIJEVOZ d.o.o. za prijevoz putnika, OIB 80572192786 zastupanog po punomoćniku Odvjetničko društvo Smolčić i Partneri, d.o.o.</item>
    </derivirana_varijabla>
  </DomainObject.Predmet.StrankaListFormatedOIB>
  <DomainObject.Predmet.StrankaListFormatedWithAdress>
    <izvorni_sadrzaj>
      <item>FINA Regionalni centar Zagreb, Trg svibanjskih žrtava 1995. 1, 10000 Zagreb</item>
      <item>HŽ PUTNIČKI PRIJEVOZ d.o.o. za prijevoz putnika, Strojarska cesta 11, 10000 Zagreb zastupanog po punomoćniku Odvjetničko društvo Smolčić i Partneri, d.o.o.</item>
    </izvorni_sadrzaj>
    <derivirana_varijabla naziv="DomainObject.Predmet.StrankaListFormatedWithAdress_1">
      <item>FINA Regionalni centar Zagreb, Trg svibanjskih žrtava 1995. 1, 10000 Zagreb</item>
      <item>HŽ PUTNIČKI PRIJEVOZ d.o.o. za prijevoz putnika, Strojarska cesta 11, 10000 Zagreb zastupanog po punomoćniku Odvjetničko društvo Smolčić i Partneri, d.o.o.</item>
    </derivirana_varijabla>
  </DomainObject.Predmet.StrankaListFormatedWithAdress>
  <DomainObject.Predmet.StrankaListFormatedWithAdressOIB>
    <izvorni_sadrzaj>
      <item>FINA Regionalni centar Zagreb, OIB 85821130368, Trg svibanjskih žrtava 1995. 1, 10000 Zagreb</item>
      <item>HŽ PUTNIČKI PRIJEVOZ d.o.o. za prijevoz putnika, OIB 80572192786, Strojarska cesta 11, 10000 Zagreb zastupanog po punomoćniku Odvjetničko društvo Smolčić i Partneri, d.o.o.</item>
    </izvorni_sadrzaj>
    <derivirana_varijabla naziv="DomainObject.Predmet.StrankaListFormatedWithAdressOIB_1">
      <item>FINA Regionalni centar Zagreb, OIB 85821130368, Trg svibanjskih žrtava 1995. 1, 10000 Zagreb</item>
      <item>HŽ PUTNIČKI PRIJEVOZ d.o.o. za prijevoz putnika, OIB 80572192786, Strojarska cesta 11, 10000 Zagreb zastupanog po punomoćniku Odvjetničko društvo Smolčić i Partneri, d.o.o.</item>
    </derivirana_varijabla>
  </DomainObject.Predmet.StrankaListFormatedWithAdressOIB>
  <DomainObject.Predmet.StrankaListNazivFormated>
    <izvorni_sadrzaj>
      <item>FINA Regionalni centar Zagreb</item>
      <item>HŽ PUTNIČKI PRIJEVOZ d.o.o. za prijevoz putnika</item>
    </izvorni_sadrzaj>
    <derivirana_varijabla naziv="DomainObject.Predmet.StrankaListNazivFormated_1">
      <item>FINA Regionalni centar Zagreb</item>
      <item>HŽ PUTNIČKI PRIJEVOZ d.o.o. za prijevoz putnika</item>
    </derivirana_varijabla>
  </DomainObject.Predmet.StrankaListNazivFormated>
  <DomainObject.Predmet.StrankaListNazivFormatedOIB>
    <izvorni_sadrzaj>
      <item>FINA Regionalni centar Zagreb, OIB 85821130368</item>
      <item>HŽ PUTNIČKI PRIJEVOZ d.o.o. za prijevoz putnika, OIB 80572192786</item>
    </izvorni_sadrzaj>
    <derivirana_varijabla naziv="DomainObject.Predmet.StrankaListNazivFormatedOIB_1">
      <item>FINA Regionalni centar Zagreb, OIB 85821130368</item>
      <item>HŽ PUTNIČKI PRIJEVOZ d.o.o. za prijevoz putnika, OIB 80572192786</item>
    </derivirana_varijabla>
  </DomainObject.Predmet.StrankaListNazivFormatedOIB>
  <DomainObject.Predmet.ProtuStrankaListFormated>
    <izvorni_sadrzaj>
      <item>G.M.G.-Dubrava d.o.o. zastupanog po punomoćniku Milivoj Gregurić</item>
    </izvorni_sadrzaj>
    <derivirana_varijabla naziv="DomainObject.Predmet.ProtuStrankaListFormated_1">
      <item>G.M.G.-Dubrava d.o.o. zastupanog po punomoćniku Milivoj Gregurić</item>
    </derivirana_varijabla>
  </DomainObject.Predmet.ProtuStrankaListFormated>
  <DomainObject.Predmet.ProtuStrankaListFormatedOIB>
    <izvorni_sadrzaj>
      <item>G.M.G.-Dubrava d.o.o., OIB 52212024217 zastupanog po punomoćniku Milivoj Gregurić</item>
    </izvorni_sadrzaj>
    <derivirana_varijabla naziv="DomainObject.Predmet.ProtuStrankaListFormatedOIB_1">
      <item>G.M.G.-Dubrava d.o.o., OIB 52212024217 zastupanog po punomoćniku Milivoj Gregurić</item>
    </derivirana_varijabla>
  </DomainObject.Predmet.ProtuStrankaListFormatedOIB>
  <DomainObject.Predmet.ProtuStrankaListFormatedWithAdress>
    <izvorni_sadrzaj>
      <item>G.M.G.-Dubrava d.o.o., Dubrava Zabočka 136, 49210 Dubrava Zabočka zastupanog po punomoćniku Milivoj Gregurić</item>
    </izvorni_sadrzaj>
    <derivirana_varijabla naziv="DomainObject.Predmet.ProtuStrankaListFormatedWithAdress_1">
      <item>G.M.G.-Dubrava d.o.o., Dubrava Zabočka 136, 49210 Dubrava Zabočka zastupanog po punomoćniku Milivoj Gregurić</item>
    </derivirana_varijabla>
  </DomainObject.Predmet.ProtuStrankaListFormatedWithAdress>
  <DomainObject.Predmet.ProtuStrankaListFormatedWithAdressOIB>
    <izvorni_sadrzaj>
      <item>G.M.G.-Dubrava d.o.o., OIB 52212024217, Dubrava Zabočka 136, 49210 Dubrava Zabočka zastupanog po punomoćniku Milivoj Gregurić</item>
    </izvorni_sadrzaj>
    <derivirana_varijabla naziv="DomainObject.Predmet.ProtuStrankaListFormatedWithAdressOIB_1">
      <item>G.M.G.-Dubrava d.o.o., OIB 52212024217, Dubrava Zabočka 136, 49210 Dubrava Zabočka zastupanog po punomoćniku Milivoj Gregurić</item>
    </derivirana_varijabla>
  </DomainObject.Predmet.ProtuStrankaListFormatedWithAdressOIB>
  <DomainObject.Predmet.ProtuStrankaListNazivFormated>
    <izvorni_sadrzaj>
      <item>G.M.G.-Dubrava d.o.o.</item>
    </izvorni_sadrzaj>
    <derivirana_varijabla naziv="DomainObject.Predmet.ProtuStrankaListNazivFormated_1">
      <item>G.M.G.-Dubrava d.o.o.</item>
    </derivirana_varijabla>
  </DomainObject.Predmet.ProtuStrankaListNazivFormated>
  <DomainObject.Predmet.ProtuStrankaListNazivFormatedOIB>
    <izvorni_sadrzaj>
      <item>G.M.G.-Dubrava d.o.o., OIB 52212024217</item>
    </izvorni_sadrzaj>
    <derivirana_varijabla naziv="DomainObject.Predmet.ProtuStrankaListNazivFormatedOIB_1">
      <item>G.M.G.-Dubrava d.o.o., OIB 52212024217</item>
    </derivirana_varijabla>
  </DomainObject.Predmet.ProtuStrankaListNazivFormatedOIB>
  <DomainObject.Predmet.OstaliListFormated>
    <izvorni_sadrzaj>
      <item>Milivoj Gregurić punomoćnik sudionika u postupku G.M.G.-Dubrava d.o.o.</item>
      <item>Odvjetničko društvo Smolčić i Partneri, d.o.o. punomoćnik sudionika u postupku HŽ PUTNIČKI PRIJEVOZ d.o.o. za prijevoz putnika</item>
    </izvorni_sadrzaj>
    <derivirana_varijabla naziv="DomainObject.Predmet.OstaliListFormated_1">
      <item>Milivoj Gregurić punomoćnik sudionika u postupku G.M.G.-Dubrava d.o.o.</item>
      <item>Odvjetničko društvo Smolčić i Partneri, d.o.o. punomoćnik sudionika u postupku HŽ PUTNIČKI PRIJEVOZ d.o.o. za prijevoz putnika</item>
    </derivirana_varijabla>
  </DomainObject.Predmet.OstaliListFormated>
  <DomainObject.Predmet.OstaliListFormatedOIB>
    <izvorni_sadrzaj>
      <item>Milivoj Gregurić, OIB 88939746925 punomoćnik sudionika u postupku G.M.G.-Dubrava d.o.o.</item>
      <item>Odvjetničko društvo Smolčić i Partneri, d.o.o., OIB 83235711186 punomoćnik sudionika u postupku HŽ PUTNIČKI PRIJEVOZ d.o.o. za prijevoz putnika</item>
    </izvorni_sadrzaj>
    <derivirana_varijabla naziv="DomainObject.Predmet.OstaliListFormatedOIB_1">
      <item>Milivoj Gregurić, OIB 88939746925 punomoćnik sudionika u postupku G.M.G.-Dubrava d.o.o.</item>
      <item>Odvjetničko društvo Smolčić i Partneri, d.o.o., OIB 83235711186 punomoćnik sudionika u postupku HŽ PUTNIČKI PRIJEVOZ d.o.o. za prijevoz putnika</item>
    </derivirana_varijabla>
  </DomainObject.Predmet.OstaliListFormatedOIB>
  <DomainObject.Predmet.OstaliListFormatedWithAdress>
    <izvorni_sadrzaj>
      <item>Milivoj Gregurić, Dubrava Zabočka 136, 49210 Dubrava Zabočka punomoćnik sudionika u postupku G.M.G.-Dubrava d.o.o.</item>
      <item>Odvjetničko društvo Smolčić i Partneri, d.o.o., Jurišićeva 23, 10000 Zagreb punomoćnik sudionika u postupku HŽ PUTNIČKI PRIJEVOZ d.o.o. za prijevoz putnika</item>
    </izvorni_sadrzaj>
    <derivirana_varijabla naziv="DomainObject.Predmet.OstaliListFormatedWithAdress_1">
      <item>Milivoj Gregurić, Dubrava Zabočka 136, 49210 Dubrava Zabočka punomoćnik sudionika u postupku G.M.G.-Dubrava d.o.o.</item>
      <item>Odvjetničko društvo Smolčić i Partneri, d.o.o., Jurišićeva 23, 10000 Zagreb punomoćnik sudionika u postupku HŽ PUTNIČKI PRIJEVOZ d.o.o. za prijevoz putnika</item>
    </derivirana_varijabla>
  </DomainObject.Predmet.OstaliListFormatedWithAdress>
  <DomainObject.Predmet.OstaliListFormatedWithAdressOIB>
    <izvorni_sadrzaj>
      <item>Milivoj Gregurić, OIB 88939746925, Dubrava Zabočka 136, 49210 Dubrava Zabočka punomoćnik sudionika u postupku G.M.G.-Dubrava d.o.o.</item>
      <item>Odvjetničko društvo Smolčić i Partneri, d.o.o., OIB 83235711186, Jurišićeva 23, 10000 Zagreb punomoćnik sudionika u postupku HŽ PUTNIČKI PRIJEVOZ d.o.o. za prijevoz putnika</item>
    </izvorni_sadrzaj>
    <derivirana_varijabla naziv="DomainObject.Predmet.OstaliListFormatedWithAdressOIB_1">
      <item>Milivoj Gregurić, OIB 88939746925, Dubrava Zabočka 136, 49210 Dubrava Zabočka punomoćnik sudionika u postupku G.M.G.-Dubrava d.o.o.</item>
      <item>Odvjetničko društvo Smolčić i Partneri, d.o.o., OIB 83235711186, Jurišićeva 23, 10000 Zagreb punomoćnik sudionika u postupku HŽ PUTNIČKI PRIJEVOZ d.o.o. za prijevoz putnika</item>
    </derivirana_varijabla>
  </DomainObject.Predmet.OstaliListFormatedWithAdressOIB>
  <DomainObject.Predmet.OstaliListNazivFormated>
    <izvorni_sadrzaj>
      <item>Milivoj Gregurić</item>
      <item>Odvjetničko društvo Smolčić i Partneri, d.o.o.</item>
    </izvorni_sadrzaj>
    <derivirana_varijabla naziv="DomainObject.Predmet.OstaliListNazivFormated_1">
      <item>Milivoj Gregurić</item>
      <item>Odvjetničko društvo Smolčić i Partneri, d.o.o.</item>
    </derivirana_varijabla>
  </DomainObject.Predmet.OstaliListNazivFormated>
  <DomainObject.Predmet.OstaliListNazivFormatedOIB>
    <izvorni_sadrzaj>
      <item>Milivoj Gregurić, OIB 88939746925</item>
      <item>Odvjetničko društvo Smolčić i Partneri, d.o.o., OIB 83235711186</item>
    </izvorni_sadrzaj>
    <derivirana_varijabla naziv="DomainObject.Predmet.OstaliListNazivFormatedOIB_1">
      <item>Milivoj Gregurić, OIB 88939746925</item>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St-1281/2016-5</izvorni_sadrzaj>
    <derivirana_varijabla naziv="DomainObject.PoslovniBrojDokumenta_1">St-1281/2016-5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G.M.G.-Dubrava d.o.o.</izvorni_sadrzaj>
    <derivirana_varijabla naziv="DomainObject.Predmet.ProtustrankaIDrugi_1">G.M.G.-Dubrava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G.M.G.-Dubrava d.o.o., OIB 52212024217, Dubrava Zabočka 136, 49210 Dubrava Zabočka</izvorni_sadrzaj>
    <derivirana_varijabla naziv="DomainObject.Predmet.ProtustrankaIDrugiAdressOIB_1">G.M.G.-Dubrava d.o.o., OIB 52212024217, Dubrava Zabočka 136, 49210 Dubrava Zabočka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G.M.G.-Dubrava d.o.o.</item>
      <item>FINA Regionalni centar Zagreb</item>
      <item>Milivoj Gregurić</item>
      <item>HŽ PUTNIČKI PRIJEVOZ d.o.o. za prijevoz putnika</item>
      <item>Odvjetničko društvo Smolčić i Partneri, d.o.o.</item>
    </izvorni_sadrzaj>
    <derivirana_varijabla naziv="DomainObject.Predmet.SudioniciListNaziv_1">
      <item>G.M.G.-Dubrava d.o.o.</item>
      <item>FINA Regionalni centar Zagreb</item>
      <item>Milivoj Gregurić</item>
      <item>HŽ PUTNIČKI PRIJEVOZ d.o.o. za prijevoz putnika</item>
      <item>Odvjetničko društvo Smolčić i Partneri, d.o.o.</item>
    </derivirana_varijabla>
  </DomainObject.Predmet.SudioniciListNaziv>
  <DomainObject.Predmet.SudioniciListAdressOIB>
    <izvorni_sadrzaj>
      <item>G.M.G.-Dubrava d.o.o., OIB 52212024217, Dubrava Zabočka 136,49210 Dubrava Zabočka</item>
      <item>FINA Regionalni centar Zagreb, OIB 85821130368, Trg svibanjskih žrtava 1995. 1,10000 Zagreb</item>
      <item>Milivoj Gregurić, OIB 88939746925, Dubrava Zabočka 136,49210 Dubrava Zabočka</item>
      <item>HŽ PUTNIČKI PRIJEVOZ d.o.o. za prijevoz putnika, OIB 80572192786, Strojarska cesta 11,10000 Zagreb</item>
      <item>Odvjetničko društvo Smolčić i Partneri, d.o.o., OIB 83235711186, Jurišićeva 23,10000 Zagreb</item>
    </izvorni_sadrzaj>
    <derivirana_varijabla naziv="DomainObject.Predmet.SudioniciListAdressOIB_1">
      <item>G.M.G.-Dubrava d.o.o., OIB 52212024217, Dubrava Zabočka 136,49210 Dubrava Zabočka</item>
      <item>FINA Regionalni centar Zagreb, OIB 85821130368, Trg svibanjskih žrtava 1995. 1,10000 Zagreb</item>
      <item>Milivoj Gregurić, OIB 88939746925, Dubrava Zabočka 136,49210 Dubrava Zabočka</item>
      <item>HŽ PUTNIČKI PRIJEVOZ d.o.o. za prijevoz putnika, OIB 80572192786, Strojarska cesta 11,10000 Zagreb</item>
      <item>Odvjetničko društvo Smolčić i Partneri, d.o.o., OIB 83235711186, Jurišićeva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82E49D-78F4-4BA2-A26B-860906BFCA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3624</properties:Characters>
  <properties:Lines>88</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2017-06-29T10:56:00Z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St-1281/2016-5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