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827d4" w14:paraId="cb827d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9C4251">
        <w:t>7</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57EC1">
        <w:t>MARKETING TERMINAL EUROPA društvo s ograničenom odgovornošću za internetske usluge Matulji (Općina Matulji), Put Puhari 24, OIB: 51182251108, MBS: 040308390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B57EC1" w:rsidP="002C0587" w:rsidR="002C0587">
      <w:r>
        <w:t>Jure Matković</w:t>
      </w:r>
      <w:r w:rsidR="00AE03DF">
        <w:t>, privremeni stečajni upravitelj</w:t>
      </w:r>
    </w:p>
    <w:p w:rsidRDefault="00AE03DF" w:rsidP="002C0587" w:rsidR="00AE03DF"/>
    <w:p w:rsidRDefault="002C0587" w:rsidP="002C0587" w:rsidR="002C0587">
      <w:r>
        <w:t xml:space="preserve">Početak u </w:t>
      </w:r>
      <w:r w:rsidR="00CF28F9">
        <w:t>1</w:t>
      </w:r>
      <w:r w:rsidR="00B57EC1">
        <w:t>1</w:t>
      </w:r>
      <w:r w:rsidR="004F7E4C">
        <w:t>,</w:t>
      </w:r>
      <w:r w:rsidR="00CF28F9">
        <w:t>0</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720050">
        <w:t>6</w:t>
      </w:r>
      <w:r w:rsidR="00AE03DF">
        <w:t>. prosinca 2016</w:t>
      </w:r>
      <w:r>
        <w:t>. godine</w:t>
      </w:r>
      <w:r w:rsidR="00BB01C9">
        <w:t xml:space="preserve"> (list </w:t>
      </w:r>
      <w:r w:rsidR="00B57EC1">
        <w:t>9</w:t>
      </w:r>
      <w:r w:rsidR="00CF28F9">
        <w:t xml:space="preserve"> </w:t>
      </w:r>
      <w:r w:rsidR="00BB01C9">
        <w:t>spisa)</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B57EC1">
        <w:rPr>
          <w:bCs/>
        </w:rPr>
        <w:t>19</w:t>
      </w:r>
      <w:r w:rsidR="00D13894">
        <w:rPr>
          <w:bCs/>
        </w:rPr>
        <w:t>.000,00 kn</w:t>
      </w:r>
      <w:r w:rsidR="00CF28F9">
        <w:rPr>
          <w:bCs/>
        </w:rPr>
        <w:t xml:space="preserve">, od čega se </w:t>
      </w:r>
      <w:r w:rsidR="00B57EC1">
        <w:rPr>
          <w:bCs/>
        </w:rPr>
        <w:t>3.000,00 kn odnosi na materijalne troškove i naknade troškova, 15.000,00 kn na knjigovodstvene usluge, te 1.000,00 kn na ostalo (bankarske i slične usluge)</w:t>
      </w:r>
      <w:r w:rsidR="00CF28F9">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57EC1">
        <w:t xml:space="preserve">MARKETING TERMINAL EUROPA društvo s ograničenom odgovornošću za internetske usluge Matulji (Općina Matulji), Put Puhari 24, OIB: 51182251108, MBS: 040308390 </w:t>
      </w:r>
      <w:r w:rsidRPr="0031775E">
        <w:rPr>
          <w:color w:val="000000"/>
        </w:rPr>
        <w:t>da u roku od 15 dana uplate predujam za namirenje troškova prethodnoga i otvorenoga stečajnog postupka</w:t>
      </w:r>
      <w:r>
        <w:t xml:space="preserve"> u iznosu od </w:t>
      </w:r>
      <w:r w:rsidR="00B57EC1">
        <w:t>19</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57EC1">
        <w:t>MARKETING TERMINAL EUROPA društvo s ograničenom odgovornošću za internetske usluge Matulji (Općina Matulji), Put Puhari 24, OIB: 51182251108, MBS: 040308390</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B57EC1">
        <w:t>MARKETING TERMINAL EUROPA društvo s ograničenom odgovornošću za internetske usluge Matulji (Općina Matulji), Put Puhari 24, OIB: 51182251108, MBS: 040308390</w:t>
      </w:r>
      <w:r>
        <w:t>.</w:t>
      </w:r>
    </w:p>
    <w:p w:rsidRDefault="006005A8" w:rsidP="006005A8" w:rsidR="006005A8">
      <w:pPr>
        <w:ind w:firstLine="1440"/>
        <w:jc w:val="both"/>
      </w:pPr>
      <w:r>
        <w:t xml:space="preserve">Dana </w:t>
      </w:r>
      <w:r w:rsidR="00363934">
        <w:t>1. prosinca</w:t>
      </w:r>
      <w:r w:rsidR="007652D5">
        <w:t xml:space="preserve"> 2016</w:t>
      </w:r>
      <w:r>
        <w:t>. godine doneseno je rješenje ovog suda posl. br. St-</w:t>
      </w:r>
      <w:r w:rsidR="00363934">
        <w:t>8</w:t>
      </w:r>
      <w:r w:rsidR="00B57EC1">
        <w:t>67</w:t>
      </w:r>
      <w:r w:rsidR="00EE5FD5">
        <w:t>/2016</w:t>
      </w:r>
      <w:r>
        <w:t xml:space="preserve"> kojim je pokrenut prethodni postupak radi utvrđivanja uvjeta za otvaranje stečajnog postupka nad dužnikom </w:t>
      </w:r>
      <w:r w:rsidR="00B57EC1">
        <w:t>MARKETING TERMINAL EUROPA društvo s ograničenom odgovornošću za internetske usluge Matulji (Općina Matulji), Put Puhari 24, OIB: 51182251108, MBS: 040308390</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363934">
        <w:rPr>
          <w:bCs/>
        </w:rPr>
        <w:t>6</w:t>
      </w:r>
      <w:r w:rsidR="00AE03DF">
        <w:rPr>
          <w:bCs/>
        </w:rPr>
        <w:t>. prosinca</w:t>
      </w:r>
      <w:r w:rsidR="007652D5">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363934">
        <w:t>7</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CF28F9">
        <w:t>1</w:t>
      </w:r>
      <w:r w:rsidR="00B57EC1">
        <w:t>1</w:t>
      </w:r>
      <w:r w:rsidR="00363934">
        <w:t>,</w:t>
      </w:r>
      <w:r w:rsidR="00CF28F9">
        <w:t>0</w:t>
      </w:r>
      <w:r w:rsidR="00363934">
        <w:t>5</w:t>
      </w:r>
      <w:r>
        <w:t xml:space="preserve"> sati.</w:t>
      </w:r>
    </w:p>
    <w:p w:rsidRDefault="002C0587" w:rsidP="002C0587" w:rsidR="002C0587"/>
    <w:p w:rsidRDefault="002C0587" w:rsidP="002C0587" w:rsidR="002C0587">
      <w:pPr>
        <w:ind w:firstLine="708" w:left="3540"/>
      </w:pPr>
      <w:r>
        <w:t xml:space="preserve">Sudac                        </w:t>
      </w:r>
      <w:r w:rsidR="006008A3">
        <w:t xml:space="preserve">Privremeni st. upravitelj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189" w:rsidP="002C0587" w:rsidR="00E45189">
      <w:r>
        <w:separator/>
      </w:r>
    </w:p>
  </w:endnote>
  <w:endnote w:id="0" w:type="continuationSeparator">
    <w:p w:rsidRDefault="00E45189" w:rsidP="002C0587" w:rsidR="00E451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524673">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189" w:rsidP="002C0587" w:rsidR="00E45189">
      <w:r>
        <w:separator/>
      </w:r>
    </w:p>
  </w:footnote>
  <w:footnote w:id="0" w:type="continuationSeparator">
    <w:p w:rsidRDefault="00E45189" w:rsidP="002C0587" w:rsidR="00E451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363934">
      <w:t>8</w:t>
    </w:r>
    <w:r w:rsidR="00B57EC1">
      <w:t>67</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72A6D"/>
    <w:rsid w:val="00084C43"/>
    <w:rsid w:val="0011444D"/>
    <w:rsid w:val="001401AB"/>
    <w:rsid w:val="001A164B"/>
    <w:rsid w:val="00211C16"/>
    <w:rsid w:val="002352D4"/>
    <w:rsid w:val="00267BBB"/>
    <w:rsid w:val="0029394F"/>
    <w:rsid w:val="002C0587"/>
    <w:rsid w:val="002D2BAA"/>
    <w:rsid w:val="0031775E"/>
    <w:rsid w:val="003541B1"/>
    <w:rsid w:val="00363934"/>
    <w:rsid w:val="003C6000"/>
    <w:rsid w:val="00415E1A"/>
    <w:rsid w:val="004D4439"/>
    <w:rsid w:val="004F6C16"/>
    <w:rsid w:val="004F7E4C"/>
    <w:rsid w:val="00520689"/>
    <w:rsid w:val="00524673"/>
    <w:rsid w:val="005764B7"/>
    <w:rsid w:val="005C3954"/>
    <w:rsid w:val="005F4232"/>
    <w:rsid w:val="006005A8"/>
    <w:rsid w:val="006008A3"/>
    <w:rsid w:val="00622415"/>
    <w:rsid w:val="00643EAB"/>
    <w:rsid w:val="00655D12"/>
    <w:rsid w:val="006A01A7"/>
    <w:rsid w:val="006F4C0D"/>
    <w:rsid w:val="007121BA"/>
    <w:rsid w:val="00720050"/>
    <w:rsid w:val="007278B2"/>
    <w:rsid w:val="0076139A"/>
    <w:rsid w:val="00764DB2"/>
    <w:rsid w:val="007652D5"/>
    <w:rsid w:val="007A106D"/>
    <w:rsid w:val="007B6D04"/>
    <w:rsid w:val="008233BC"/>
    <w:rsid w:val="008244D6"/>
    <w:rsid w:val="00836506"/>
    <w:rsid w:val="00872DC3"/>
    <w:rsid w:val="0089632E"/>
    <w:rsid w:val="008D5A66"/>
    <w:rsid w:val="00942A0F"/>
    <w:rsid w:val="009951C2"/>
    <w:rsid w:val="009C0568"/>
    <w:rsid w:val="009C4251"/>
    <w:rsid w:val="00A0162D"/>
    <w:rsid w:val="00A935E9"/>
    <w:rsid w:val="00AA43BC"/>
    <w:rsid w:val="00AE03DF"/>
    <w:rsid w:val="00AF0A5D"/>
    <w:rsid w:val="00AF2A6C"/>
    <w:rsid w:val="00B34CD4"/>
    <w:rsid w:val="00B51DF8"/>
    <w:rsid w:val="00B57EC1"/>
    <w:rsid w:val="00B713D1"/>
    <w:rsid w:val="00B72715"/>
    <w:rsid w:val="00B93FF3"/>
    <w:rsid w:val="00BA3EB5"/>
    <w:rsid w:val="00BB01C9"/>
    <w:rsid w:val="00BB2E51"/>
    <w:rsid w:val="00BF05A6"/>
    <w:rsid w:val="00C03BEE"/>
    <w:rsid w:val="00C17835"/>
    <w:rsid w:val="00C81030"/>
    <w:rsid w:val="00C923DB"/>
    <w:rsid w:val="00CB34E3"/>
    <w:rsid w:val="00CF28F9"/>
    <w:rsid w:val="00D11A21"/>
    <w:rsid w:val="00D13894"/>
    <w:rsid w:val="00D514DD"/>
    <w:rsid w:val="00D67E91"/>
    <w:rsid w:val="00D86571"/>
    <w:rsid w:val="00E403FA"/>
    <w:rsid w:val="00E45189"/>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24673"/>
    <w:rPr>
      <w:color w:val="808080"/>
      <w:bdr w:space="0" w:sz="0" w:color="auto" w:val="none"/>
      <w:shd w:fill="auto" w:color="auto" w:val="clear"/>
    </w:rPr>
  </w:style>
  <w:style w:customStyle="true" w:styleId="eSPISCCParagraphDefaultFont" w:type="character">
    <w:name w:val="eSPIS_CC_Paragraph Default Font"/>
    <w:basedOn w:val="Zadanifontodlomka"/>
    <w:rsid w:val="005246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673"/>
    <w:rPr>
      <w:bdr w:space="0" w:sz="0" w:color="auto" w:val="none"/>
      <w:shd w:fill="FFFFCC" w:color="auto" w:val="clear"/>
      <w:lang w:val="hr-HR"/>
    </w:rPr>
  </w:style>
  <w:style w:customStyle="true" w:styleId="PozadinaSvijetloCrvena" w:type="character">
    <w:name w:val="Pozadina_SvijetloCrvena"/>
    <w:basedOn w:val="eSPISCCParagraphDefaultFont"/>
    <w:rsid w:val="005246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6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24673"/>
    <w:rPr>
      <w:color w:val="808080"/>
      <w:bdr w:color="auto" w:space="0" w:sz="0" w:val="none"/>
      <w:shd w:color="auto" w:fill="auto" w:val="clear"/>
    </w:rPr>
  </w:style>
  <w:style w:customStyle="1" w:styleId="eSPISCCParagraphDefaultFont" w:type="character">
    <w:name w:val="eSPIS_CC_Paragraph Default Font"/>
    <w:basedOn w:val="Zadanifontodlomka"/>
    <w:rsid w:val="005246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673"/>
    <w:rPr>
      <w:bdr w:color="auto" w:space="0" w:sz="0" w:val="none"/>
      <w:shd w:color="auto" w:fill="FFFFCC" w:val="clear"/>
      <w:lang w:val="hr-HR"/>
    </w:rPr>
  </w:style>
  <w:style w:customStyle="1" w:styleId="PozadinaSvijetloCrvena" w:type="character">
    <w:name w:val="Pozadina_SvijetloCrvena"/>
    <w:basedOn w:val="eSPISCCParagraphDefaultFont"/>
    <w:rsid w:val="005246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6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ožujka 2017.</izvorni_sadrzaj>
    <derivirana_varijabla naziv="DomainObject.PlaniraniZavrsetakDatum_1">7. ožujka 2017.</derivirana_varijabla>
  </DomainObject.PlaniraniZavrsetakDatum>
  <DomainObject.PlaniraniPocetakDatum>
    <izvorni_sadrzaj>7. ožujka 2017.</izvorni_sadrzaj>
    <derivirana_varijabla naziv="DomainObject.PlaniraniPocetakDatum_1">7.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ožujka 2017.</izvorni_sadrzaj>
    <derivirana_varijabla naziv="DomainObject.Zapisnik.DatumKreiranja_1">7. ožujka 2017.</derivirana_varijabla>
  </DomainObject.Zapisnik.DatumKreiranja>
  <DomainObject.Zapisnik.ImovinskaKorist>
    <izvorni_sadrzaj/>
    <derivirana_varijabla naziv="DomainObject.Zapisnik.ImovinskaKorist_1"/>
  </DomainObject.Zapisnik.ImovinskaKorist>
  <DomainObject.Zapisnik.Oznaka>
    <izvorni_sadrzaj>St-867/2016-11</izvorni_sadrzaj>
    <derivirana_varijabla naziv="DomainObject.Zapisnik.Oznaka_1">St-867/2016-11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MARKETING TERMINAL EUROPA d.o.o.</izvorni_sadrzaj>
    <derivirana_varijabla naziv="DomainObject.Predmet.ProtustrankaFormated_1">  MARKETING TERMINAL EUROPA d.o.o.</derivirana_varijabla>
  </DomainObject.Predmet.ProtustrankaFormated>
  <DomainObject.Predmet.ProtustrankaFormatedOIB>
    <izvorni_sadrzaj>  MARKETING TERMINAL EUROPA d.o.o., OIB 51182251108</izvorni_sadrzaj>
    <derivirana_varijabla naziv="DomainObject.Predmet.ProtustrankaFormatedOIB_1">  MARKETING TERMINAL EUROPA d.o.o., OIB 51182251108</derivirana_varijabla>
  </DomainObject.Predmet.ProtustrankaFormatedOIB>
  <DomainObject.Predmet.ProtustrankaFormatedWithAdress>
    <izvorni_sadrzaj> MARKETING TERMINAL EUROPA d.o.o., Put Puhari 24, 51211 Matulji</izvorni_sadrzaj>
    <derivirana_varijabla naziv="DomainObject.Predmet.ProtustrankaFormatedWithAdress_1"> MARKETING TERMINAL EUROPA d.o.o., Put Puhari 24, 51211 Matulji</derivirana_varijabla>
  </DomainObject.Predmet.ProtustrankaFormatedWithAdress>
  <DomainObject.Predmet.ProtustrankaFormatedWithAdressOIB>
    <izvorni_sadrzaj> MARKETING TERMINAL EUROPA d.o.o., OIB 51182251108, Put Puhari 24, 51211 Matulji</izvorni_sadrzaj>
    <derivirana_varijabla naziv="DomainObject.Predmet.ProtustrankaFormatedWithAdressOIB_1"> MARKETING TERMINAL EUROPA d.o.o., OIB 51182251108, Put Puhari 24, 51211 Matulji</derivirana_varijabla>
  </DomainObject.Predmet.ProtustrankaFormatedWithAdressOIB>
  <DomainObject.Predmet.ProtustrankaWithAdress>
    <izvorni_sadrzaj>MARKETING TERMINAL EUROPA d.o.o. Put Puhari 24, 51211 Matulji</izvorni_sadrzaj>
    <derivirana_varijabla naziv="DomainObject.Predmet.ProtustrankaWithAdress_1">MARKETING TERMINAL EUROPA d.o.o. Put Puhari 24, 51211 Matulji</derivirana_varijabla>
  </DomainObject.Predmet.ProtustrankaWithAdress>
  <DomainObject.Predmet.ProtustrankaWithAdressOIB>
    <izvorni_sadrzaj>MARKETING TERMINAL EUROPA d.o.o., OIB 51182251108, Put Puhari 24, 51211 Matulji</izvorni_sadrzaj>
    <derivirana_varijabla naziv="DomainObject.Predmet.ProtustrankaWithAdressOIB_1">MARKETING TERMINAL EUROPA d.o.o., OIB 51182251108, Put Puhari 24, 51211 Matulji</derivirana_varijabla>
  </DomainObject.Predmet.ProtustrankaWithAdressOIB>
  <DomainObject.Predmet.ProtustrankaNazivFormated>
    <izvorni_sadrzaj>MARKETING TERMINAL EUROPA d.o.o.</izvorni_sadrzaj>
    <derivirana_varijabla naziv="DomainObject.Predmet.ProtustrankaNazivFormated_1">MARKETING TERMINAL EUROPA d.o.o.</derivirana_varijabla>
  </DomainObject.Predmet.ProtustrankaNazivFormated>
  <DomainObject.Predmet.ProtustrankaNazivFormatedOIB>
    <izvorni_sadrzaj>MARKETING TERMINAL EUROPA d.o.o., OIB 51182251108</izvorni_sadrzaj>
    <derivirana_varijabla naziv="DomainObject.Predmet.ProtustrankaNazivFormatedOIB_1">MARKETING TERMINAL EUROPA d.o.o., OIB 51182251108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MARKETING TERMINAL EUROPA d.o.o.</item>
    </izvorni_sadrzaj>
    <derivirana_varijabla naziv="DomainObject.Predmet.ProtuStrankaListFormated_1">
      <item>MARKETING TERMINAL EUROPA d.o.o.</item>
    </derivirana_varijabla>
  </DomainObject.Predmet.ProtuStrankaListFormated>
  <DomainObject.Predmet.ProtuStrankaListFormatedOIB>
    <izvorni_sadrzaj>
      <item>MARKETING TERMINAL EUROPA d.o.o., OIB 51182251108</item>
    </izvorni_sadrzaj>
    <derivirana_varijabla naziv="DomainObject.Predmet.ProtuStrankaListFormatedOIB_1">
      <item>MARKETING TERMINAL EUROPA d.o.o., OIB 51182251108</item>
    </derivirana_varijabla>
  </DomainObject.Predmet.ProtuStrankaListFormatedOIB>
  <DomainObject.Predmet.ProtuStrankaListFormatedWithAdress>
    <izvorni_sadrzaj>
      <item>MARKETING TERMINAL EUROPA d.o.o., Put Puhari 24, 51211 Matulji</item>
    </izvorni_sadrzaj>
    <derivirana_varijabla naziv="DomainObject.Predmet.ProtuStrankaListFormatedWithAdress_1">
      <item>MARKETING TERMINAL EUROPA d.o.o., Put Puhari 24, 51211 Matulji</item>
    </derivirana_varijabla>
  </DomainObject.Predmet.ProtuStrankaListFormatedWithAdress>
  <DomainObject.Predmet.ProtuStrankaListFormatedWithAdressOIB>
    <izvorni_sadrzaj>
      <item>MARKETING TERMINAL EUROPA d.o.o., OIB 51182251108, Put Puhari 24, 51211 Matulji</item>
    </izvorni_sadrzaj>
    <derivirana_varijabla naziv="DomainObject.Predmet.ProtuStrankaListFormatedWithAdressOIB_1">
      <item>MARKETING TERMINAL EUROPA d.o.o., OIB 51182251108, Put Puhari 24, 51211 Matulji</item>
    </derivirana_varijabla>
  </DomainObject.Predmet.ProtuStrankaListFormatedWithAdressOIB>
  <DomainObject.Predmet.ProtuStrankaListNazivFormated>
    <izvorni_sadrzaj>
      <item>MARKETING TERMINAL EUROPA d.o.o.</item>
    </izvorni_sadrzaj>
    <derivirana_varijabla naziv="DomainObject.Predmet.ProtuStrankaListNazivFormated_1">
      <item>MARKETING TERMINAL EUROPA d.o.o.</item>
    </derivirana_varijabla>
  </DomainObject.Predmet.ProtuStrankaListNazivFormated>
  <DomainObject.Predmet.ProtuStrankaListNazivFormatedOIB>
    <izvorni_sadrzaj>
      <item>MARKETING TERMINAL EUROPA d.o.o., OIB 51182251108</item>
    </izvorni_sadrzaj>
    <derivirana_varijabla naziv="DomainObject.Predmet.ProtuStrankaListNazivFormatedOIB_1">
      <item>MARKETING TERMINAL EUROPA d.o.o., OIB 51182251108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St-867/2016-11</izvorni_sadrzaj>
    <derivirana_varijabla naziv="DomainObject.PoslovniBrojDokumenta_1">St-867/2016-11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MARKETING TERMINAL EUROPA d.o.o.</izvorni_sadrzaj>
    <derivirana_varijabla naziv="DomainObject.Predmet.ProtustrankaIDrugi_1">MARKETING TERMINAL EUROPA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MARKETING TERMINAL EUROPA d.o.o., OIB 51182251108, Put Puhari 24, 51211 Matulji</izvorni_sadrzaj>
    <derivirana_varijabla naziv="DomainObject.Predmet.ProtustrankaIDrugiAdressOIB_1">MARKETING TERMINAL EUROPA d.o.o., OIB 51182251108, Put Puhari 24,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MARKETING TERMINAL EUROPA d.o.o.</item>
    </izvorni_sadrzaj>
    <derivirana_varijabla naziv="DomainObject.Predmet.SudioniciListNaziv_1">
      <item>FINA  Rijeka</item>
      <item>MARKETING TERMINAL EUROPA d.o.o.</item>
    </derivirana_varijabla>
  </DomainObject.Predmet.SudioniciListNaziv>
  <DomainObject.Predmet.SudioniciListAdressOIB>
    <izvorni_sadrzaj>
      <item>FINA  Rijeka, OIB 85821130368, Frana Kurelca 8,51000 Rijeka</item>
      <item>MARKETING TERMINAL EUROPA d.o.o., OIB 51182251108, Put Puhari 24,51211 Matulji</item>
    </izvorni_sadrzaj>
    <derivirana_varijabla naziv="DomainObject.Predmet.SudioniciListAdressOIB_1">
      <item>FINA  Rijeka, OIB 85821130368, Frana Kurelca 8,51000 Rijeka</item>
      <item>MARKETING TERMINAL EUROPA d.o.o., OIB 51182251108, Put Puhari 24,51211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51182251108</item>
    </izvorni_sadrzaj>
    <derivirana_varijabla naziv="DomainObject.Predmet.SudioniciListNazivOIB_1">
      <item>, OIB 85821130368</item>
      <item>, OIB 51182251108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3709</properties:Characters>
  <properties:Lines>94</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2017-03-07T10:01:00Z</dcterms:created>
  <dc:creator>Vera Jelenović</dc:creator>
  <cp:lastModifiedBy>Danijela Fumić</cp:lastModifiedBy>
  <cp:lastPrinted>2017-03-07T10:01:00Z</cp:lastPrinted>
  <dcterms:modified xmlns:xsi="http://www.w3.org/2001/XMLSchema-instance" xsi:type="dcterms:W3CDTF">2017-03-07T10:02:00Z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St-867/2016-11 / Zapisnik - Ročište radi rasprave o uvjetima za otvaranje steč. post.</vt:lpwstr>
  </prop:property>
  <prop:property name="CC_coloring" pid="5" fmtid="{D5CDD505-2E9C-101B-9397-08002B2CF9AE}">
    <vt:bool>false</vt:bool>
  </prop:property>
</prop:Properties>
</file>