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8d47f" w14:paraId="7f8d47f" w:rsidRDefault="00D7649C" w:rsidP="00307E89" w:rsidR="00307E89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307E89" w:rsidP="00307E89" w:rsidR="00307E89">
                      <w:pPr>
                        <w:pStyle w:val="GrbRH"/>
                      </w:pPr>
                      <w:r>
                        <w:rPr>
                          <w:rFonts w:hAnsiTheme="minorHAnsi" w:asciiTheme="minorHAns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lang w:eastAsia="hr-HR"/>
        </w:rPr>
        <w:t xml:space="preserve">  </w:t>
      </w:r>
      <w:r>
        <w:rPr>
          <w:rFonts w:cs="Times New Roman" w:eastAsia="Times New Roman"/>
          <w:b/>
          <w:lang w:eastAsia="hr-HR"/>
        </w:rPr>
        <w:t xml:space="preserve">REPUBLIKA HRVATSKA                                                                         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>TRGOVAČKI SUD U ZAGREBU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 xml:space="preserve">          STALNA SLUŽBA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b/>
          <w:lang w:eastAsia="hr-HR"/>
        </w:rPr>
        <w:t>Karlovac, Ljudevita Šestića 4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>Trgovački sud u Zagrebu, Stalna služba,  u skraćenom stečajnom postupku pod poslovnim brojem St-1763/15 temeljem odredbe čl. 430. Stečajnog zakona (Narodne novine broj 71715), dana  23. studenog 2015. godine objavljuje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 G L A S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Za dužnika PAR SERVIS d.o.o. Zagreb, Hribarov prilaz 10, OIB: 76136381195.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Iznos duga evidentiran na temelju neizvršenih osnova za plaćanje je 70.184,36 kn.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osobe ovlaštene za zastupanje dužnika po zakonu</w:t>
      </w:r>
      <w:r>
        <w:rPr>
          <w:rFonts w:cs="Times New Roman" w:eastAsia="Times New Roman"/>
          <w:lang w:eastAsia="hr-HR"/>
        </w:rPr>
        <w:tab/>
        <w:t>u roku 15 dana od dana objave oglasa, pozivom na gornji broj spisa, podnijeti sudu javnobilježnički ovjerovljen popis imovine i  obveza na propisanom obrascu.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dužnikovi vjerovnici najkasnije u roku od 45 dana od dana objave ovog oglasa, pozivom na gornji broj spisa, predložiti otvaranje stečajnog postupka, te po pozivu suda predujmiti sredstva za namirenja troškova postupka.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UPOZORENJE: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Ako osobe ovlaštene za zastupanje dužnika po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 xml:space="preserve">    </w:t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>U Karlovcu 23. studenog 2015. godine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Sudac: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Jadranka Mađeruh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                                                                  </w:t>
      </w:r>
    </w:p>
    <w:p w:rsidRDefault="00307E89" w:rsidP="00307E89" w:rsidR="00307E89">
      <w:pPr>
        <w:tabs>
          <w:tab w:pos="5786" w:val="left"/>
        </w:tabs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Dna: </w:t>
      </w:r>
      <w:r>
        <w:rPr>
          <w:rFonts w:cs="Times New Roman" w:eastAsia="Times New Roman"/>
          <w:lang w:eastAsia="hr-HR"/>
        </w:rPr>
        <w:tab/>
      </w:r>
    </w:p>
    <w:p w:rsidRDefault="00307E89" w:rsidP="00307E89" w:rsidR="00307E89">
      <w:pPr>
        <w:numPr>
          <w:ilvl w:val="0"/>
          <w:numId w:val="2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e-oglasna ploča suda</w:t>
      </w:r>
    </w:p>
    <w:p w:rsidRDefault="00307E89" w:rsidP="00307E89" w:rsidR="00307E89">
      <w:pPr>
        <w:spacing w:after="0"/>
        <w:ind w:left="72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pStyle w:val="Naslovdokumenta"/>
        <w:rPr>
          <w:rFonts w:cstheme="minorBidi"/>
        </w:rPr>
      </w:pPr>
    </w:p>
    <w:p w:rsidRDefault="00307E89" w:rsidP="00307E89" w:rsidR="00307E89">
      <w:pPr>
        <w:pStyle w:val="Poetniodjeljak"/>
      </w:pPr>
    </w:p>
    <w:p w:rsidRDefault="00307E89" w:rsidP="00307E89" w:rsidR="00307E89">
      <w:pPr>
        <w:pStyle w:val="NormaleSPIS"/>
        <w:rPr>
          <w:noProof/>
        </w:rPr>
      </w:pPr>
    </w:p>
    <w:p w:rsidRDefault="00307E89" w:rsidP="00307E89" w:rsidR="00307E89">
      <w:pPr>
        <w:pStyle w:val="ZapisniarPotpis"/>
      </w:pPr>
    </w:p>
    <w:p w:rsidRDefault="00CE34FB" w:rsidP="00307E89" w:rsidR="00CE34FB" w:rsidRPr="00307E89"/>
    <w:sectPr w:rsidR="00CE34FB" w:rsidRPr="00307E89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60AF" w:rsidP="00101D38" w:rsidR="008960AF">
      <w:pPr>
        <w:spacing w:after="0"/>
      </w:pPr>
      <w:r>
        <w:separator/>
      </w:r>
    </w:p>
  </w:endnote>
  <w:endnote w:id="0" w:type="continuationSeparator">
    <w:p w:rsidRDefault="008960AF" w:rsidP="00101D38" w:rsidR="008960AF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60AF" w:rsidP="00101D38" w:rsidR="008960AF">
      <w:pPr>
        <w:spacing w:after="0"/>
      </w:pPr>
      <w:r>
        <w:separator/>
      </w:r>
    </w:p>
  </w:footnote>
  <w:footnote w:id="0" w:type="continuationSeparator">
    <w:p w:rsidRDefault="008960AF" w:rsidP="00101D38" w:rsidR="008960AF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9107396"/>
      <w:docPartObj>
        <w:docPartGallery w:val="Page Numbers (Top of Page)"/>
        <w:docPartUnique/>
      </w:docPartObj>
    </w:sdtPr>
    <w:sdtEndPr/>
    <w:sdtContent>
      <w:p w:rsidRDefault="00101D38" w:rsidR="00101D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7649C">
          <w:rPr>
            <w:noProof/>
          </w:rPr>
          <w:t>1</w:t>
        </w:r>
        <w:r>
          <w:fldChar w:fldCharType="end"/>
        </w:r>
      </w:p>
    </w:sdtContent>
  </w:sdt>
  <w:p w:rsidRDefault="00101D38" w:rsidP="00101D38" w:rsidR="00101D38">
    <w:pPr>
      <w:pStyle w:val="Zaglavlje"/>
      <w:jc w:val="right"/>
    </w:pPr>
    <w:r>
      <w:t>1 St-1763/15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BA1DFE"/>
    <w:multiLevelType w:val="hybridMultilevel"/>
    <w:tmpl w:val="27FE9154"/>
    <w:lvl w:tplc="75F0E7DA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">
    <w:nsid w:val="22FB2B56"/>
    <w:multiLevelType w:val="hybridMultilevel"/>
    <w:tmpl w:val="29E825DE"/>
    <w:lvl w:tplc="B53AF2EE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">
    <w:nsid w:val="37A31A86"/>
    <w:multiLevelType w:val="hybridMultilevel"/>
    <w:tmpl w:val="6CC89DF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A730BDC"/>
    <w:multiLevelType w:val="hybridMultilevel"/>
    <w:tmpl w:val="0DB2B9F8"/>
    <w:lvl w:tplc="34D06098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1D38"/>
    <w:rsid w:val="00101D38"/>
    <w:rsid w:val="001D7E39"/>
    <w:rsid w:val="00307E89"/>
    <w:rsid w:val="003406B6"/>
    <w:rsid w:val="00676E07"/>
    <w:rsid w:val="008960AF"/>
    <w:rsid w:val="00CE34FB"/>
    <w:rsid w:val="00D37F65"/>
    <w:rsid w:val="00D764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E39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01D38"/>
  </w:style>
  <w:style w:customStyle="true" w:styleId="NaslovdokumentaChar" w:type="character">
    <w:name w:val="Naslov_dokumenta Char"/>
    <w:basedOn w:val="Zadanifontodlomka"/>
    <w:link w:val="Naslovdokumenta"/>
    <w:locked/>
    <w:rsid w:val="001D7E39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true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1D7E39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D764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649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649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649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649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E39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101D38"/>
  </w:style>
  <w:style w:customStyle="1" w:styleId="NaslovdokumentaChar" w:type="character">
    <w:name w:val="Naslov_dokumenta Char"/>
    <w:basedOn w:val="Zadanifontodlomka"/>
    <w:link w:val="Naslovdokumenta"/>
    <w:locked/>
    <w:rsid w:val="001D7E39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1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1D7E39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D764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649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649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649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649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775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6446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9734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2015.</izvorni_sadrzaj>
    <derivirana_varijabla naziv="DomainObject.DatumDonosenjaOdluke_1">23.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1763</izvorni_sadrzaj>
    <derivirana_varijabla naziv="DomainObject.Predmet.Broj_1">1763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St-1763/2015</izvorni_sadrzaj>
    <derivirana_varijabla naziv="DomainObject.Predmet.OznakaBroj_1">St-1763/2015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PAR SERVIS d.o.o.</izvorni_sadrzaj>
    <derivirana_varijabla naziv="DomainObject.Predmet.ProtustrankaFormated_1">  PAR SERVIS d.o.o.</derivirana_varijabla>
  </DomainObject.Predmet.ProtustrankaFormated>
  <DomainObject.Predmet.ProtustrankaFormatedOIB>
    <izvorni_sadrzaj>  PAR SERVIS d.o.o., OIB 76136381195</izvorni_sadrzaj>
    <derivirana_varijabla naziv="DomainObject.Predmet.ProtustrankaFormatedOIB_1">  PAR SERVIS d.o.o., OIB 76136381195</derivirana_varijabla>
  </DomainObject.Predmet.ProtustrankaFormatedOIB>
  <DomainObject.Predmet.ProtustrankaFormatedWithAdress>
    <izvorni_sadrzaj> PAR SERVIS d.o.o., Hribarov prilaz 10, 10000 Zagreb</izvorni_sadrzaj>
    <derivirana_varijabla naziv="DomainObject.Predmet.ProtustrankaFormatedWithAdress_1"> PAR SERVIS d.o.o., Hribarov prilaz 10, 10000 Zagreb</derivirana_varijabla>
  </DomainObject.Predmet.ProtustrankaFormatedWithAdress>
  <DomainObject.Predmet.ProtustrankaFormatedWithAdressOIB>
    <izvorni_sadrzaj> PAR SERVIS d.o.o., OIB 76136381195, Hribarov prilaz 10, 10000 Zagreb</izvorni_sadrzaj>
    <derivirana_varijabla naziv="DomainObject.Predmet.ProtustrankaFormatedWithAdressOIB_1"> PAR SERVIS d.o.o., OIB 76136381195, Hribarov prilaz 10, 10000 Zagreb</derivirana_varijabla>
  </DomainObject.Predmet.ProtustrankaFormatedWithAdressOIB>
  <DomainObject.Predmet.ProtustrankaWithAdress>
    <izvorni_sadrzaj>PAR SERVIS d.o.o. Hribarov prilaz 10, 10000 Zagreb</izvorni_sadrzaj>
    <derivirana_varijabla naziv="DomainObject.Predmet.ProtustrankaWithAdress_1">PAR SERVIS d.o.o. Hribarov prilaz 10, 10000 Zagreb</derivirana_varijabla>
  </DomainObject.Predmet.ProtustrankaWithAdress>
  <DomainObject.Predmet.ProtustrankaWithAdressOIB>
    <izvorni_sadrzaj>PAR SERVIS d.o.o., OIB 76136381195, Hribarov prilaz 10, 10000 Zagreb</izvorni_sadrzaj>
    <derivirana_varijabla naziv="DomainObject.Predmet.ProtustrankaWithAdressOIB_1">PAR SERVIS d.o.o., OIB 76136381195, Hribarov prilaz 10, 10000 Zagreb</derivirana_varijabla>
  </DomainObject.Predmet.ProtustrankaWithAdressOIB>
  <DomainObject.Predmet.ProtustrankaNazivFormated>
    <izvorni_sadrzaj>PAR SERVIS d.o.o.</izvorni_sadrzaj>
    <derivirana_varijabla naziv="DomainObject.Predmet.ProtustrankaNazivFormated_1">PAR SERVIS d.o.o.</derivirana_varijabla>
  </DomainObject.Predmet.ProtustrankaNazivFormated>
  <DomainObject.Predmet.ProtustrankaNazivFormatedOIB>
    <izvorni_sadrzaj>PAR SERVIS d.o.o., OIB 76136381195</izvorni_sadrzaj>
    <derivirana_varijabla naziv="DomainObject.Predmet.ProtustrankaNazivFormatedOIB_1">PAR SERVIS d.o.o., OIB 76136381195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PAR SERVIS d.o.o.</item>
    </izvorni_sadrzaj>
    <derivirana_varijabla naziv="DomainObject.Predmet.ProtuStrankaListFormated_1">
      <item>PAR SERVIS d.o.o.</item>
    </derivirana_varijabla>
  </DomainObject.Predmet.ProtuStrankaListFormated>
  <DomainObject.Predmet.ProtuStrankaListFormatedOIB>
    <izvorni_sadrzaj>
      <item>PAR SERVIS d.o.o., OIB 76136381195</item>
    </izvorni_sadrzaj>
    <derivirana_varijabla naziv="DomainObject.Predmet.ProtuStrankaListFormatedOIB_1">
      <item>PAR SERVIS d.o.o., OIB 76136381195</item>
    </derivirana_varijabla>
  </DomainObject.Predmet.ProtuStrankaListFormatedOIB>
  <DomainObject.Predmet.ProtuStrankaListFormatedWithAdress>
    <izvorni_sadrzaj>
      <item>PAR SERVIS d.o.o., Hribarov prilaz 10, 10000 Zagreb</item>
    </izvorni_sadrzaj>
    <derivirana_varijabla naziv="DomainObject.Predmet.ProtuStrankaListFormatedWithAdress_1">
      <item>PAR SERVIS d.o.o., Hribarov prilaz 10, 10000 Zagreb</item>
    </derivirana_varijabla>
  </DomainObject.Predmet.ProtuStrankaListFormatedWithAdress>
  <DomainObject.Predmet.ProtuStrankaListFormatedWithAdressOIB>
    <izvorni_sadrzaj>
      <item>PAR SERVIS d.o.o., OIB 76136381195, Hribarov prilaz 10, 10000 Zagreb</item>
    </izvorni_sadrzaj>
    <derivirana_varijabla naziv="DomainObject.Predmet.ProtuStrankaListFormatedWithAdressOIB_1">
      <item>PAR SERVIS d.o.o., OIB 76136381195, Hribarov prilaz 10, 10000 Zagreb</item>
    </derivirana_varijabla>
  </DomainObject.Predmet.ProtuStrankaListFormatedWithAdressOIB>
  <DomainObject.Predmet.ProtuStrankaListNazivFormated>
    <izvorni_sadrzaj>
      <item>PAR SERVIS d.o.o.</item>
    </izvorni_sadrzaj>
    <derivirana_varijabla naziv="DomainObject.Predmet.ProtuStrankaListNazivFormated_1">
      <item>PAR SERVIS d.o.o.</item>
    </derivirana_varijabla>
  </DomainObject.Predmet.ProtuStrankaListNazivFormated>
  <DomainObject.Predmet.ProtuStrankaListNazivFormatedOIB>
    <izvorni_sadrzaj>
      <item>PAR SERVIS d.o.o., OIB 76136381195</item>
    </izvorni_sadrzaj>
    <derivirana_varijabla naziv="DomainObject.Predmet.ProtuStrankaListNazivFormatedOIB_1">
      <item>PAR SERVIS d.o.o., OIB 76136381195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2015.</izvorni_sadrzaj>
    <derivirana_varijabla naziv="DomainObject.Datum_1">23.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PAR SERVIS d.o.o.</izvorni_sadrzaj>
    <derivirana_varijabla naziv="DomainObject.Predmet.ProtustrankaIDrugi_1">PAR SERVIS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PAR SERVIS d.o.o., OIB 76136381195, Hribarov prilaz 10, 10000 Zagreb</izvorni_sadrzaj>
    <derivirana_varijabla naziv="DomainObject.Predmet.ProtustrankaIDrugiAdressOIB_1">PAR SERVIS d.o.o., OIB 76136381195, Hribarov prilaz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PAR SERVIS d.o.o.</item>
    </izvorni_sadrzaj>
    <derivirana_varijabla naziv="DomainObject.Predmet.SudioniciListNaziv_1">
      <item>FINA Regionalni centar Zagreb</item>
      <item>PAR SERVIS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PAR SERVIS d.o.o., OIB 76136381195, Hribarov prilaz 10,10000 Zagreb</item>
    </izvorni_sadrzaj>
    <derivirana_varijabla naziv="DomainObject.Predmet.SudioniciListAdressOIB_1">
      <item>FINA Regionalni centar Zagreb, OIB 85821130368, Trg svibanjskih žrtava 1995. 1,10000 Zagreb</item>
      <item>PAR SERVIS d.o.o., OIB 76136381195, Hribarov prilaz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76136381195</item>
    </izvorni_sadrzaj>
    <derivirana_varijabla naziv="DomainObject.Predmet.SudioniciListNazivOIB_1">
      <item>, OIB 85821130368</item>
      <item>, OIB 76136381195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245</properties:Words>
  <properties:Characters>1342</properties:Characters>
  <properties:Lines>51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2015-11-23T11:24:00Z</dcterms:created>
  <dc:creator>Draženka Prpić</dc:creator>
  <cp:lastModifiedBy>Draženka Prpić</cp:lastModifiedBy>
  <cp:lastPrinted>2015-11-23T11:24:00Z</cp:lastPrinted>
  <dcterms:modified xmlns:xsi="http://www.w3.org/2001/XMLSchema-instance" xsi:type="dcterms:W3CDTF">2015-11-23T11:26:00Z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eSPIS_CC_ID" pid="5" fmtid="{D5CDD505-2E9C-101B-9397-08002B2CF9AE}">
    <vt:lpwstr>51893063</vt:lpwstr>
  </prop:property>
  <prop:property name="BrojStranica" pid="6" fmtid="{D5CDD505-2E9C-101B-9397-08002B2CF9AE}">
    <vt:i4>2</vt:i4>
  </prop:property>
</prop:Properties>
</file>