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c4db" w14:paraId="6dfc4db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7A0620">
        <w:rPr>
          <w:rFonts w:hAnsi="Times New Roman" w:ascii="Times New Roman"/>
        </w:rPr>
        <w:t>5402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7A0620">
        <w:rPr>
          <w:rFonts w:hAnsi="Times New Roman" w:ascii="Times New Roman"/>
        </w:rPr>
        <w:t>5402/15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DE4144">
        <w:rPr>
          <w:rFonts w:hAnsi="Times New Roman" w:ascii="Times New Roman"/>
        </w:rPr>
        <w:t>1</w:t>
      </w:r>
      <w:r w:rsidR="00521ED8">
        <w:rPr>
          <w:rFonts w:hAnsi="Times New Roman" w:ascii="Times New Roman"/>
        </w:rPr>
        <w:t>8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7A0620">
        <w:rPr>
          <w:rFonts w:hAnsi="Times New Roman" w:ascii="Times New Roman"/>
        </w:rPr>
        <w:t>ILING d.o.o. Zagreb, Tkalčićeva 12, OIB:</w:t>
      </w:r>
      <w:r w:rsidR="007A0620" w:rsidRPr="00F3540A">
        <w:t xml:space="preserve"> </w:t>
      </w:r>
      <w:r w:rsidR="007A0620" w:rsidRPr="00351D6D">
        <w:rPr>
          <w:rFonts w:hAnsi="Times New Roman" w:ascii="Times New Roman"/>
        </w:rPr>
        <w:t>88983752499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914704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7A0620">
        <w:rPr>
          <w:rFonts w:hAnsi="Times New Roman" w:ascii="Times New Roman"/>
        </w:rPr>
        <w:t>127.668,08</w:t>
      </w:r>
      <w:r w:rsidR="00636CDD">
        <w:rPr>
          <w:rFonts w:hAnsi="Times New Roman" w:ascii="Times New Roman"/>
        </w:rPr>
        <w:t xml:space="preserve"> 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DE4144">
        <w:rPr>
          <w:rFonts w:hAnsi="Times New Roman" w:ascii="Times New Roman"/>
        </w:rPr>
        <w:t>1</w:t>
      </w:r>
      <w:r w:rsidR="00521ED8">
        <w:rPr>
          <w:rFonts w:hAnsi="Times New Roman" w:ascii="Times New Roman"/>
        </w:rPr>
        <w:t>8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DB07C5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C67EF"/>
    <w:rsid w:val="001F4B49"/>
    <w:rsid w:val="00225A05"/>
    <w:rsid w:val="002736AD"/>
    <w:rsid w:val="0029578B"/>
    <w:rsid w:val="002E3E2A"/>
    <w:rsid w:val="00302FCB"/>
    <w:rsid w:val="00306205"/>
    <w:rsid w:val="003B506A"/>
    <w:rsid w:val="003C3694"/>
    <w:rsid w:val="003F1357"/>
    <w:rsid w:val="003F22CE"/>
    <w:rsid w:val="004036B7"/>
    <w:rsid w:val="00426B48"/>
    <w:rsid w:val="00437792"/>
    <w:rsid w:val="00493774"/>
    <w:rsid w:val="004E2013"/>
    <w:rsid w:val="00521ED8"/>
    <w:rsid w:val="00571FD3"/>
    <w:rsid w:val="005A2C0E"/>
    <w:rsid w:val="005C0AB4"/>
    <w:rsid w:val="005E46BC"/>
    <w:rsid w:val="00636CDD"/>
    <w:rsid w:val="006B27B6"/>
    <w:rsid w:val="006B79DF"/>
    <w:rsid w:val="006E6285"/>
    <w:rsid w:val="00716C64"/>
    <w:rsid w:val="00731BBD"/>
    <w:rsid w:val="00775495"/>
    <w:rsid w:val="007A0620"/>
    <w:rsid w:val="007C57CB"/>
    <w:rsid w:val="00891887"/>
    <w:rsid w:val="008E495A"/>
    <w:rsid w:val="008E7836"/>
    <w:rsid w:val="00914704"/>
    <w:rsid w:val="009F44E3"/>
    <w:rsid w:val="00A13630"/>
    <w:rsid w:val="00A85A17"/>
    <w:rsid w:val="00AA437D"/>
    <w:rsid w:val="00AA79CB"/>
    <w:rsid w:val="00AC469F"/>
    <w:rsid w:val="00B17B44"/>
    <w:rsid w:val="00B536E9"/>
    <w:rsid w:val="00B7675D"/>
    <w:rsid w:val="00B77BD6"/>
    <w:rsid w:val="00B948E9"/>
    <w:rsid w:val="00BA1BF9"/>
    <w:rsid w:val="00BC72D0"/>
    <w:rsid w:val="00C0577C"/>
    <w:rsid w:val="00C0664C"/>
    <w:rsid w:val="00C123C6"/>
    <w:rsid w:val="00C361B1"/>
    <w:rsid w:val="00C80D1E"/>
    <w:rsid w:val="00C91653"/>
    <w:rsid w:val="00CA0E6F"/>
    <w:rsid w:val="00D30F3D"/>
    <w:rsid w:val="00D46A3C"/>
    <w:rsid w:val="00D537C4"/>
    <w:rsid w:val="00D815F6"/>
    <w:rsid w:val="00DA4230"/>
    <w:rsid w:val="00DB07C5"/>
    <w:rsid w:val="00DB7301"/>
    <w:rsid w:val="00DE4144"/>
    <w:rsid w:val="00DF73A9"/>
    <w:rsid w:val="00E06921"/>
    <w:rsid w:val="00E2001B"/>
    <w:rsid w:val="00E50650"/>
    <w:rsid w:val="00EE266E"/>
    <w:rsid w:val="00EF7578"/>
    <w:rsid w:val="00F63E3A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957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7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78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7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7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957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7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78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7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7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5402</izvorni_sadrzaj>
    <derivirana_varijabla naziv="DomainObject.Predmet.Broj_1">5402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St-5402/2015</izvorni_sadrzaj>
    <derivirana_varijabla naziv="DomainObject.Predmet.OznakaBroj_1">St-5402/2015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ILING d.o.o.</izvorni_sadrzaj>
    <derivirana_varijabla naziv="DomainObject.Predmet.ProtustrankaFormated_1">  ILING d.o.o.</derivirana_varijabla>
  </DomainObject.Predmet.ProtustrankaFormated>
  <DomainObject.Predmet.ProtustrankaFormatedOIB>
    <izvorni_sadrzaj>  ILING d.o.o., OIB 88983752499</izvorni_sadrzaj>
    <derivirana_varijabla naziv="DomainObject.Predmet.ProtustrankaFormatedOIB_1">  ILING d.o.o., OIB 88983752499</derivirana_varijabla>
  </DomainObject.Predmet.ProtustrankaFormatedOIB>
  <DomainObject.Predmet.ProtustrankaFormatedWithAdress>
    <izvorni_sadrzaj> ILING d.o.o., Tkalčićeva 12, 10000 Zagreb</izvorni_sadrzaj>
    <derivirana_varijabla naziv="DomainObject.Predmet.ProtustrankaFormatedWithAdress_1"> ILING d.o.o., Tkalčićeva 12, 10000 Zagreb</derivirana_varijabla>
  </DomainObject.Predmet.ProtustrankaFormatedWithAdress>
  <DomainObject.Predmet.ProtustrankaFormatedWithAdressOIB>
    <izvorni_sadrzaj> ILING d.o.o., OIB 88983752499, Tkalčićeva 12, 10000 Zagreb</izvorni_sadrzaj>
    <derivirana_varijabla naziv="DomainObject.Predmet.ProtustrankaFormatedWithAdressOIB_1"> ILING d.o.o., OIB 88983752499, Tkalčićeva 12, 10000 Zagreb</derivirana_varijabla>
  </DomainObject.Predmet.ProtustrankaFormatedWithAdressOIB>
  <DomainObject.Predmet.ProtustrankaWithAdress>
    <izvorni_sadrzaj>ILING d.o.o. Tkalčićeva 12, 10000 Zagreb</izvorni_sadrzaj>
    <derivirana_varijabla naziv="DomainObject.Predmet.ProtustrankaWithAdress_1">ILING d.o.o. Tkalčićeva 12, 10000 Zagreb</derivirana_varijabla>
  </DomainObject.Predmet.ProtustrankaWithAdress>
  <DomainObject.Predmet.ProtustrankaWithAdressOIB>
    <izvorni_sadrzaj>ILING d.o.o., OIB 88983752499, Tkalčićeva 12, 10000 Zagreb</izvorni_sadrzaj>
    <derivirana_varijabla naziv="DomainObject.Predmet.ProtustrankaWithAdressOIB_1">ILING d.o.o., OIB 88983752499, Tkalčićeva 12, 10000 Zagreb</derivirana_varijabla>
  </DomainObject.Predmet.ProtustrankaWithAdressOIB>
  <DomainObject.Predmet.ProtustrankaNazivFormated>
    <izvorni_sadrzaj>ILING d.o.o.</izvorni_sadrzaj>
    <derivirana_varijabla naziv="DomainObject.Predmet.ProtustrankaNazivFormated_1">ILING d.o.o.</derivirana_varijabla>
  </DomainObject.Predmet.ProtustrankaNazivFormated>
  <DomainObject.Predmet.ProtustrankaNazivFormatedOIB>
    <izvorni_sadrzaj>ILING d.o.o., OIB 88983752499</izvorni_sadrzaj>
    <derivirana_varijabla naziv="DomainObject.Predmet.ProtustrankaNazivFormatedOIB_1">ILING d.o.o., OIB 88983752499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ILING d.o.o.</item>
    </izvorni_sadrzaj>
    <derivirana_varijabla naziv="DomainObject.Predmet.ProtuStrankaListFormated_1">
      <item>ILING d.o.o.</item>
    </derivirana_varijabla>
  </DomainObject.Predmet.ProtuStrankaListFormated>
  <DomainObject.Predmet.ProtuStrankaListFormatedOIB>
    <izvorni_sadrzaj>
      <item>ILING d.o.o., OIB 88983752499</item>
    </izvorni_sadrzaj>
    <derivirana_varijabla naziv="DomainObject.Predmet.ProtuStrankaListFormatedOIB_1">
      <item>ILING d.o.o., OIB 88983752499</item>
    </derivirana_varijabla>
  </DomainObject.Predmet.ProtuStrankaListFormatedOIB>
  <DomainObject.Predmet.ProtuStrankaListFormatedWithAdress>
    <izvorni_sadrzaj>
      <item>ILING d.o.o., Tkalčićeva 12, 10000 Zagreb</item>
    </izvorni_sadrzaj>
    <derivirana_varijabla naziv="DomainObject.Predmet.ProtuStrankaListFormatedWithAdress_1">
      <item>ILING d.o.o., Tkalčićeva 12, 10000 Zagreb</item>
    </derivirana_varijabla>
  </DomainObject.Predmet.ProtuStrankaListFormatedWithAdress>
  <DomainObject.Predmet.ProtuStrankaListFormatedWithAdressOIB>
    <izvorni_sadrzaj>
      <item>ILING d.o.o., OIB 88983752499, Tkalčićeva 12, 10000 Zagreb</item>
    </izvorni_sadrzaj>
    <derivirana_varijabla naziv="DomainObject.Predmet.ProtuStrankaListFormatedWithAdressOIB_1">
      <item>ILING d.o.o., OIB 88983752499, Tkalčićeva 12, 10000 Zagreb</item>
    </derivirana_varijabla>
  </DomainObject.Predmet.ProtuStrankaListFormatedWithAdressOIB>
  <DomainObject.Predmet.ProtuStrankaListNazivFormated>
    <izvorni_sadrzaj>
      <item>ILING d.o.o.</item>
    </izvorni_sadrzaj>
    <derivirana_varijabla naziv="DomainObject.Predmet.ProtuStrankaListNazivFormated_1">
      <item>ILING d.o.o.</item>
    </derivirana_varijabla>
  </DomainObject.Predmet.ProtuStrankaListNazivFormated>
  <DomainObject.Predmet.ProtuStrankaListNazivFormatedOIB>
    <izvorni_sadrzaj>
      <item>ILING d.o.o., OIB 88983752499</item>
    </izvorni_sadrzaj>
    <derivirana_varijabla naziv="DomainObject.Predmet.ProtuStrankaListNazivFormatedOIB_1">
      <item>ILING d.o.o., OIB 88983752499</item>
    </derivirana_varijabla>
  </DomainObject.Predmet.ProtuStrankaListNazivFormatedOIB>
  <DomainObject.Predmet.OstaliListFormated>
    <izvorni_sadrzaj>
      <item>Ilija Njavro</item>
      <item>Smiljana Njavro</item>
    </izvorni_sadrzaj>
    <derivirana_varijabla naziv="DomainObject.Predmet.OstaliListFormated_1">
      <item>Ilija Njavro</item>
      <item>Smiljana Njavro</item>
    </derivirana_varijabla>
  </DomainObject.Predmet.OstaliListFormated>
  <DomainObject.Predmet.OstaliListFormatedOIB>
    <izvorni_sadrzaj>
      <item>Ilija Njavro, OIB 82838599149</item>
      <item>Smiljana Njavro, OIB 94988484656</item>
    </izvorni_sadrzaj>
    <derivirana_varijabla naziv="DomainObject.Predmet.OstaliListFormatedOIB_1">
      <item>Ilija Njavro, OIB 82838599149</item>
      <item>Smiljana Njavro, OIB 94988484656</item>
    </derivirana_varijabla>
  </DomainObject.Predmet.OstaliListFormatedOIB>
  <DomainObject.Predmet.OstaliListFormatedWithAdress>
    <izvorni_sadrzaj>
      <item>Ilija Njavro, Tkalčićeva Ulica 12, 10000 Zagreb</item>
      <item>Smiljana Njavro, Tkalčićeva 12, 10000 Zagreb</item>
    </izvorni_sadrzaj>
    <derivirana_varijabla naziv="DomainObject.Predmet.OstaliListFormatedWithAdress_1">
      <item>Ilija Njavro, Tkalčićeva Ulica 12, 10000 Zagreb</item>
      <item>Smiljana Njavro, Tkalčićeva 12, 10000 Zagreb</item>
    </derivirana_varijabla>
  </DomainObject.Predmet.OstaliListFormatedWithAdress>
  <DomainObject.Predmet.OstaliListFormatedWithAdressOIB>
    <izvorni_sadrzaj>
      <item>Ilija Njavro, OIB 82838599149, Tkalčićeva Ulica 12, 10000 Zagreb</item>
      <item>Smiljana Njavro, OIB 94988484656, Tkalčićeva 12, 10000 Zagreb</item>
    </izvorni_sadrzaj>
    <derivirana_varijabla naziv="DomainObject.Predmet.OstaliListFormatedWithAdressOIB_1">
      <item>Ilija Njavro, OIB 82838599149, Tkalčićeva Ulica 12, 10000 Zagreb</item>
      <item>Smiljana Njavro, OIB 94988484656, Tkalčićeva 12, 10000 Zagreb</item>
    </derivirana_varijabla>
  </DomainObject.Predmet.OstaliListFormatedWithAdressOIB>
  <DomainObject.Predmet.OstaliListNazivFormated>
    <izvorni_sadrzaj>
      <item>Ilija Njavro</item>
      <item>Smiljana Njavro</item>
    </izvorni_sadrzaj>
    <derivirana_varijabla naziv="DomainObject.Predmet.OstaliListNazivFormated_1">
      <item>Ilija Njavro</item>
      <item>Smiljana Njavro</item>
    </derivirana_varijabla>
  </DomainObject.Predmet.OstaliListNazivFormated>
  <DomainObject.Predmet.OstaliListNazivFormatedOIB>
    <izvorni_sadrzaj>
      <item>Ilija Njavro, OIB 82838599149</item>
      <item>Smiljana Njavro, OIB 94988484656</item>
    </izvorni_sadrzaj>
    <derivirana_varijabla naziv="DomainObject.Predmet.OstaliListNazivFormatedOIB_1">
      <item>Ilija Njavro, OIB 82838599149</item>
      <item>Smiljana Njavro, OIB 94988484656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ILING d.o.o.</izvorni_sadrzaj>
    <derivirana_varijabla naziv="DomainObject.Predmet.ProtustrankaIDrugi_1">ILING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ILING d.o.o., OIB 88983752499, Tkalčićeva 12, 10000 Zagreb</izvorni_sadrzaj>
    <derivirana_varijabla naziv="DomainObject.Predmet.ProtustrankaIDrugiAdressOIB_1">ILING d.o.o., OIB 88983752499, Tkalčićeva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ILING d.o.o.</item>
      <item>Ilija Njavro</item>
      <item>Smiljana Njavro</item>
    </izvorni_sadrzaj>
    <derivirana_varijabla naziv="DomainObject.Predmet.SudioniciListNaziv_1">
      <item>FINA Regionalni centar Zagreb</item>
      <item>ILING d.o.o.</item>
      <item>Ilija Njavro</item>
      <item>Smiljana Njavro</item>
    </derivirana_varijabla>
  </DomainObject.Predmet.SudioniciListNaziv>
  <DomainObject.Predmet.SudioniciListAdressOIB>
    <izvorni_sadrzaj>
      <item>FINA Regionalni centar Zagreb, OIB 85821130368, Trg svibanjskih žrtava 1995.br 1,10000 Zagreb</item>
      <item>ILING d.o.o., OIB 88983752499, Tkalčićeva 12,10000 Zagreb</item>
      <item>Ilija Njavro, OIB 82838599149, Tkalčićeva Ulica 12,10000 Zagreb</item>
      <item>Smiljana Njavro, OIB 94988484656, Tkalčićeva 12,10000 Zagreb</item>
    </izvorni_sadrzaj>
    <derivirana_varijabla naziv="DomainObject.Predmet.SudioniciListAdressOIB_1">
      <item>FINA Regionalni centar Zagreb, OIB 85821130368, Trg svibanjskih žrtava 1995.br 1,10000 Zagreb</item>
      <item>ILING d.o.o., OIB 88983752499, Tkalčićeva 12,10000 Zagreb</item>
      <item>Ilija Njavro, OIB 82838599149, Tkalčićeva Ulica 12,10000 Zagreb</item>
      <item>Smiljana Njavro, OIB 94988484656, Tkalčićeva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88983752499</item>
      <item>, OIB 82838599149</item>
      <item>, OIB 94988484656</item>
    </izvorni_sadrzaj>
    <derivirana_varijabla naziv="DomainObject.Predmet.SudioniciListNazivOIB_1">
      <item>, OIB 85821130368</item>
      <item>, OIB 88983752499</item>
      <item>, OIB 82838599149</item>
      <item>, OIB 94988484656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1407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2015-12-18T09:52:00Z</dcterms:created>
  <dc:creator>Gordana Grčić</dc:creator>
  <cp:lastModifiedBy>Gordana Grčić</cp:lastModifiedBy>
  <cp:lastPrinted>2015-12-18T09:52:00Z</cp:lastPrinted>
  <dcterms:modified xmlns:xsi="http://www.w3.org/2001/XMLSchema-instance" xsi:type="dcterms:W3CDTF">2015-12-18T09:52:00Z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