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8cbd" w14:paraId="a008cbd" w:rsidRDefault="00B6575C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31592" w:rsidP="00A471B9" w:rsidR="00931592">
      <w:pPr>
        <w:jc w:val="both"/>
        <w:rPr>
          <w:sz w:val="24"/>
          <w:szCs w:val="24"/>
        </w:rPr>
      </w:pPr>
    </w:p>
    <w:p w:rsidRDefault="00A471B9" w:rsidP="00A471B9" w:rsidR="00A471B9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>Republika Hrvatska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>Trgovački sud u Zagrebu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 xml:space="preserve">Zagreb, Amruševa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 w:rsidR="00B6575C">
        <w:rPr>
          <w:sz w:val="24"/>
          <w:szCs w:val="24"/>
        </w:rPr>
        <w:t xml:space="preserve">                   </w:t>
      </w:r>
      <w:r w:rsidR="000A0E42">
        <w:rPr>
          <w:sz w:val="24"/>
          <w:szCs w:val="24"/>
        </w:rPr>
        <w:t>67. St-175/12</w:t>
      </w:r>
      <w:r w:rsidRPr="00B6575C">
        <w:rPr>
          <w:sz w:val="24"/>
          <w:szCs w:val="24"/>
        </w:rPr>
        <w:t xml:space="preserve">                                                              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U  I M E  R E P U B L I K E  H R V A T S K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</w:p>
    <w:p w:rsidRDefault="0038373E" w:rsidP="00A471B9" w:rsidR="004D04B4" w:rsidRPr="00B6575C">
      <w:pPr>
        <w:ind w:firstLine="708"/>
        <w:jc w:val="both"/>
        <w:rPr>
          <w:sz w:val="24"/>
          <w:szCs w:val="24"/>
        </w:rPr>
      </w:pPr>
      <w:r w:rsidRPr="0038373E">
        <w:rPr>
          <w:sz w:val="24"/>
          <w:szCs w:val="24"/>
          <w:lang w:val="hr-HR"/>
        </w:rPr>
        <w:t xml:space="preserve">Trgovački sud u Zagrebu po sucu Gordanu Zubaku, u stečajnom  postupku nad dužnikom </w:t>
      </w:r>
      <w:r w:rsidR="000A0E42" w:rsidRPr="000A0E42">
        <w:rPr>
          <w:bCs/>
          <w:sz w:val="24"/>
          <w:szCs w:val="24"/>
          <w:lang w:val="hr-HR"/>
        </w:rPr>
        <w:t>Stečajna masa iza SPECIJALČETKA d.d. u stečaju, Zagreb, Bleiweisova 21</w:t>
      </w:r>
      <w:r w:rsidR="00C03512" w:rsidRPr="00C03512">
        <w:rPr>
          <w:bCs/>
          <w:sz w:val="24"/>
          <w:szCs w:val="24"/>
          <w:lang w:val="pt-BR"/>
        </w:rPr>
        <w:t xml:space="preserve">, OIB: </w:t>
      </w:r>
      <w:r w:rsidR="000A0E42">
        <w:rPr>
          <w:bCs/>
          <w:sz w:val="24"/>
          <w:szCs w:val="24"/>
          <w:lang w:val="pt-BR"/>
        </w:rPr>
        <w:t>93011495766</w:t>
      </w:r>
      <w:r w:rsidR="004D04B4" w:rsidRPr="00B6575C">
        <w:rPr>
          <w:sz w:val="24"/>
          <w:szCs w:val="24"/>
        </w:rPr>
        <w:t xml:space="preserve">, </w:t>
      </w:r>
      <w:r w:rsidR="00931592">
        <w:rPr>
          <w:sz w:val="24"/>
          <w:szCs w:val="24"/>
        </w:rPr>
        <w:t>1. veljače</w:t>
      </w:r>
      <w:r w:rsidR="0025175A" w:rsidRPr="00931592">
        <w:rPr>
          <w:sz w:val="24"/>
          <w:szCs w:val="24"/>
        </w:rPr>
        <w:t xml:space="preserve"> </w:t>
      </w:r>
      <w:r w:rsidR="00B6575C" w:rsidRPr="00931592">
        <w:rPr>
          <w:sz w:val="24"/>
          <w:szCs w:val="24"/>
        </w:rPr>
        <w:t xml:space="preserve"> </w:t>
      </w:r>
      <w:r w:rsidR="00C03512">
        <w:rPr>
          <w:sz w:val="24"/>
          <w:szCs w:val="24"/>
        </w:rPr>
        <w:t>2018</w:t>
      </w:r>
      <w:r w:rsidR="00320225">
        <w:rPr>
          <w:sz w:val="24"/>
          <w:szCs w:val="24"/>
        </w:rPr>
        <w:t>.</w:t>
      </w:r>
      <w:r w:rsidR="00C03512">
        <w:rPr>
          <w:sz w:val="24"/>
          <w:szCs w:val="24"/>
        </w:rPr>
        <w:t>,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0A0E42" w:rsidRPr="000A0E42">
        <w:rPr>
          <w:bCs/>
          <w:sz w:val="24"/>
          <w:szCs w:val="24"/>
          <w:lang w:val="hr-HR"/>
        </w:rPr>
        <w:t>Stečajna masa iza SPECIJALČETKA d.d. u stečaju, Zagreb, Bleiweisova 21</w:t>
      </w:r>
      <w:r w:rsidR="000A0E42" w:rsidRPr="000A0E42">
        <w:rPr>
          <w:bCs/>
          <w:sz w:val="24"/>
          <w:szCs w:val="24"/>
          <w:lang w:val="pt-BR"/>
        </w:rPr>
        <w:t>, OIB: 93011495766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>U stečajnom postupku nad navedenim stečajnim dužnikom, stečajni upravitelj podnio je prijedlog za obustavu i zaključenje st</w:t>
      </w:r>
      <w:r w:rsidR="00F96493" w:rsidRPr="00B6575C">
        <w:rPr>
          <w:sz w:val="24"/>
          <w:szCs w:val="24"/>
        </w:rPr>
        <w:t>ečajnog postupka u smislu čl.</w:t>
      </w:r>
      <w:r w:rsidRPr="00B6575C">
        <w:rPr>
          <w:sz w:val="24"/>
          <w:szCs w:val="24"/>
        </w:rPr>
        <w:t xml:space="preserve"> 203 Stečajnog zakona (“Narodne novine” broj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i</w:t>
      </w:r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dalje: SZ),</w:t>
      </w:r>
      <w:r w:rsidR="00BB5373" w:rsidRPr="00B6575C">
        <w:rPr>
          <w:sz w:val="24"/>
          <w:szCs w:val="24"/>
        </w:rPr>
        <w:t xml:space="preserve"> koji se primjenjuje na temelju odredbe čl. 441. Stečajnog zakona (“Narodne novine” broj 71/15),</w:t>
      </w:r>
      <w:r w:rsidRPr="00B6575C">
        <w:rPr>
          <w:sz w:val="24"/>
          <w:szCs w:val="24"/>
        </w:rPr>
        <w:t xml:space="preserve"> jer stečajna masa nije dostatna za </w:t>
      </w:r>
      <w:r w:rsidR="00CE0600" w:rsidRPr="00B6575C">
        <w:rPr>
          <w:sz w:val="24"/>
          <w:szCs w:val="24"/>
        </w:rPr>
        <w:t>pokriće troškova</w:t>
      </w:r>
      <w:r w:rsidRPr="00B6575C">
        <w:rPr>
          <w:sz w:val="24"/>
          <w:szCs w:val="24"/>
        </w:rPr>
        <w:t xml:space="preserve"> u stečajnom postupku.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CE0600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Pr="00B657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R="00F6446D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6218E5" w:rsidRPr="00B6575C">
        <w:rPr>
          <w:sz w:val="24"/>
          <w:szCs w:val="24"/>
          <w:lang w:val="hr-HR"/>
        </w:rPr>
        <w:t xml:space="preserve">i vjerovnika održanoj </w:t>
      </w:r>
      <w:r w:rsidR="000A0E42">
        <w:rPr>
          <w:sz w:val="24"/>
          <w:szCs w:val="24"/>
          <w:lang w:val="hr-HR"/>
        </w:rPr>
        <w:t>30</w:t>
      </w:r>
      <w:r w:rsidR="00C03512">
        <w:rPr>
          <w:sz w:val="24"/>
          <w:szCs w:val="24"/>
          <w:lang w:val="hr-HR"/>
        </w:rPr>
        <w:t>. siječnja 2018</w:t>
      </w:r>
      <w:r w:rsidRPr="00B6575C">
        <w:rPr>
          <w:sz w:val="24"/>
          <w:szCs w:val="24"/>
          <w:lang w:val="hr-HR"/>
        </w:rPr>
        <w:t xml:space="preserve">. </w:t>
      </w:r>
      <w:r w:rsidR="000A0E42" w:rsidRPr="000A0E42">
        <w:rPr>
          <w:sz w:val="24"/>
          <w:szCs w:val="24"/>
          <w:lang w:val="hr-HR"/>
        </w:rPr>
        <w:t>nisu pristupili  uredno pozvani vjerovnici</w:t>
      </w:r>
    </w:p>
    <w:p w:rsidRDefault="00F6446D" w:rsidP="00C03512" w:rsidR="000A0E42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</w:p>
    <w:p w:rsidRDefault="00F6446D" w:rsidP="000A0E42" w:rsidR="000A0E42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 sklopu svojeg</w:t>
      </w:r>
      <w:r w:rsidR="0043096E" w:rsidRPr="00B6575C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B6575C">
        <w:rPr>
          <w:sz w:val="24"/>
          <w:szCs w:val="24"/>
          <w:lang w:val="hr-HR"/>
        </w:rPr>
        <w:t xml:space="preserve">će troškova stečajnog postupka te je precizirao kako </w:t>
      </w:r>
      <w:r w:rsidR="0038373E">
        <w:rPr>
          <w:sz w:val="24"/>
          <w:szCs w:val="24"/>
          <w:lang w:val="hr-HR"/>
        </w:rPr>
        <w:t xml:space="preserve">je daljnje vođenje stečajnog postupka potrebno </w:t>
      </w:r>
      <w:r w:rsidR="000A0E42">
        <w:rPr>
          <w:sz w:val="24"/>
          <w:szCs w:val="24"/>
          <w:lang w:val="hr-HR"/>
        </w:rPr>
        <w:t>uplatiti</w:t>
      </w:r>
      <w:r w:rsidR="0038373E" w:rsidRPr="0038373E">
        <w:rPr>
          <w:sz w:val="24"/>
          <w:szCs w:val="24"/>
          <w:lang w:val="hr-HR"/>
        </w:rPr>
        <w:t xml:space="preserve"> iznos od </w:t>
      </w:r>
      <w:r w:rsidR="000A0E42">
        <w:rPr>
          <w:sz w:val="24"/>
          <w:szCs w:val="24"/>
          <w:lang w:val="hr-HR"/>
        </w:rPr>
        <w:t>102.000,00</w:t>
      </w:r>
      <w:r w:rsidR="00C03512" w:rsidRPr="00C03512">
        <w:rPr>
          <w:sz w:val="24"/>
          <w:szCs w:val="24"/>
          <w:lang w:val="hr-HR"/>
        </w:rPr>
        <w:t xml:space="preserve"> kn </w:t>
      </w:r>
      <w:r w:rsidR="000A0E42">
        <w:rPr>
          <w:sz w:val="24"/>
          <w:szCs w:val="24"/>
          <w:lang w:val="hr-HR"/>
        </w:rPr>
        <w:t xml:space="preserve"> koji se odnose na troškove knjigovodstva u iznosu od 500,00 kn mjesečno, zatim  materijalne troškove</w:t>
      </w:r>
      <w:r w:rsidR="000A0E42" w:rsidRPr="000A0E42">
        <w:rPr>
          <w:sz w:val="24"/>
          <w:szCs w:val="24"/>
          <w:lang w:val="hr-HR"/>
        </w:rPr>
        <w:t xml:space="preserve"> stečajnog upravitelja </w:t>
      </w:r>
      <w:r w:rsidR="000A0E42">
        <w:rPr>
          <w:sz w:val="24"/>
          <w:szCs w:val="24"/>
          <w:lang w:val="hr-HR"/>
        </w:rPr>
        <w:t>(</w:t>
      </w:r>
      <w:r w:rsidR="000A0E42" w:rsidRPr="000A0E42">
        <w:rPr>
          <w:sz w:val="24"/>
          <w:szCs w:val="24"/>
          <w:lang w:val="hr-HR"/>
        </w:rPr>
        <w:t>pošta, fotokopiranje, vođenje žiro računa, izrada žiga, telefon, itd.</w:t>
      </w:r>
      <w:r w:rsidR="000A0E42">
        <w:rPr>
          <w:sz w:val="24"/>
          <w:szCs w:val="24"/>
          <w:lang w:val="hr-HR"/>
        </w:rPr>
        <w:t>)</w:t>
      </w:r>
      <w:r w:rsidR="000A0E42" w:rsidRPr="000A0E42">
        <w:rPr>
          <w:sz w:val="24"/>
          <w:szCs w:val="24"/>
          <w:lang w:val="hr-HR"/>
        </w:rPr>
        <w:t xml:space="preserve"> 500,00 kn mjesečno, te 30.000,00 kn odvjetnički</w:t>
      </w:r>
      <w:r w:rsidR="000A0E42">
        <w:rPr>
          <w:sz w:val="24"/>
          <w:szCs w:val="24"/>
          <w:lang w:val="hr-HR"/>
        </w:rPr>
        <w:t>h</w:t>
      </w:r>
      <w:r w:rsidR="000A0E42" w:rsidRPr="000A0E42">
        <w:rPr>
          <w:sz w:val="24"/>
          <w:szCs w:val="24"/>
          <w:lang w:val="hr-HR"/>
        </w:rPr>
        <w:t xml:space="preserve"> troškovi u ovršnom postupku</w:t>
      </w:r>
    </w:p>
    <w:p w:rsidRDefault="00CE0600" w:rsidR="00CE0600" w:rsidRPr="00B6575C">
      <w:pPr>
        <w:jc w:val="both"/>
        <w:rPr>
          <w:sz w:val="24"/>
          <w:szCs w:val="24"/>
          <w:lang w:val="hr-HR"/>
        </w:rPr>
      </w:pPr>
    </w:p>
    <w:p w:rsidRDefault="009D5BEA" w:rsidR="009D5BEA" w:rsidRPr="00B6575C">
      <w:pPr>
        <w:jc w:val="both"/>
        <w:rPr>
          <w:sz w:val="24"/>
          <w:szCs w:val="24"/>
          <w:lang w:val="hr-HR"/>
        </w:rPr>
      </w:pPr>
    </w:p>
    <w:p w:rsidRDefault="000A0E42" w:rsidP="000A0E42" w:rsidR="000A0E42" w:rsidRPr="000A0E42">
      <w:pPr>
        <w:ind w:firstLine="720"/>
        <w:jc w:val="both"/>
        <w:rPr>
          <w:sz w:val="24"/>
          <w:szCs w:val="24"/>
          <w:lang w:val="hr-HR"/>
        </w:rPr>
      </w:pPr>
      <w:r w:rsidRPr="000A0E42">
        <w:rPr>
          <w:sz w:val="24"/>
          <w:szCs w:val="24"/>
          <w:lang w:val="hr-HR"/>
        </w:rPr>
        <w:t>Na navedenoj skupštini vjerovnika, stečajni upravitelj je dao svoju suglasnost da se nad stečajnim dužnikom pozivom na odredbu čl. 203. SZ-a obustavi i zaključi stečajni postupak jer stečajna masa nije dostatna ni za pokriće troškova stečajnog postupka.</w:t>
      </w:r>
    </w:p>
    <w:p w:rsidRDefault="000A0E42" w:rsidP="000A0E42" w:rsidR="000A0E42" w:rsidRPr="000A0E42">
      <w:pPr>
        <w:jc w:val="both"/>
        <w:rPr>
          <w:sz w:val="24"/>
          <w:szCs w:val="24"/>
          <w:lang w:val="hr-HR"/>
        </w:rPr>
      </w:pPr>
    </w:p>
    <w:p w:rsidRDefault="000A0E42" w:rsidP="000A0E42" w:rsidR="000A0E42" w:rsidRPr="000A0E42">
      <w:pPr>
        <w:ind w:firstLine="720"/>
        <w:jc w:val="both"/>
        <w:rPr>
          <w:sz w:val="24"/>
          <w:szCs w:val="24"/>
          <w:lang w:val="hr-HR"/>
        </w:rPr>
      </w:pPr>
      <w:r w:rsidRPr="000A0E42">
        <w:rPr>
          <w:sz w:val="24"/>
          <w:szCs w:val="24"/>
          <w:lang w:val="hr-HR"/>
        </w:rPr>
        <w:t>Slijedom svega naprijed navedenog, budući da nitko od pozvanih vjerovnika nije pristupio na predmetnu skupštinu, te se slijedom toga nitko od pozvanih vjerovnika nije protivio obustavi i zaključenju stečajnog postupka, a daljnjom bi se provedbom stečaja stvarali samo novi troškovi, stečajni je sudac na temelju odredbe čl. 203. st. 1. SZ-a donio rješenje o obustavi i zaključenju stečajnog postupka to stoga što stečajna masa nije dostatna ni za pokriće troškova stečajnog postupka</w:t>
      </w:r>
    </w:p>
    <w:p w:rsidRDefault="0043096E" w:rsidR="0043096E" w:rsidRPr="00B6575C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="00F96493" w:rsidRPr="00B6575C">
        <w:rPr>
          <w:sz w:val="24"/>
          <w:szCs w:val="24"/>
          <w:lang w:val="hr-HR"/>
        </w:rPr>
        <w:t>U</w:t>
      </w:r>
      <w:r w:rsidR="00804D79">
        <w:rPr>
          <w:sz w:val="24"/>
          <w:szCs w:val="24"/>
          <w:lang w:val="hr-HR"/>
        </w:rPr>
        <w:t xml:space="preserve"> Zagrebu </w:t>
      </w:r>
      <w:r w:rsidR="00931592">
        <w:rPr>
          <w:sz w:val="24"/>
          <w:szCs w:val="24"/>
          <w:lang w:val="hr-HR"/>
        </w:rPr>
        <w:t xml:space="preserve">1. veljače </w:t>
      </w:r>
      <w:r w:rsidR="00C03512" w:rsidRPr="00931592">
        <w:rPr>
          <w:sz w:val="24"/>
          <w:szCs w:val="24"/>
          <w:lang w:val="hr-HR"/>
        </w:rPr>
        <w:t xml:space="preserve"> </w:t>
      </w:r>
      <w:r w:rsidR="00C03512">
        <w:rPr>
          <w:sz w:val="24"/>
          <w:szCs w:val="24"/>
          <w:lang w:val="hr-HR"/>
        </w:rPr>
        <w:t>2018</w:t>
      </w:r>
      <w:r w:rsidR="00B6575C">
        <w:rPr>
          <w:sz w:val="24"/>
          <w:szCs w:val="24"/>
          <w:lang w:val="hr-HR"/>
        </w:rPr>
        <w:t>.</w:t>
      </w:r>
      <w:r w:rsidRPr="00B6575C">
        <w:rPr>
          <w:sz w:val="24"/>
          <w:szCs w:val="24"/>
          <w:lang w:val="hr-HR"/>
        </w:rPr>
        <w:t xml:space="preserve"> 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08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Gordan Zubak</w:t>
      </w:r>
      <w:r w:rsidR="00931592">
        <w:rPr>
          <w:sz w:val="24"/>
          <w:szCs w:val="24"/>
          <w:lang w:val="hr-HR"/>
        </w:rPr>
        <w:t>,v.r.</w:t>
      </w:r>
      <w:r w:rsidR="0043096E" w:rsidRPr="00B6575C">
        <w:rPr>
          <w:sz w:val="24"/>
          <w:szCs w:val="24"/>
          <w:lang w:val="hr-HR"/>
        </w:rPr>
        <w:t xml:space="preserve"> </w:t>
      </w:r>
      <w:r w:rsidR="00B6575C">
        <w:rPr>
          <w:sz w:val="24"/>
          <w:szCs w:val="24"/>
          <w:lang w:val="hr-HR"/>
        </w:rPr>
        <w:t xml:space="preserve"> </w:t>
      </w: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25175A" w:rsidR="0025175A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25175A" w:rsidP="00E40493" w:rsidR="0025175A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</w:p>
    <w:p w:rsidRDefault="00931592" w:rsidP="00BA7734" w:rsidR="00931592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931592" w:rsidP="00BA7734" w:rsidR="00931592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D5BEA" w:rsidP="00931592" w:rsidR="009D5BEA" w:rsidRPr="00B6575C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B6575C">
      <w:pPr>
        <w:ind w:left="360"/>
        <w:jc w:val="both"/>
        <w:rPr>
          <w:sz w:val="24"/>
          <w:szCs w:val="24"/>
          <w:lang w:val="hr-HR"/>
        </w:rPr>
      </w:pPr>
    </w:p>
    <w:sectPr w:rsidSect="00C33F86" w:rsidR="00BD13C5" w:rsidRPr="00B6575C">
      <w:headerReference w:type="default" r:id="rId10"/>
      <w:footerReference w:type="defaul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15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/>
    <w:sdtContent>
      <w:p w:rsidRDefault="000A0E42" w:rsidR="00B6575C">
        <w:pPr>
          <w:pStyle w:val="Zaglavlje"/>
          <w:jc w:val="right"/>
        </w:pPr>
        <w:r>
          <w:t>67 St-175/12</w:t>
        </w:r>
        <w:r w:rsidR="00B6575C">
          <w:t xml:space="preserve">    </w:t>
        </w:r>
        <w:r w:rsidR="00B6575C">
          <w:fldChar w:fldCharType="begin"/>
        </w:r>
        <w:r w:rsidR="00B6575C">
          <w:instrText>PAGE   \* MERGEFORMAT</w:instrText>
        </w:r>
        <w:r w:rsidR="00B6575C">
          <w:fldChar w:fldCharType="separate"/>
        </w:r>
        <w:r w:rsidR="00931592" w:rsidRPr="00931592">
          <w:rPr>
            <w:noProof/>
            <w:lang w:val="hr-HR"/>
          </w:rPr>
          <w:t>2</w:t>
        </w:r>
        <w:r w:rsidR="00B6575C">
          <w:fldChar w:fldCharType="end"/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A0E42"/>
    <w:rsid w:val="000B1E0E"/>
    <w:rsid w:val="000C497E"/>
    <w:rsid w:val="000F2D0F"/>
    <w:rsid w:val="00122E95"/>
    <w:rsid w:val="00200BD2"/>
    <w:rsid w:val="00207A66"/>
    <w:rsid w:val="0025175A"/>
    <w:rsid w:val="002874BD"/>
    <w:rsid w:val="002B5FB9"/>
    <w:rsid w:val="002C46AB"/>
    <w:rsid w:val="00320225"/>
    <w:rsid w:val="0038373E"/>
    <w:rsid w:val="003C55B8"/>
    <w:rsid w:val="003D267C"/>
    <w:rsid w:val="00414A8B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804D79"/>
    <w:rsid w:val="00834554"/>
    <w:rsid w:val="00851B0D"/>
    <w:rsid w:val="0088455E"/>
    <w:rsid w:val="0089523A"/>
    <w:rsid w:val="00896AD8"/>
    <w:rsid w:val="008A34D5"/>
    <w:rsid w:val="008B0F9C"/>
    <w:rsid w:val="008E1FF0"/>
    <w:rsid w:val="00931592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C03512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31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5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5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5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5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31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5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5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5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5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2012.</izvorni_sadrzaj>
    <derivirana_varijabla naziv="DomainObject.Predmet.DatumOsnivanja_1">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2006-01-10 PREDMET Spis vraćen s uvida od Županijskog suda u Zagrebu Posl.broj III K-8/05 dopisom od 09.01.06. IN2 napomene: 2006-09-08 PREDMET dopis OS-a Zagreb od 07.09.06. IN2 napomene: 2007-02-06 PREDMET podnesak (Marijan Burić) od 05.02.2007. IN2 napomene: 2007-06-15 PREDMET podnesak (ŽDO) od 14.06.2007. IN2 napomene: 2007-08-06 PREDMET ogl.pl. 06.08.2007. IN2 napomene: 2007-10-31 PREDMET podnesak (Ivica Ćutuk) od 30.10.2007. IN2 napomene: 2007-11-12 PREDMET ogl.ploča od 30.10.07. IN2 napomene: 2007-12-14 PREDMET oglasna ploča od 14.12.07. IN2 napomene: 2008-02-14 PREDMET ogl.ploča od 07.02.2008. IN2 napomene: 2008-02-26 PREDMET ogl.ploča od 15.02.2008. IN2 napomene: 2008-03-05 PREDMET povrat pismena od 04.03.2008. IN2 napomene: 2008-03-10 PREDMET ogl.ploča od 26.02.2008. IN2 napomene: 2008-03-10 PREDMET podnesak (Specijalčetka d.d.) od 07.03.2008. IN2 napomene: 2008-03-17 PREDMET ogl.ploča od 06.03.2008. IN2 napomene: 2008-04-17 PREDMET podnesak ( Specijalčetka d.d.) od 16.04.2008. IN2 napomene: 2008-05-05 PREDMET ogl.ploča od 22.04.2008. IN2 napomene: 2008-05-30 PREDMET žalba M. Burić od 29.5.08. u ref. IN2 napomene: 2008-10-09 PREDMET Drugostupanjska odluka Pž-4026/08 09.09.2008. Povijest stečajnih upravitelja: 11.03.2003.- JURE MARUŠIĆ;</izvorni_sadrzaj>
    <derivirana_varijabla naziv="DomainObject.Predmet.Opis_1">MIGRIRANO IZ IN2 IN2 napomene: 2006-01-10 PREDMET Spis vraćen s uvida od Županijskog suda u Zagrebu Posl.broj III K-8/05 dopisom od 09.01.06. IN2 napomene: 2006-09-08 PREDMET dopis OS-a Zagreb od 07.09.06. IN2 napomene: 2007-02-06 PREDMET podnesak (Marijan Burić) od 05.02.2007. IN2 napomene: 2007-06-15 PREDMET podnesak (ŽDO) od 14.06.2007. IN2 napomene: 2007-08-06 PREDMET ogl.pl. 06.08.2007. IN2 napomene: 2007-10-31 PREDMET podnesak (Ivica Ćutuk) od 30.10.2007. IN2 napomene: 2007-11-12 PREDMET ogl.ploča od 30.10.07. IN2 napomene: 2007-12-14 PREDMET oglasna ploča od 14.12.07. IN2 napomene: 2008-02-14 PREDMET ogl.ploča od 07.02.2008. IN2 napomene: 2008-02-26 PREDMET ogl.ploča od 15.02.2008. IN2 napomene: 2008-03-05 PREDMET povrat pismena od 04.03.2008. IN2 napomene: 2008-03-10 PREDMET ogl.ploča od 26.02.2008. IN2 napomene: 2008-03-10 PREDMET podnesak (Specijalčetka d.d.) od 07.03.2008. IN2 napomene: 2008-03-17 PREDMET ogl.ploča od 06.03.2008. IN2 napomene: 2008-04-17 PREDMET podnesak ( Specijalčetka d.d.) od 16.04.2008. IN2 napomene: 2008-05-05 PREDMET ogl.ploča od 22.04.2008. IN2 napomene: 2008-05-30 PREDMET žalba M. Burić od 29.5.08. u ref. IN2 napomene: 2008-10-09 PREDMET Drugostupanjska odluka Pž-4026/08 09.09.2008. Povijest stečajnih upravitelja: 11.03.2003.- JURE MARUŠIĆ;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St-175/2012</izvorni_sadrzaj>
    <derivirana_varijabla naziv="DomainObject.Predmet.OznakaBroj_1">St-175/2012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SPECIALČETKA d.d. za proizvodnju i trgovinu</izvorni_sadrzaj>
    <derivirana_varijabla naziv="DomainObject.Predmet.ProtustrankaFormated_1">  SPECIALČETKA d.d. za proizvodnju i trgovinu</derivirana_varijabla>
  </DomainObject.Predmet.ProtustrankaFormated>
  <DomainObject.Predmet.ProtustrankaFormatedOIB>
    <izvorni_sadrzaj>  SPECIALČETKA d.d. za proizvodnju i trgovinu, OIB 93011495766</izvorni_sadrzaj>
    <derivirana_varijabla naziv="DomainObject.Predmet.ProtustrankaFormatedOIB_1">  SPECIALČETKA d.d. za proizvodnju i trgovinu, OIB 93011495766</derivirana_varijabla>
  </DomainObject.Predmet.ProtustrankaFormatedOIB>
  <DomainObject.Predmet.ProtustrankaFormatedWithAdress>
    <izvorni_sadrzaj> SPECIALČETKA d.d. za proizvodnju i trgovinu, Drage Gervaisa 3, 10000 Zagreb</izvorni_sadrzaj>
    <derivirana_varijabla naziv="DomainObject.Predmet.ProtustrankaFormatedWithAdress_1"> SPECIALČETKA d.d. za proizvodnju i trgovinu, Drage Gervaisa 3, 10000 Zagreb</derivirana_varijabla>
  </DomainObject.Predmet.ProtustrankaFormatedWithAdress>
  <DomainObject.Predmet.ProtustrankaFormatedWithAdressOIB>
    <izvorni_sadrzaj> SPECIALČETKA d.d. za proizvodnju i trgovinu, OIB 93011495766, Drage Gervaisa 3, 10000 Zagreb</izvorni_sadrzaj>
    <derivirana_varijabla naziv="DomainObject.Predmet.ProtustrankaFormatedWithAdressOIB_1"> SPECIALČETKA d.d. za proizvodnju i trgovinu, OIB 93011495766, Drage Gervaisa 3, 10000 Zagreb</derivirana_varijabla>
  </DomainObject.Predmet.ProtustrankaFormatedWithAdressOIB>
  <DomainObject.Predmet.ProtustrankaWithAdress>
    <izvorni_sadrzaj>SPECIALČETKA d.d. za proizvodnju i trgovinu Drage Gervaisa 3, 10000 Zagreb</izvorni_sadrzaj>
    <derivirana_varijabla naziv="DomainObject.Predmet.ProtustrankaWithAdress_1">SPECIALČETKA d.d. za proizvodnju i trgovinu Drage Gervaisa 3, 10000 Zagreb</derivirana_varijabla>
  </DomainObject.Predmet.ProtustrankaWithAdress>
  <DomainObject.Predmet.ProtustrankaWithAdressOIB>
    <izvorni_sadrzaj>SPECIALČETKA d.d. za proizvodnju i trgovinu, OIB 93011495766, Drage Gervaisa 3, 10000 Zagreb</izvorni_sadrzaj>
    <derivirana_varijabla naziv="DomainObject.Predmet.ProtustrankaWithAdressOIB_1">SPECIALČETKA d.d. za proizvodnju i trgovinu, OIB 93011495766, Drage Gervaisa 3, 10000 Zagreb</derivirana_varijabla>
  </DomainObject.Predmet.ProtustrankaWithAdressOIB>
  <DomainObject.Predmet.ProtustrankaNazivFormated>
    <izvorni_sadrzaj>SPECIALČETKA d.d. za proizvodnju i trgovinu</izvorni_sadrzaj>
    <derivirana_varijabla naziv="DomainObject.Predmet.ProtustrankaNazivFormated_1">SPECIALČETKA d.d. za proizvodnju i trgovinu</derivirana_varijabla>
  </DomainObject.Predmet.ProtustrankaNazivFormated>
  <DomainObject.Predmet.ProtustrankaNazivFormatedOIB>
    <izvorni_sadrzaj>SPECIALČETKA d.d. za proizvodnju i trgovinu, OIB 93011495766</izvorni_sadrzaj>
    <derivirana_varijabla naziv="DomainObject.Predmet.ProtustrankaNazivFormatedOIB_1">SPECIALČETKA d.d. za proizvodnju i trgovinu, OIB 93011495766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</izvorni_sadrzaj>
    <derivirana_varijabla naziv="DomainObject.Predmet.StrankaFormated_1">  KREDITNA BANKA ZAGREB d.d.</derivirana_varijabla>
  </DomainObject.Predmet.StrankaFormated>
  <DomainObject.Predmet.StrankaFormatedOIB>
    <izvorni_sadrzaj>  KREDITNA BANKA ZAGREB d.d., OIB 70663193635</izvorni_sadrzaj>
    <derivirana_varijabla naziv="DomainObject.Predmet.StrankaFormatedOIB_1">  KREDITNA BANKA ZAGREB d.d., OIB 70663193635</derivirana_varijabla>
  </DomainObject.Predmet.StrankaFormatedOIB>
  <DomainObject.Predmet.StrankaFormatedWithAdress>
    <izvorni_sadrzaj> KREDITNA BANKA ZAGREB d.d., ULICA GRADA VUKOVARA 74, 10000 Zagreb</izvorni_sadrzaj>
    <derivirana_varijabla naziv="DomainObject.Predmet.StrankaFormatedWithAdress_1"> KREDITNA BANKA ZAGREB d.d., ULICA GRADA VUKOVARA 74, 10000 Zagreb</derivirana_varijabla>
  </DomainObject.Predmet.StrankaFormatedWithAdress>
  <DomainObject.Predmet.StrankaFormatedWithAdressOIB>
    <izvorni_sadrzaj> KREDITNA BANKA ZAGREB d.d., OIB 70663193635, ULICA GRADA VUKOVARA 74, 10000 Zagreb</izvorni_sadrzaj>
    <derivirana_varijabla naziv="DomainObject.Predmet.StrankaFormatedWithAdressOIB_1"> KREDITNA BANKA ZAGREB d.d., OIB 70663193635, ULICA GRADA VUKOVARA 74, 10000 Zagreb</derivirana_varijabla>
  </DomainObject.Predmet.StrankaFormatedWithAdressOIB>
  <DomainObject.Predmet.StrankaWithAdress>
    <izvorni_sadrzaj>KREDITNA BANKA ZAGREB d.d. ULICA GRADA VUKOVARA 74,10000 Zagreb</izvorni_sadrzaj>
    <derivirana_varijabla naziv="DomainObject.Predmet.StrankaWithAdress_1">KREDITNA BANKA ZAGREB d.d. ULICA GRADA VUKOVARA 74,10000 Zagreb</derivirana_varijabla>
  </DomainObject.Predmet.StrankaWithAdress>
  <DomainObject.Predmet.StrankaWithAdressOIB>
    <izvorni_sadrzaj>KREDITNA BANKA ZAGREB d.d., OIB 70663193635, ULICA GRADA VUKOVARA 74,10000 Zagreb</izvorni_sadrzaj>
    <derivirana_varijabla naziv="DomainObject.Predmet.StrankaWithAdressOIB_1">KREDITNA BANKA ZAGREB d.d., OIB 70663193635, ULICA GRADA VUKOVARA 74,10000 Zagreb</derivirana_varijabla>
  </DomainObject.Predmet.StrankaWithAdressOIB>
  <DomainObject.Predmet.StrankaNazivFormated>
    <izvorni_sadrzaj>KREDITNA BANKA ZAGREB d.d.</izvorni_sadrzaj>
    <derivirana_varijabla naziv="DomainObject.Predmet.StrankaNazivFormated_1">KREDITNA BANKA ZAGREB d.d.</derivirana_varijabla>
  </DomainObject.Predmet.StrankaNazivFormated>
  <DomainObject.Predmet.StrankaNazivFormatedOIB>
    <izvorni_sadrzaj>KREDITNA BANKA ZAGREB d.d., OIB 70663193635</izvorni_sadrzaj>
    <derivirana_varijabla naziv="DomainObject.Predmet.StrankaNazivFormatedOIB_1">KREDITNA BANKA ZAGREB d.d.,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KREDITNA BANKA ZAGREB d.d.</item>
    </izvorni_sadrzaj>
    <derivirana_varijabla naziv="DomainObject.Predmet.StrankaListFormated_1">
      <item>KREDITNA BANKA ZAGREB d.d.</item>
    </derivirana_varijabla>
  </DomainObject.Predmet.StrankaListFormated>
  <DomainObject.Predmet.StrankaListFormatedOIB>
    <izvorni_sadrzaj>
      <item>KREDITNA BANKA ZAGREB d.d., OIB 70663193635</item>
    </izvorni_sadrzaj>
    <derivirana_varijabla naziv="DomainObject.Predmet.StrankaListFormatedOIB_1">
      <item>KREDITNA BANKA ZAGREB d.d., OIB 70663193635</item>
    </derivirana_varijabla>
  </DomainObject.Predmet.StrankaListFormatedOIB>
  <DomainObject.Predmet.StrankaListFormatedWithAdress>
    <izvorni_sadrzaj>
      <item>KREDITNA BANKA ZAGREB d.d., ULICA GRADA VUKOVARA 74, 10000 Zagreb</item>
    </izvorni_sadrzaj>
    <derivirana_varijabla naziv="DomainObject.Predmet.StrankaListFormatedWithAdress_1">
      <item>KREDITNA BANKA ZAGREB d.d., ULICA GRADA VUKOVARA 74, 10000 Zagreb</item>
    </derivirana_varijabla>
  </DomainObject.Predmet.StrankaListFormatedWithAdress>
  <DomainObject.Predmet.StrankaListFormatedWithAdressOIB>
    <izvorni_sadrzaj>
      <item>KREDITNA BANKA ZAGREB d.d., OIB 70663193635, ULICA GRADA VUKOVARA 74, 10000 Zagreb</item>
    </izvorni_sadrzaj>
    <derivirana_varijabla naziv="DomainObject.Predmet.StrankaListFormatedWithAdressOIB_1">
      <item>KREDITNA BANKA ZAGREB d.d., OIB 70663193635, ULICA GRADA VUKOVARA 74, 10000 Zagreb</item>
    </derivirana_varijabla>
  </DomainObject.Predmet.StrankaListFormatedWithAdressOIB>
  <DomainObject.Predmet.StrankaListNazivFormated>
    <izvorni_sadrzaj>
      <item>KREDITNA BANKA ZAGREB d.d.</item>
    </izvorni_sadrzaj>
    <derivirana_varijabla naziv="DomainObject.Predmet.StrankaListNazivFormated_1">
      <item>KREDITNA BANKA ZAGREB d.d.</item>
    </derivirana_varijabla>
  </DomainObject.Predmet.StrankaListNazivFormated>
  <DomainObject.Predmet.StrankaListNazivFormatedOIB>
    <izvorni_sadrzaj>
      <item>KREDITNA BANKA ZAGREB d.d., OIB 70663193635</item>
    </izvorni_sadrzaj>
    <derivirana_varijabla naziv="DomainObject.Predmet.StrankaListNazivFormatedOIB_1">
      <item>KREDITNA BANKA ZAGREB d.d., OIB 70663193635</item>
    </derivirana_varijabla>
  </DomainObject.Predmet.StrankaListNazivFormatedOIB>
  <DomainObject.Predmet.ProtuStrankaListFormated>
    <izvorni_sadrzaj>
      <item>SPECIALČETKA d.d. za proizvodnju i trgovinu</item>
    </izvorni_sadrzaj>
    <derivirana_varijabla naziv="DomainObject.Predmet.ProtuStrankaListFormated_1">
      <item>SPECIALČETKA d.d. za proizvodnju i trgovinu</item>
    </derivirana_varijabla>
  </DomainObject.Predmet.ProtuStrankaListFormated>
  <DomainObject.Predmet.ProtuStrankaListFormatedOIB>
    <izvorni_sadrzaj>
      <item>SPECIALČETKA d.d. za proizvodnju i trgovinu, OIB 93011495766</item>
    </izvorni_sadrzaj>
    <derivirana_varijabla naziv="DomainObject.Predmet.ProtuStrankaListFormatedOIB_1">
      <item>SPECIALČETKA d.d. za proizvodnju i trgovinu, OIB 93011495766</item>
    </derivirana_varijabla>
  </DomainObject.Predmet.ProtuStrankaListFormatedOIB>
  <DomainObject.Predmet.ProtuStrankaListFormatedWithAdress>
    <izvorni_sadrzaj>
      <item>SPECIALČETKA d.d. za proizvodnju i trgovinu, Drage Gervaisa 3, 10000 Zagreb</item>
    </izvorni_sadrzaj>
    <derivirana_varijabla naziv="DomainObject.Predmet.ProtuStrankaListFormatedWithAdress_1">
      <item>SPECIALČETKA d.d. za proizvodnju i trgovinu, Drage Gervaisa 3, 10000 Zagreb</item>
    </derivirana_varijabla>
  </DomainObject.Predmet.ProtuStrankaListFormatedWithAdress>
  <DomainObject.Predmet.ProtuStrankaListFormatedWithAdressOIB>
    <izvorni_sadrzaj>
      <item>SPECIALČETKA d.d. za proizvodnju i trgovinu, OIB 93011495766, Drage Gervaisa 3, 10000 Zagreb</item>
    </izvorni_sadrzaj>
    <derivirana_varijabla naziv="DomainObject.Predmet.ProtuStrankaListFormatedWithAdressOIB_1">
      <item>SPECIALČETKA d.d. za proizvodnju i trgovinu, OIB 93011495766, Drage Gervaisa 3, 10000 Zagreb</item>
    </derivirana_varijabla>
  </DomainObject.Predmet.ProtuStrankaListFormatedWithAdressOIB>
  <DomainObject.Predmet.ProtuStrankaListNazivFormated>
    <izvorni_sadrzaj>
      <item>SPECIALČETKA d.d. za proizvodnju i trgovinu</item>
    </izvorni_sadrzaj>
    <derivirana_varijabla naziv="DomainObject.Predmet.ProtuStrankaListNazivFormated_1">
      <item>SPECIALČETKA d.d. za proizvodnju i trgovinu</item>
    </derivirana_varijabla>
  </DomainObject.Predmet.ProtuStrankaListNazivFormated>
  <DomainObject.Predmet.ProtuStrankaListNazivFormatedOIB>
    <izvorni_sadrzaj>
      <item>SPECIALČETKA d.d. za proizvodnju i trgovinu, OIB 93011495766</item>
    </izvorni_sadrzaj>
    <derivirana_varijabla naziv="DomainObject.Predmet.ProtuStrankaListNazivFormatedOIB_1">
      <item>SPECIALČETKA d.d. za proizvodnju i trgovinu, OIB 93011495766</item>
    </derivirana_varijabla>
  </DomainObject.Predmet.ProtuStrankaListNazivFormatedOIB>
  <DomainObject.Predmet.OstaliListFormated>
    <izvorni_sadrzaj>
      <item>Steč. uprav. Jure Marušić</item>
    </izvorni_sadrzaj>
    <derivirana_varijabla naziv="DomainObject.Predmet.OstaliListFormated_1">
      <item>Steč. uprav. Jure Marušić</item>
    </derivirana_varijabla>
  </DomainObject.Predmet.OstaliListFormated>
  <DomainObject.Predmet.OstaliListFormatedOIB>
    <izvorni_sadrzaj>
      <item>Steč. uprav. Jure Marušić, OIB 52703189678</item>
    </izvorni_sadrzaj>
    <derivirana_varijabla naziv="DomainObject.Predmet.OstaliListFormatedOIB_1">
      <item>Steč. uprav. Jure Marušić, OIB 52703189678</item>
    </derivirana_varijabla>
  </DomainObject.Predmet.OstaliListFormatedOIB>
  <DomainObject.Predmet.OstaliListFormatedWithAdress>
    <izvorni_sadrzaj>
      <item>Steč. uprav. Jure Marušić</item>
    </izvorni_sadrzaj>
    <derivirana_varijabla naziv="DomainObject.Predmet.OstaliListFormatedWithAdress_1">
      <item>Steč. uprav. Jure Marušić</item>
    </derivirana_varijabla>
  </DomainObject.Predmet.OstaliListFormatedWithAdress>
  <DomainObject.Predmet.OstaliListFormatedWithAdressOIB>
    <izvorni_sadrzaj>
      <item>Steč. uprav. Jure Marušić, OIB 52703189678</item>
    </izvorni_sadrzaj>
    <derivirana_varijabla naziv="DomainObject.Predmet.OstaliListFormatedWithAdressOIB_1">
      <item>Steč. uprav. Jure Marušić, OIB 52703189678</item>
    </derivirana_varijabla>
  </DomainObject.Predmet.OstaliListFormatedWithAdressOIB>
  <DomainObject.Predmet.OstaliListNazivFormated>
    <izvorni_sadrzaj>
      <item>Steč. uprav. Jure Marušić</item>
    </izvorni_sadrzaj>
    <derivirana_varijabla naziv="DomainObject.Predmet.OstaliListNazivFormated_1">
      <item>Steč. uprav. Jure Marušić</item>
    </derivirana_varijabla>
  </DomainObject.Predmet.OstaliListNazivFormated>
  <DomainObject.Predmet.OstaliListNazivFormatedOIB>
    <izvorni_sadrzaj>
      <item>Steč. uprav. Jure Marušić, OIB 52703189678</item>
    </izvorni_sadrzaj>
    <derivirana_varijabla naziv="DomainObject.Predmet.OstaliListNazivFormatedOIB_1">
      <item>Steč. uprav. 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KREDITNA BANKA ZAGREB d.d.</izvorni_sadrzaj>
    <derivirana_varijabla naziv="DomainObject.Predmet.StrankaIDrugi_1">KREDITNA BANKA ZAGREB d.d.</derivirana_varijabla>
  </DomainObject.Predmet.StrankaIDrugi>
  <DomainObject.Predmet.ProtustrankaIDrugi>
    <izvorni_sadrzaj>SPECIALČETKA d.d. za proizvodnju i trgovinu</izvorni_sadrzaj>
    <derivirana_varijabla naziv="DomainObject.Predmet.ProtustrankaIDrugi_1">SPECIALČETKA d.d. za proizvodnju i trgovinu</derivirana_varijabla>
  </DomainObject.Predmet.ProtustrankaIDrugi>
  <DomainObject.Predmet.StrankaIDrugiAdressOIB>
    <izvorni_sadrzaj>KREDITNA BANKA ZAGREB d.d., OIB 70663193635, ULICA GRADA VUKOVARA 74, 10000 Zagreb</izvorni_sadrzaj>
    <derivirana_varijabla naziv="DomainObject.Predmet.StrankaIDrugiAdressOIB_1">KREDITNA BANKA ZAGREB d.d., OIB 70663193635, ULICA GRADA VUKOVARA 74, 10000 Zagreb</derivirana_varijabla>
  </DomainObject.Predmet.StrankaIDrugiAdressOIB>
  <DomainObject.Predmet.ProtustrankaIDrugiAdressOIB>
    <izvorni_sadrzaj>SPECIALČETKA d.d. za proizvodnju i trgovinu, OIB 93011495766, Drage Gervaisa 3, 10000 Zagreb</izvorni_sadrzaj>
    <derivirana_varijabla naziv="DomainObject.Predmet.ProtustrankaIDrugiAdressOIB_1">SPECIALČETKA d.d. za proizvodnju i trgovinu, OIB 93011495766, Drage Gervaisa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SPECIALČETKA d.d. za proizvodnju i trgovinu</item>
      <item>KREDITNA BANKA ZAGREB d.d.</item>
      <item>Steč. uprav. Jure Marušić</item>
    </izvorni_sadrzaj>
    <derivirana_varijabla naziv="DomainObject.Predmet.SudioniciListNaziv_1">
      <item>SPECIALČETKA d.d. za proizvodnju i trgovinu</item>
      <item>KREDITNA BANKA ZAGREB d.d.</item>
      <item>Steč. uprav. Jure Marušić</item>
    </derivirana_varijabla>
  </DomainObject.Predmet.SudioniciListNaziv>
  <DomainObject.Predmet.SudioniciListAdressOIB>
    <izvorni_sadrzaj>
      <item>SPECIALČETKA d.d. za proizvodnju i trgovinu, OIB 93011495766, Drage Gervaisa 3,10000 Zagreb</item>
      <item>KREDITNA BANKA ZAGREB d.d., OIB 70663193635, ULICA GRADA VUKOVARA 74,10000 Zagreb</item>
      <item>Steč. uprav. Jure Marušić, OIB 52703189678</item>
    </izvorni_sadrzaj>
    <derivirana_varijabla naziv="DomainObject.Predmet.SudioniciListAdressOIB_1">
      <item>SPECIALČETKA d.d. za proizvodnju i trgovinu, OIB 93011495766, Drage Gervaisa 3,10000 Zagreb</item>
      <item>KREDITNA BANKA ZAGREB d.d., OIB 70663193635, ULICA GRADA VUKOVARA 74,10000 Zagreb</item>
      <item>Steč. uprav. Jure Marušić, OIB 52703189678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93011495766</item>
      <item>, OIB 70663193635</item>
      <item>, OIB 52703189678</item>
    </izvorni_sadrzaj>
    <derivirana_varijabla naziv="DomainObject.Predmet.SudioniciListNazivOIB_1">
      <item>, OIB 93011495766</item>
      <item>, OIB 70663193635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463</properties:Words>
  <properties:Characters>2514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2018-01-30T11:05:00Z</dcterms:created>
  <dc:creator>test</dc:creator>
  <cp:lastModifiedBy>Katica Franjić</cp:lastModifiedBy>
  <cp:lastPrinted>2018-02-01T10:11:00Z</cp:lastPrinted>
  <dcterms:modified xmlns:xsi="http://www.w3.org/2001/XMLSchema-instance" xsi:type="dcterms:W3CDTF">2018-02-01T10:11:00Z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