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A6908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A6908" w:rsidP="008F5996" w:rsidR="001A6908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A6908" w:rsidP="008F5996" w:rsidR="001A6908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1A6908" w:rsidP="008F5996" w:rsidR="001A690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1A6908" w:rsidP="008F5996" w:rsidR="001A690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1A6908" w:rsidP="008F5996" w:rsidR="001A690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 xml:space="preserve">Zagreb, </w:t>
            </w:r>
            <w:proofErr w:type="spellStart"/>
            <w:r w:rsidRPr="00BD1FC8">
              <w:rPr>
                <w:rFonts w:hAnsi="Times New Roman" w:ascii="Times New Roman"/>
                <w:bCs/>
                <w:sz w:val="24"/>
              </w:rPr>
              <w:t>Amruševa</w:t>
            </w:r>
            <w:proofErr w:type="spellEnd"/>
            <w:r w:rsidRPr="00BD1FC8">
              <w:rPr>
                <w:rFonts w:hAnsi="Times New Roman" w:ascii="Times New Roman"/>
                <w:bCs/>
                <w:sz w:val="24"/>
              </w:rPr>
              <w:t xml:space="preserve"> 2/II</w:t>
            </w:r>
          </w:p>
          <w:p w:rsidRDefault="001A6908" w:rsidP="008F5996" w:rsidR="001A6908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3fe07cb" w14:paraId="3fe07cb" w:rsidRDefault="00E33BA1" w:rsidP="00E33BA1" w:rsidR="007E0A65" w:rsidRPr="00624AC8">
      <w:pPr>
        <w:jc w:val="right"/>
        <w15:collapsed w:val="false"/>
        <w:rPr>
          <w:rFonts w:hAnsi="Times New Roman" w:ascii="Times New Roman"/>
          <w:sz w:val="24"/>
        </w:rPr>
      </w:pPr>
      <w:r w:rsidRPr="00624AC8">
        <w:rPr>
          <w:rFonts w:hAnsi="Times New Roman" w:ascii="Times New Roman"/>
          <w:sz w:val="24"/>
        </w:rPr>
        <w:t>3 St-</w:t>
      </w:r>
      <w:r w:rsidR="00F64E39">
        <w:rPr>
          <w:rFonts w:hAnsi="Times New Roman" w:ascii="Times New Roman"/>
          <w:sz w:val="24"/>
        </w:rPr>
        <w:t>23</w:t>
      </w:r>
      <w:r w:rsidR="00ED138C">
        <w:rPr>
          <w:rFonts w:hAnsi="Times New Roman" w:ascii="Times New Roman"/>
          <w:sz w:val="24"/>
        </w:rPr>
        <w:t>45/17</w:t>
      </w:r>
      <w:r w:rsidR="00F64E39">
        <w:rPr>
          <w:rFonts w:hAnsi="Times New Roman" w:ascii="Times New Roman"/>
          <w:sz w:val="24"/>
        </w:rPr>
        <w:t>-25</w:t>
      </w:r>
    </w:p>
    <w:p w:rsidRDefault="00E33BA1" w:rsidP="00E33BA1" w:rsidR="00E33BA1" w:rsidRPr="00624AC8">
      <w:pPr>
        <w:rPr>
          <w:rFonts w:hAnsi="Times New Roman" w:ascii="Times New Roman"/>
          <w:sz w:val="24"/>
        </w:rPr>
      </w:pPr>
    </w:p>
    <w:p w:rsidRDefault="001A6908" w:rsidP="001A6908" w:rsidR="00E33BA1" w:rsidRPr="001A6908">
      <w:pPr>
        <w:jc w:val="center"/>
        <w:rPr>
          <w:rFonts w:hAnsi="Times New Roman" w:ascii="Times New Roman"/>
          <w:sz w:val="24"/>
        </w:rPr>
      </w:pPr>
      <w:r w:rsidRPr="001A6908">
        <w:rPr>
          <w:rFonts w:hAnsi="Times New Roman" w:ascii="Times New Roman"/>
          <w:sz w:val="24"/>
        </w:rPr>
        <w:t>R E P U B L I K A   H R V A T S K A</w:t>
      </w:r>
    </w:p>
    <w:p w:rsidRDefault="00A26873" w:rsidP="001A6908" w:rsidR="00E33BA1" w:rsidRPr="001A6908">
      <w:pPr>
        <w:jc w:val="center"/>
        <w:rPr>
          <w:rFonts w:hAnsi="Times New Roman" w:ascii="Times New Roman"/>
          <w:sz w:val="24"/>
        </w:rPr>
      </w:pPr>
      <w:r w:rsidRPr="001A6908">
        <w:rPr>
          <w:rFonts w:hAnsi="Times New Roman" w:ascii="Times New Roman"/>
          <w:sz w:val="24"/>
        </w:rPr>
        <w:t>Z A K LJ U Č A K</w:t>
      </w:r>
    </w:p>
    <w:p w:rsidRDefault="0036625F" w:rsidP="0036625F" w:rsidR="0036625F" w:rsidRPr="00624AC8">
      <w:pPr>
        <w:rPr>
          <w:rFonts w:hAnsi="Times New Roman" w:ascii="Times New Roman"/>
          <w:sz w:val="24"/>
        </w:rPr>
      </w:pPr>
    </w:p>
    <w:p w:rsidRDefault="0036625F" w:rsidP="0036625F" w:rsidR="00ED138C">
      <w:pPr>
        <w:rPr>
          <w:rFonts w:hAnsi="Times New Roman" w:ascii="Times New Roman"/>
          <w:sz w:val="24"/>
        </w:rPr>
      </w:pPr>
      <w:r w:rsidRPr="00624AC8">
        <w:rPr>
          <w:rFonts w:hAnsi="Times New Roman" w:ascii="Times New Roman"/>
          <w:sz w:val="24"/>
        </w:rPr>
        <w:tab/>
        <w:t>Trgovački sud u Zagrebu</w:t>
      </w:r>
      <w:r w:rsidR="00F6449B" w:rsidRPr="00624AC8">
        <w:rPr>
          <w:rFonts w:hAnsi="Times New Roman" w:ascii="Times New Roman"/>
          <w:sz w:val="24"/>
        </w:rPr>
        <w:t xml:space="preserve">, </w:t>
      </w:r>
      <w:r w:rsidRPr="00624AC8">
        <w:rPr>
          <w:rFonts w:hAnsi="Times New Roman" w:ascii="Times New Roman"/>
          <w:sz w:val="24"/>
        </w:rPr>
        <w:t>po su</w:t>
      </w:r>
      <w:r w:rsidR="00624AC8">
        <w:rPr>
          <w:rFonts w:hAnsi="Times New Roman" w:ascii="Times New Roman"/>
          <w:sz w:val="24"/>
        </w:rPr>
        <w:t>d</w:t>
      </w:r>
      <w:r w:rsidRPr="00624AC8">
        <w:rPr>
          <w:rFonts w:hAnsi="Times New Roman" w:ascii="Times New Roman"/>
          <w:sz w:val="24"/>
        </w:rPr>
        <w:t>cu Mihaelu Kovačiću, u stečajnom postupku nad dužnikom</w:t>
      </w:r>
      <w:r w:rsidR="001A6908" w:rsidRPr="001A6908">
        <w:rPr>
          <w:rFonts w:hAnsi="Times New Roman" w:ascii="Times New Roman"/>
          <w:sz w:val="24"/>
        </w:rPr>
        <w:t xml:space="preserve"> </w:t>
      </w:r>
      <w:r w:rsidR="00ED138C" w:rsidRPr="00ED138C">
        <w:rPr>
          <w:rFonts w:hAnsi="Times New Roman" w:ascii="Times New Roman"/>
          <w:sz w:val="24"/>
        </w:rPr>
        <w:t xml:space="preserve">KANKAKEE d.o.o. Zagreb, Vladimira </w:t>
      </w:r>
      <w:proofErr w:type="spellStart"/>
      <w:r w:rsidR="00ED138C" w:rsidRPr="00ED138C">
        <w:rPr>
          <w:rFonts w:hAnsi="Times New Roman" w:ascii="Times New Roman"/>
          <w:sz w:val="24"/>
        </w:rPr>
        <w:t>Filakovca</w:t>
      </w:r>
      <w:proofErr w:type="spellEnd"/>
      <w:r w:rsidR="00ED138C" w:rsidRPr="00ED138C">
        <w:rPr>
          <w:rFonts w:hAnsi="Times New Roman" w:ascii="Times New Roman"/>
          <w:sz w:val="24"/>
        </w:rPr>
        <w:t xml:space="preserve"> 9, OIB: 35468141944</w:t>
      </w:r>
      <w:r w:rsidR="00ED138C">
        <w:rPr>
          <w:rFonts w:hAnsi="Times New Roman" w:ascii="Times New Roman"/>
          <w:sz w:val="24"/>
        </w:rPr>
        <w:t>, kojega zastupa stečajna upraviteljica</w:t>
      </w:r>
      <w:r w:rsidR="00ED138C" w:rsidRPr="00ED138C">
        <w:rPr>
          <w:rFonts w:hAnsi="Times New Roman" w:ascii="Times New Roman"/>
          <w:sz w:val="24"/>
          <w:lang w:eastAsia="hr-HR"/>
        </w:rPr>
        <w:t xml:space="preserve"> </w:t>
      </w:r>
      <w:r w:rsidR="00ED138C" w:rsidRPr="00ED138C">
        <w:rPr>
          <w:rFonts w:hAnsi="Times New Roman" w:ascii="Times New Roman"/>
          <w:sz w:val="24"/>
        </w:rPr>
        <w:t xml:space="preserve">Milena </w:t>
      </w:r>
      <w:proofErr w:type="spellStart"/>
      <w:r w:rsidR="00ED138C" w:rsidRPr="00ED138C">
        <w:rPr>
          <w:rFonts w:hAnsi="Times New Roman" w:ascii="Times New Roman"/>
          <w:sz w:val="24"/>
        </w:rPr>
        <w:t>Veljović</w:t>
      </w:r>
      <w:proofErr w:type="spellEnd"/>
      <w:r w:rsidR="00ED138C" w:rsidRPr="00ED138C">
        <w:rPr>
          <w:rFonts w:hAnsi="Times New Roman" w:ascii="Times New Roman"/>
          <w:sz w:val="24"/>
        </w:rPr>
        <w:t xml:space="preserve"> iz Pule, </w:t>
      </w:r>
      <w:proofErr w:type="spellStart"/>
      <w:r w:rsidR="00ED138C" w:rsidRPr="00ED138C">
        <w:rPr>
          <w:rFonts w:hAnsi="Times New Roman" w:ascii="Times New Roman"/>
          <w:sz w:val="24"/>
        </w:rPr>
        <w:t>Dobrilina</w:t>
      </w:r>
      <w:proofErr w:type="spellEnd"/>
      <w:r w:rsidR="00ED138C" w:rsidRPr="00ED138C">
        <w:rPr>
          <w:rFonts w:hAnsi="Times New Roman" w:ascii="Times New Roman"/>
          <w:sz w:val="24"/>
        </w:rPr>
        <w:t xml:space="preserve"> 9, </w:t>
      </w:r>
      <w:r w:rsidR="00ED138C">
        <w:rPr>
          <w:rFonts w:hAnsi="Times New Roman" w:ascii="Times New Roman"/>
          <w:sz w:val="24"/>
        </w:rPr>
        <w:t xml:space="preserve">temeljem članka 76. </w:t>
      </w:r>
      <w:proofErr w:type="spellStart"/>
      <w:r w:rsidR="00ED138C">
        <w:rPr>
          <w:rFonts w:hAnsi="Times New Roman" w:ascii="Times New Roman"/>
          <w:sz w:val="24"/>
        </w:rPr>
        <w:t>toč</w:t>
      </w:r>
      <w:proofErr w:type="spellEnd"/>
      <w:r w:rsidR="00ED138C">
        <w:rPr>
          <w:rFonts w:hAnsi="Times New Roman" w:ascii="Times New Roman"/>
          <w:sz w:val="24"/>
        </w:rPr>
        <w:t xml:space="preserve">. 3. i članka 90. stavak 1. </w:t>
      </w:r>
      <w:r w:rsidR="00ED138C" w:rsidRPr="00ED138C">
        <w:rPr>
          <w:rFonts w:hAnsi="Times New Roman" w:ascii="Times New Roman"/>
          <w:sz w:val="24"/>
        </w:rPr>
        <w:t xml:space="preserve">Stečajnog zakona (Narodne novine, broj </w:t>
      </w:r>
      <w:r w:rsidR="00ED138C">
        <w:rPr>
          <w:rFonts w:hAnsi="Times New Roman" w:ascii="Times New Roman"/>
          <w:sz w:val="24"/>
        </w:rPr>
        <w:t>71/15 i 104/17</w:t>
      </w:r>
      <w:r w:rsidR="00A51A67">
        <w:rPr>
          <w:rFonts w:hAnsi="Times New Roman" w:ascii="Times New Roman"/>
          <w:sz w:val="24"/>
        </w:rPr>
        <w:t>; nastavno: SZ</w:t>
      </w:r>
      <w:r w:rsidR="00ED138C">
        <w:rPr>
          <w:rFonts w:hAnsi="Times New Roman" w:ascii="Times New Roman"/>
          <w:sz w:val="24"/>
        </w:rPr>
        <w:t xml:space="preserve">), </w:t>
      </w:r>
      <w:r w:rsidR="00F45CDC">
        <w:rPr>
          <w:rFonts w:hAnsi="Times New Roman" w:ascii="Times New Roman"/>
          <w:sz w:val="24"/>
        </w:rPr>
        <w:t xml:space="preserve">14. ožujka </w:t>
      </w:r>
      <w:r w:rsidR="00ED138C">
        <w:rPr>
          <w:rFonts w:hAnsi="Times New Roman" w:ascii="Times New Roman"/>
          <w:sz w:val="24"/>
        </w:rPr>
        <w:t xml:space="preserve">2018. </w:t>
      </w:r>
    </w:p>
    <w:p w:rsidRDefault="007160D0" w:rsidP="00E33BA1" w:rsidR="007160D0" w:rsidRPr="00624AC8">
      <w:pPr>
        <w:rPr>
          <w:rFonts w:hAnsi="Times New Roman" w:ascii="Times New Roman"/>
          <w:sz w:val="24"/>
        </w:rPr>
      </w:pPr>
    </w:p>
    <w:p w:rsidRDefault="001A6908" w:rsidP="0036625F" w:rsidR="0036625F" w:rsidRPr="001A6908">
      <w:pPr>
        <w:jc w:val="center"/>
        <w:rPr>
          <w:rFonts w:hAnsi="Times New Roman" w:ascii="Times New Roman"/>
          <w:sz w:val="24"/>
        </w:rPr>
      </w:pPr>
      <w:r w:rsidRPr="001A6908">
        <w:rPr>
          <w:rFonts w:hAnsi="Times New Roman" w:ascii="Times New Roman"/>
          <w:sz w:val="24"/>
        </w:rPr>
        <w:t xml:space="preserve">z a k  </w:t>
      </w:r>
      <w:proofErr w:type="spellStart"/>
      <w:r w:rsidRPr="001A6908">
        <w:rPr>
          <w:rFonts w:hAnsi="Times New Roman" w:ascii="Times New Roman"/>
          <w:sz w:val="24"/>
        </w:rPr>
        <w:t>lj</w:t>
      </w:r>
      <w:proofErr w:type="spellEnd"/>
      <w:r w:rsidRPr="001A6908">
        <w:rPr>
          <w:rFonts w:hAnsi="Times New Roman" w:ascii="Times New Roman"/>
          <w:sz w:val="24"/>
        </w:rPr>
        <w:t xml:space="preserve"> u č i o   j e</w:t>
      </w:r>
    </w:p>
    <w:p w:rsidRDefault="005419C8" w:rsidP="0036625F" w:rsidR="005419C8" w:rsidRPr="00624AC8">
      <w:pPr>
        <w:jc w:val="center"/>
        <w:rPr>
          <w:rFonts w:hAnsi="Times New Roman" w:ascii="Times New Roman"/>
          <w:b/>
          <w:sz w:val="24"/>
        </w:rPr>
      </w:pPr>
    </w:p>
    <w:p w:rsidRDefault="00F45CDC" w:rsidP="0076544B" w:rsidR="00F45CD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Upućuje se stečajna upraviteljica da </w:t>
      </w:r>
      <w:r w:rsidR="00A51A67">
        <w:rPr>
          <w:rFonts w:hAnsi="Times New Roman" w:ascii="Times New Roman"/>
          <w:sz w:val="24"/>
        </w:rPr>
        <w:t>odluka o promjeni sjedišta stečajnog dužnika pred</w:t>
      </w:r>
      <w:r w:rsidR="0005283A">
        <w:rPr>
          <w:rFonts w:hAnsi="Times New Roman" w:ascii="Times New Roman"/>
          <w:sz w:val="24"/>
        </w:rPr>
        <w:t>stavlja pravnu radnju od posebne</w:t>
      </w:r>
      <w:r w:rsidR="00A51A67">
        <w:rPr>
          <w:rFonts w:hAnsi="Times New Roman" w:ascii="Times New Roman"/>
          <w:sz w:val="24"/>
        </w:rPr>
        <w:t xml:space="preserve"> </w:t>
      </w:r>
      <w:r w:rsidR="0005283A">
        <w:rPr>
          <w:rFonts w:hAnsi="Times New Roman" w:ascii="Times New Roman"/>
          <w:sz w:val="24"/>
        </w:rPr>
        <w:t>važnosti</w:t>
      </w:r>
      <w:r w:rsidR="00A51A67">
        <w:rPr>
          <w:rFonts w:hAnsi="Times New Roman" w:ascii="Times New Roman"/>
          <w:sz w:val="24"/>
        </w:rPr>
        <w:t xml:space="preserve"> u smislu članka 230. stavak 1. SZ, za koju je potrebna odluka skupštine vjerovnika.</w:t>
      </w:r>
    </w:p>
    <w:p w:rsidRDefault="00A51A67" w:rsidP="0076544B" w:rsidR="00A51A67">
      <w:pPr>
        <w:rPr>
          <w:rFonts w:hAnsi="Times New Roman" w:ascii="Times New Roman"/>
          <w:sz w:val="24"/>
        </w:rPr>
      </w:pPr>
    </w:p>
    <w:p w:rsidRDefault="00A51A67" w:rsidP="0076544B" w:rsidR="00A51A6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Ovlašteni predlagatelji za sazivanje skupštine vjerovnika navedeni su u odredbi članka </w:t>
      </w:r>
      <w:r w:rsidR="0020212B">
        <w:rPr>
          <w:rFonts w:hAnsi="Times New Roman" w:ascii="Times New Roman"/>
          <w:sz w:val="24"/>
        </w:rPr>
        <w:t>104. stavak 1. SZ.</w:t>
      </w:r>
    </w:p>
    <w:p w:rsidRDefault="00F45CDC" w:rsidP="0076544B" w:rsidR="00F45CDC">
      <w:pPr>
        <w:rPr>
          <w:rFonts w:hAnsi="Times New Roman" w:ascii="Times New Roman"/>
          <w:sz w:val="24"/>
        </w:rPr>
      </w:pPr>
    </w:p>
    <w:p w:rsidRDefault="0076544B" w:rsidP="0076544B" w:rsidR="0076544B" w:rsidRPr="00624AC8">
      <w:pPr>
        <w:jc w:val="center"/>
        <w:rPr>
          <w:rFonts w:cs="Tahoma" w:hAnsi="Times New Roman" w:ascii="Times New Roman"/>
          <w:sz w:val="24"/>
        </w:rPr>
      </w:pPr>
      <w:r w:rsidRPr="00624AC8">
        <w:rPr>
          <w:rFonts w:cs="Tahoma" w:hAnsi="Times New Roman" w:ascii="Times New Roman"/>
          <w:sz w:val="24"/>
        </w:rPr>
        <w:t>U Zagrebu,</w:t>
      </w:r>
      <w:r w:rsidR="0071411C">
        <w:rPr>
          <w:rFonts w:cs="Tahoma" w:hAnsi="Times New Roman" w:ascii="Times New Roman"/>
          <w:sz w:val="24"/>
        </w:rPr>
        <w:t xml:space="preserve"> </w:t>
      </w:r>
      <w:r w:rsidR="0020212B">
        <w:rPr>
          <w:rFonts w:cs="Tahoma" w:hAnsi="Times New Roman" w:ascii="Times New Roman"/>
          <w:sz w:val="24"/>
        </w:rPr>
        <w:t>14. ožujka</w:t>
      </w:r>
      <w:r w:rsidR="00ED138C">
        <w:rPr>
          <w:rFonts w:cs="Tahoma" w:hAnsi="Times New Roman" w:ascii="Times New Roman"/>
          <w:sz w:val="24"/>
        </w:rPr>
        <w:t xml:space="preserve"> 2018.</w:t>
      </w:r>
    </w:p>
    <w:p w:rsidRDefault="0076544B" w:rsidP="0076544B" w:rsidR="0076544B" w:rsidRPr="00624AC8">
      <w:pPr>
        <w:ind w:left="5664"/>
        <w:rPr>
          <w:rFonts w:cs="Tahoma" w:hAnsi="Times New Roman" w:ascii="Times New Roman"/>
          <w:sz w:val="24"/>
          <w:lang w:val="sl-SI"/>
        </w:rPr>
      </w:pPr>
      <w:r w:rsidRPr="00624AC8">
        <w:rPr>
          <w:rFonts w:cs="Tahoma" w:hAnsi="Times New Roman" w:ascii="Times New Roman"/>
          <w:sz w:val="24"/>
          <w:lang w:val="sl-SI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</w:p>
    <w:p w:rsidRDefault="0076544B" w:rsidP="0076544B" w:rsidR="0076544B" w:rsidRPr="00624AC8">
      <w:pPr>
        <w:ind w:left="5664"/>
        <w:rPr>
          <w:rFonts w:cs="Tahoma" w:hAnsi="Times New Roman" w:ascii="Times New Roman"/>
          <w:sz w:val="24"/>
          <w:lang w:val="sl-SI"/>
        </w:rPr>
      </w:pPr>
      <w:r w:rsidRPr="00624AC8">
        <w:rPr>
          <w:rFonts w:cs="Tahoma" w:hAnsi="Times New Roman" w:ascii="Times New Roman"/>
          <w:sz w:val="24"/>
          <w:lang w:val="sl-SI"/>
        </w:rPr>
        <w:t xml:space="preserve">             S U D A C: </w:t>
      </w:r>
    </w:p>
    <w:p w:rsidRDefault="0076544B" w:rsidP="001A6908" w:rsidR="0076544B" w:rsidRPr="00624AC8">
      <w:pPr>
        <w:ind w:left="5664"/>
        <w:rPr>
          <w:rFonts w:cs="Tahoma" w:hAnsi="Times New Roman" w:ascii="Times New Roman"/>
          <w:sz w:val="24"/>
          <w:lang w:val="sl-SI"/>
        </w:rPr>
      </w:pPr>
      <w:r w:rsidRPr="00624AC8">
        <w:rPr>
          <w:rFonts w:cs="Tahoma" w:hAnsi="Times New Roman" w:ascii="Times New Roman"/>
          <w:sz w:val="24"/>
          <w:lang w:val="sl-SI"/>
        </w:rPr>
        <w:t xml:space="preserve">    </w:t>
      </w:r>
      <w:r w:rsidR="001A6908">
        <w:rPr>
          <w:rFonts w:cs="Tahoma" w:hAnsi="Times New Roman" w:ascii="Times New Roman"/>
          <w:sz w:val="24"/>
          <w:lang w:val="sl-SI"/>
        </w:rPr>
        <w:t xml:space="preserve"> </w:t>
      </w:r>
      <w:r w:rsidRPr="00624AC8">
        <w:rPr>
          <w:rFonts w:cs="Tahoma" w:hAnsi="Times New Roman" w:ascii="Times New Roman"/>
          <w:sz w:val="24"/>
          <w:lang w:val="sl-SI"/>
        </w:rPr>
        <w:t xml:space="preserve"> MIHAEL KOVAČIĆ</w:t>
      </w:r>
      <w:r w:rsidR="00F64E39">
        <w:rPr>
          <w:rFonts w:cs="Tahoma" w:hAnsi="Times New Roman" w:ascii="Times New Roman"/>
          <w:sz w:val="24"/>
          <w:lang w:val="sl-SI"/>
        </w:rPr>
        <w:t>, v.r.</w:t>
      </w:r>
    </w:p>
    <w:p w:rsidRDefault="0076544B" w:rsidP="0076544B" w:rsidR="0076544B" w:rsidRPr="00624AC8">
      <w:pPr>
        <w:rPr>
          <w:rFonts w:cs="Tahoma" w:hAnsi="Times New Roman" w:ascii="Times New Roman"/>
          <w:sz w:val="24"/>
          <w:lang w:val="sl-SI"/>
        </w:rPr>
      </w:pPr>
    </w:p>
    <w:p w:rsidRDefault="0076544B" w:rsidP="0076544B" w:rsidR="0076544B" w:rsidRPr="00624AC8">
      <w:pPr>
        <w:rPr>
          <w:rFonts w:cs="Tahoma" w:hAnsi="Times New Roman" w:ascii="Times New Roman"/>
          <w:sz w:val="24"/>
          <w:lang w:val="sl-SI"/>
        </w:rPr>
      </w:pPr>
      <w:r w:rsidRPr="00624AC8">
        <w:rPr>
          <w:rFonts w:cs="Tahoma" w:hAnsi="Times New Roman" w:ascii="Times New Roman"/>
          <w:sz w:val="24"/>
          <w:lang w:val="sl-SI"/>
        </w:rPr>
        <w:t>Pravna pouka:</w:t>
      </w:r>
    </w:p>
    <w:p w:rsidRDefault="0076544B" w:rsidP="0076544B" w:rsidR="0076544B" w:rsidRPr="00624AC8">
      <w:pPr>
        <w:rPr>
          <w:rFonts w:cs="Tahoma" w:hAnsi="Times New Roman" w:ascii="Times New Roman"/>
          <w:sz w:val="24"/>
          <w:lang w:val="sl-SI"/>
        </w:rPr>
      </w:pPr>
      <w:r w:rsidRPr="00624AC8">
        <w:rPr>
          <w:rFonts w:cs="Tahoma" w:hAnsi="Times New Roman" w:ascii="Times New Roman"/>
          <w:sz w:val="24"/>
          <w:lang w:val="sl-SI"/>
        </w:rPr>
        <w:t xml:space="preserve">Protiv </w:t>
      </w:r>
      <w:r w:rsidR="00B71FF4" w:rsidRPr="00624AC8">
        <w:rPr>
          <w:rFonts w:cs="Tahoma" w:hAnsi="Times New Roman" w:ascii="Times New Roman"/>
          <w:sz w:val="24"/>
          <w:lang w:val="sl-SI"/>
        </w:rPr>
        <w:t xml:space="preserve">zaključka nije dopušten pravni lijek. </w:t>
      </w:r>
    </w:p>
    <w:p w:rsidRDefault="0076544B" w:rsidP="0076544B" w:rsidR="0076544B">
      <w:pPr>
        <w:rPr>
          <w:rFonts w:cs="Tahoma" w:hAnsi="Times New Roman" w:ascii="Times New Roman"/>
          <w:sz w:val="24"/>
          <w:lang w:val="sl-SI"/>
        </w:rPr>
      </w:pPr>
    </w:p>
    <w:p w:rsidRDefault="00F64E39" w:rsidP="0076544B" w:rsidR="00F64E39">
      <w:pPr>
        <w:rPr>
          <w:rFonts w:cs="Tahoma" w:hAnsi="Times New Roman" w:ascii="Times New Roman"/>
          <w:sz w:val="24"/>
          <w:lang w:val="sl-SI"/>
        </w:rPr>
      </w:pPr>
    </w:p>
    <w:p w:rsidRDefault="00F64E39" w:rsidP="0076544B" w:rsidR="00F64E39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  <w:t>Za točnost otpravka ovlašteni službenik</w:t>
      </w:r>
    </w:p>
    <w:p w:rsidRDefault="00F64E39" w:rsidP="0076544B" w:rsidR="00F64E39" w:rsidRPr="00624AC8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  <w:t>Sonja Pilić</w:t>
      </w:r>
    </w:p>
    <w:p w:rsidRDefault="0076544B" w:rsidP="0076544B" w:rsidR="0076544B" w:rsidRPr="00F64E39">
      <w:pPr>
        <w:rPr>
          <w:rFonts w:cs="Tahoma" w:hAnsi="Times New Roman" w:ascii="Times New Roman"/>
          <w:color w:themeColor="background1" w:val="FFFFFF"/>
          <w:sz w:val="24"/>
        </w:rPr>
      </w:pPr>
      <w:r w:rsidRPr="00F64E39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76544B" w:rsidP="0076544B" w:rsidR="0076544B" w:rsidRPr="00F64E39">
      <w:pPr>
        <w:rPr>
          <w:rFonts w:cs="Tahoma" w:hAnsi="Times New Roman" w:ascii="Times New Roman"/>
          <w:color w:themeColor="background1" w:val="FFFFFF"/>
          <w:sz w:val="24"/>
        </w:rPr>
      </w:pPr>
      <w:r w:rsidRPr="00F64E39">
        <w:rPr>
          <w:rFonts w:cs="Tahoma" w:hAnsi="Times New Roman" w:ascii="Times New Roman"/>
          <w:color w:themeColor="background1" w:val="FFFFFF"/>
          <w:sz w:val="24"/>
        </w:rPr>
        <w:t xml:space="preserve">1. </w:t>
      </w:r>
      <w:r w:rsidR="00B71FF4" w:rsidRPr="00F64E39">
        <w:rPr>
          <w:rFonts w:cs="Tahoma" w:hAnsi="Times New Roman" w:ascii="Times New Roman"/>
          <w:color w:themeColor="background1" w:val="FFFFFF"/>
          <w:sz w:val="24"/>
        </w:rPr>
        <w:t>S</w:t>
      </w:r>
      <w:r w:rsidRPr="00F64E39">
        <w:rPr>
          <w:rFonts w:cs="Tahoma" w:hAnsi="Times New Roman" w:ascii="Times New Roman"/>
          <w:color w:themeColor="background1" w:val="FFFFFF"/>
          <w:sz w:val="24"/>
        </w:rPr>
        <w:t>tečajno</w:t>
      </w:r>
      <w:r w:rsidR="0071411C" w:rsidRPr="00F64E39">
        <w:rPr>
          <w:rFonts w:cs="Tahoma" w:hAnsi="Times New Roman" w:ascii="Times New Roman"/>
          <w:color w:themeColor="background1" w:val="FFFFFF"/>
          <w:sz w:val="24"/>
        </w:rPr>
        <w:t>j</w:t>
      </w:r>
      <w:r w:rsidRPr="00F64E39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71411C" w:rsidRPr="00F64E39">
        <w:rPr>
          <w:rFonts w:cs="Tahoma" w:hAnsi="Times New Roman" w:ascii="Times New Roman"/>
          <w:color w:themeColor="background1" w:val="FFFFFF"/>
          <w:sz w:val="24"/>
        </w:rPr>
        <w:t>ici</w:t>
      </w:r>
      <w:r w:rsidR="001A6908" w:rsidRPr="00F64E39">
        <w:rPr>
          <w:rFonts w:cs="Tahoma" w:hAnsi="Times New Roman" w:ascii="Times New Roman"/>
          <w:color w:themeColor="background1" w:val="FFFFFF"/>
          <w:sz w:val="24"/>
        </w:rPr>
        <w:t>, osobno</w:t>
      </w:r>
    </w:p>
    <w:p w:rsidRDefault="000F3F03" w:rsidP="0076544B" w:rsidR="000764D8" w:rsidRPr="00F64E39">
      <w:pPr>
        <w:rPr>
          <w:rFonts w:cs="Tahoma" w:hAnsi="Times New Roman" w:ascii="Times New Roman"/>
          <w:color w:themeColor="background1" w:val="FFFFFF"/>
          <w:sz w:val="24"/>
        </w:rPr>
      </w:pPr>
      <w:r w:rsidRPr="00F64E39">
        <w:rPr>
          <w:rFonts w:cs="Tahoma" w:hAnsi="Times New Roman" w:ascii="Times New Roman"/>
          <w:color w:themeColor="background1" w:val="FFFFFF"/>
          <w:sz w:val="24"/>
        </w:rPr>
        <w:t>2. e-Oglasna ploča</w:t>
      </w:r>
    </w:p>
    <w:p w:rsidRDefault="000F3F03" w:rsidP="0076544B" w:rsidR="000F3F03" w:rsidRPr="00F64E39">
      <w:pPr>
        <w:rPr>
          <w:rFonts w:cs="Tahoma" w:hAnsi="Times New Roman" w:ascii="Times New Roman"/>
          <w:color w:themeColor="background1" w:val="FFFFFF"/>
          <w:sz w:val="24"/>
        </w:rPr>
      </w:pPr>
    </w:p>
    <w:p w:rsidRDefault="001A6908" w:rsidP="0076544B" w:rsidR="001A6908" w:rsidRPr="00F64E39">
      <w:pPr>
        <w:rPr>
          <w:rFonts w:cs="Tahoma" w:hAnsi="Times New Roman" w:ascii="Times New Roman"/>
          <w:color w:themeColor="background1" w:val="FFFFFF"/>
          <w:szCs w:val="22"/>
        </w:rPr>
      </w:pPr>
      <w:r w:rsidRPr="00F64E39">
        <w:rPr>
          <w:rFonts w:cs="Tahoma" w:hAnsi="Times New Roman" w:ascii="Times New Roman"/>
          <w:color w:themeColor="background1" w:val="FFFFFF"/>
          <w:szCs w:val="22"/>
        </w:rPr>
        <w:t>NK:</w:t>
      </w:r>
    </w:p>
    <w:p w:rsidRDefault="001A6908" w:rsidP="0076544B" w:rsidR="001A6908" w:rsidRPr="00F64E39">
      <w:pPr>
        <w:rPr>
          <w:rFonts w:cs="Tahoma" w:hAnsi="Times New Roman" w:ascii="Times New Roman"/>
          <w:color w:themeColor="background1" w:val="FFFFFF"/>
          <w:sz w:val="24"/>
        </w:rPr>
      </w:pPr>
      <w:r w:rsidRPr="00F64E39">
        <w:rPr>
          <w:rFonts w:cs="Tahoma" w:hAnsi="Times New Roman" w:ascii="Times New Roman"/>
          <w:color w:themeColor="background1" w:val="FFFFFF"/>
          <w:szCs w:val="22"/>
        </w:rPr>
        <w:t xml:space="preserve">- kal. </w:t>
      </w:r>
      <w:r w:rsidR="000F3F03" w:rsidRPr="00F64E39">
        <w:rPr>
          <w:rFonts w:cs="Tahoma" w:hAnsi="Times New Roman" w:ascii="Times New Roman"/>
          <w:color w:themeColor="background1" w:val="FFFFFF"/>
          <w:szCs w:val="22"/>
        </w:rPr>
        <w:t>3 mj.</w:t>
      </w:r>
      <w:r w:rsidR="00A02A90" w:rsidRPr="00F64E39">
        <w:rPr>
          <w:rFonts w:cs="Tahoma" w:hAnsi="Times New Roman" w:ascii="Times New Roman"/>
          <w:color w:themeColor="background1" w:val="FFFFFF"/>
          <w:szCs w:val="22"/>
        </w:rPr>
        <w:t xml:space="preserve"> </w:t>
      </w:r>
    </w:p>
    <w:sectPr w:rsidSect="00EA52A1" w:rsidR="001A6908" w:rsidRPr="00F64E39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3C5E" w:rsidR="00F43C5E">
      <w:r>
        <w:separator/>
      </w:r>
    </w:p>
  </w:endnote>
  <w:endnote w:id="0" w:type="continuationSeparator">
    <w:p w:rsidRDefault="00F43C5E" w:rsidR="00F43C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3C5E" w:rsidR="00F43C5E">
      <w:r>
        <w:separator/>
      </w:r>
    </w:p>
  </w:footnote>
  <w:footnote w:id="0" w:type="continuationSeparator">
    <w:p w:rsidRDefault="00F43C5E" w:rsidR="00F43C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3451" w:rsidP="00DE3115" w:rsidR="00CE34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E3451" w:rsidR="00CE34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3451" w:rsidP="00DE3115" w:rsidR="00CE3451" w:rsidRPr="00E478A9">
    <w:pPr>
      <w:pStyle w:val="Zaglavlje"/>
      <w:framePr w:y="1" w:xAlign="center" w:vAnchor="text" w:hAnchor="margin" w:wrap="around"/>
      <w:rPr>
        <w:rStyle w:val="Brojstranice"/>
        <w:rFonts w:hAnsi="Calibri" w:ascii="Calibri"/>
      </w:rPr>
    </w:pPr>
    <w:r>
      <w:rPr>
        <w:rStyle w:val="Brojstranice"/>
        <w:rFonts w:hAnsi="Calibri" w:ascii="Calibri"/>
      </w:rPr>
      <w:t xml:space="preserve">- </w:t>
    </w:r>
    <w:r w:rsidRPr="00E478A9">
      <w:rPr>
        <w:rStyle w:val="Brojstranice"/>
        <w:rFonts w:hAnsi="Calibri" w:ascii="Calibri"/>
      </w:rPr>
      <w:fldChar w:fldCharType="begin"/>
    </w:r>
    <w:r w:rsidRPr="00E478A9">
      <w:rPr>
        <w:rStyle w:val="Brojstranice"/>
        <w:rFonts w:hAnsi="Calibri" w:ascii="Calibri"/>
      </w:rPr>
      <w:instrText xml:space="preserve">PAGE  </w:instrText>
    </w:r>
    <w:r w:rsidRPr="00E478A9">
      <w:rPr>
        <w:rStyle w:val="Brojstranice"/>
        <w:rFonts w:hAnsi="Calibri" w:ascii="Calibri"/>
      </w:rPr>
      <w:fldChar w:fldCharType="separate"/>
    </w:r>
    <w:r w:rsidR="0071411C">
      <w:rPr>
        <w:rStyle w:val="Brojstranice"/>
        <w:rFonts w:hAnsi="Calibri" w:ascii="Calibri"/>
        <w:noProof/>
      </w:rPr>
      <w:t>2</w:t>
    </w:r>
    <w:r w:rsidRPr="00E478A9">
      <w:rPr>
        <w:rStyle w:val="Brojstranice"/>
        <w:rFonts w:hAnsi="Calibri" w:ascii="Calibri"/>
      </w:rPr>
      <w:fldChar w:fldCharType="end"/>
    </w:r>
    <w:r>
      <w:rPr>
        <w:rStyle w:val="Brojstranice"/>
        <w:rFonts w:hAnsi="Calibri" w:ascii="Calibri"/>
      </w:rPr>
      <w:t xml:space="preserve"> -</w:t>
    </w:r>
  </w:p>
  <w:p w:rsidRDefault="00CE3451" w:rsidP="00E478A9" w:rsidR="00CE3451" w:rsidRPr="000A5A68">
    <w:pPr>
      <w:jc w:val="right"/>
      <w:rPr>
        <w:rFonts w:hAnsi="Calibri" w:ascii="Calibri"/>
        <w:szCs w:val="22"/>
      </w:rPr>
    </w:pPr>
    <w:r w:rsidRPr="000A5A68">
      <w:rPr>
        <w:rFonts w:hAnsi="Calibri" w:ascii="Calibri"/>
        <w:szCs w:val="22"/>
      </w:rPr>
      <w:t>3 St-</w:t>
    </w:r>
    <w:r>
      <w:rPr>
        <w:rFonts w:hAnsi="Calibri" w:ascii="Calibri"/>
        <w:szCs w:val="22"/>
      </w:rPr>
      <w:t>290/11</w:t>
    </w:r>
  </w:p>
  <w:p w:rsidRDefault="00CE3451" w:rsidR="00CE3451">
    <w:pPr>
      <w:pStyle w:val="Zaglavlje"/>
    </w:pPr>
  </w:p>
  <w:p w:rsidRDefault="00CE3451" w:rsidR="00CE345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DBC7A6E"/>
    <w:multiLevelType w:val="hybridMultilevel"/>
    <w:tmpl w:val="2E26D82C"/>
    <w:lvl w:tplc="041A000F" w:ilvl="0">
      <w:start w:val="1"/>
      <w:numFmt w:val="decimal"/>
      <w:lvlText w:val="%1."/>
      <w:lvlJc w:val="left"/>
      <w:pPr>
        <w:ind w:hanging="36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38C"/>
    <w:rsid w:val="00006597"/>
    <w:rsid w:val="00050A64"/>
    <w:rsid w:val="0005283A"/>
    <w:rsid w:val="00057101"/>
    <w:rsid w:val="00062DD1"/>
    <w:rsid w:val="00070CB4"/>
    <w:rsid w:val="000764D8"/>
    <w:rsid w:val="000A046A"/>
    <w:rsid w:val="000A5A68"/>
    <w:rsid w:val="000B4D07"/>
    <w:rsid w:val="000B7875"/>
    <w:rsid w:val="000D010B"/>
    <w:rsid w:val="000F3F03"/>
    <w:rsid w:val="001241C1"/>
    <w:rsid w:val="0013690D"/>
    <w:rsid w:val="00164FDA"/>
    <w:rsid w:val="00177A30"/>
    <w:rsid w:val="0018016C"/>
    <w:rsid w:val="00190793"/>
    <w:rsid w:val="001A1854"/>
    <w:rsid w:val="001A6908"/>
    <w:rsid w:val="001C3AFC"/>
    <w:rsid w:val="001C4BCD"/>
    <w:rsid w:val="001E575C"/>
    <w:rsid w:val="0020212B"/>
    <w:rsid w:val="0024257C"/>
    <w:rsid w:val="00281755"/>
    <w:rsid w:val="002B3017"/>
    <w:rsid w:val="002C1105"/>
    <w:rsid w:val="002F4582"/>
    <w:rsid w:val="00317346"/>
    <w:rsid w:val="00317DF9"/>
    <w:rsid w:val="00334965"/>
    <w:rsid w:val="003362FF"/>
    <w:rsid w:val="00360318"/>
    <w:rsid w:val="0036625F"/>
    <w:rsid w:val="003B3623"/>
    <w:rsid w:val="003B4319"/>
    <w:rsid w:val="003C3ECA"/>
    <w:rsid w:val="003D21F3"/>
    <w:rsid w:val="003F13E0"/>
    <w:rsid w:val="003F74DA"/>
    <w:rsid w:val="00436CBD"/>
    <w:rsid w:val="00441071"/>
    <w:rsid w:val="004416EE"/>
    <w:rsid w:val="00462348"/>
    <w:rsid w:val="00477AAC"/>
    <w:rsid w:val="00482439"/>
    <w:rsid w:val="00510911"/>
    <w:rsid w:val="005419C8"/>
    <w:rsid w:val="0057341F"/>
    <w:rsid w:val="00593FFA"/>
    <w:rsid w:val="006008F9"/>
    <w:rsid w:val="00624AC8"/>
    <w:rsid w:val="00642359"/>
    <w:rsid w:val="00665667"/>
    <w:rsid w:val="006B72D9"/>
    <w:rsid w:val="006E1347"/>
    <w:rsid w:val="006E52BB"/>
    <w:rsid w:val="006E6DFE"/>
    <w:rsid w:val="0070227B"/>
    <w:rsid w:val="0071411C"/>
    <w:rsid w:val="007160D0"/>
    <w:rsid w:val="0076544B"/>
    <w:rsid w:val="007B16F0"/>
    <w:rsid w:val="007B4ED2"/>
    <w:rsid w:val="007E0A65"/>
    <w:rsid w:val="007E3B92"/>
    <w:rsid w:val="007E6999"/>
    <w:rsid w:val="007F048E"/>
    <w:rsid w:val="00811A72"/>
    <w:rsid w:val="008217D5"/>
    <w:rsid w:val="00863D6B"/>
    <w:rsid w:val="008B31E5"/>
    <w:rsid w:val="008B6BCE"/>
    <w:rsid w:val="008F7361"/>
    <w:rsid w:val="00971D49"/>
    <w:rsid w:val="00973546"/>
    <w:rsid w:val="009C5BE8"/>
    <w:rsid w:val="009D1BC4"/>
    <w:rsid w:val="009E4C90"/>
    <w:rsid w:val="00A02A90"/>
    <w:rsid w:val="00A21080"/>
    <w:rsid w:val="00A23DC2"/>
    <w:rsid w:val="00A26873"/>
    <w:rsid w:val="00A51A67"/>
    <w:rsid w:val="00A70E8A"/>
    <w:rsid w:val="00A74130"/>
    <w:rsid w:val="00A84195"/>
    <w:rsid w:val="00AA564C"/>
    <w:rsid w:val="00AA7FA3"/>
    <w:rsid w:val="00AB0009"/>
    <w:rsid w:val="00AC30C2"/>
    <w:rsid w:val="00AC5A2B"/>
    <w:rsid w:val="00B11D9F"/>
    <w:rsid w:val="00B36118"/>
    <w:rsid w:val="00B52117"/>
    <w:rsid w:val="00B71FF4"/>
    <w:rsid w:val="00B97746"/>
    <w:rsid w:val="00C172D4"/>
    <w:rsid w:val="00C32C1D"/>
    <w:rsid w:val="00C46E50"/>
    <w:rsid w:val="00C531B2"/>
    <w:rsid w:val="00C74832"/>
    <w:rsid w:val="00CA1AF3"/>
    <w:rsid w:val="00CE3451"/>
    <w:rsid w:val="00D16A39"/>
    <w:rsid w:val="00DA5151"/>
    <w:rsid w:val="00DB5644"/>
    <w:rsid w:val="00DE3115"/>
    <w:rsid w:val="00E066CE"/>
    <w:rsid w:val="00E076E3"/>
    <w:rsid w:val="00E13F3C"/>
    <w:rsid w:val="00E17E80"/>
    <w:rsid w:val="00E24AF4"/>
    <w:rsid w:val="00E26601"/>
    <w:rsid w:val="00E33BA1"/>
    <w:rsid w:val="00E478A9"/>
    <w:rsid w:val="00E50768"/>
    <w:rsid w:val="00E561F2"/>
    <w:rsid w:val="00E82B4F"/>
    <w:rsid w:val="00EA52A1"/>
    <w:rsid w:val="00ED138C"/>
    <w:rsid w:val="00EF42CF"/>
    <w:rsid w:val="00F14B88"/>
    <w:rsid w:val="00F315FF"/>
    <w:rsid w:val="00F35635"/>
    <w:rsid w:val="00F43C5E"/>
    <w:rsid w:val="00F45CDC"/>
    <w:rsid w:val="00F61A18"/>
    <w:rsid w:val="00F6449B"/>
    <w:rsid w:val="00F64E39"/>
    <w:rsid w:val="00FD0F38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109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1091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16A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6A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6A3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6A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6A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109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1091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16A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6A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6A3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6A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6A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2345</izvorni_sadrzaj>
    <derivirana_varijabla naziv="DomainObject.Predmet.Broj_1">2345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St-2345/2017</izvorni_sadrzaj>
    <derivirana_varijabla naziv="DomainObject.Predmet.OznakaBroj_1">St-2345/2017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KanKaKee d.o.o.</izvorni_sadrzaj>
    <derivirana_varijabla naziv="DomainObject.Predmet.ProtustrankaFormated_1">  KanKaKee d.o.o.</derivirana_varijabla>
  </DomainObject.Predmet.ProtustrankaFormated>
  <DomainObject.Predmet.ProtustrankaFormatedOIB>
    <izvorni_sadrzaj>  KanKaKee d.o.o., OIB 35468141944</izvorni_sadrzaj>
    <derivirana_varijabla naziv="DomainObject.Predmet.ProtustrankaFormatedOIB_1">  KanKaKee d.o.o., OIB 35468141944</derivirana_varijabla>
  </DomainObject.Predmet.ProtustrankaFormatedOIB>
  <DomainObject.Predmet.ProtustrankaFormatedWithAdress>
    <izvorni_sadrzaj> KanKaKee d.o.o., Vladimira Filakovca 9, 10000 Zagreb</izvorni_sadrzaj>
    <derivirana_varijabla naziv="DomainObject.Predmet.ProtustrankaFormatedWithAdress_1"> KanKaKee d.o.o., Vladimira Filakovca 9, 10000 Zagreb</derivirana_varijabla>
  </DomainObject.Predmet.ProtustrankaFormatedWithAdress>
  <DomainObject.Predmet.ProtustrankaFormatedWithAdressOIB>
    <izvorni_sadrzaj> KanKaKee d.o.o., OIB 35468141944, Vladimira Filakovca 9, 10000 Zagreb</izvorni_sadrzaj>
    <derivirana_varijabla naziv="DomainObject.Predmet.ProtustrankaFormatedWithAdressOIB_1"> KanKaKee d.o.o., OIB 35468141944, Vladimira Filakovca 9, 10000 Zagreb</derivirana_varijabla>
  </DomainObject.Predmet.ProtustrankaFormatedWithAdressOIB>
  <DomainObject.Predmet.ProtustrankaWithAdress>
    <izvorni_sadrzaj>KanKaKee d.o.o. Vladimira Filakovca 9, 10000 Zagreb</izvorni_sadrzaj>
    <derivirana_varijabla naziv="DomainObject.Predmet.ProtustrankaWithAdress_1">KanKaKee d.o.o. Vladimira Filakovca 9, 10000 Zagreb</derivirana_varijabla>
  </DomainObject.Predmet.ProtustrankaWithAdress>
  <DomainObject.Predmet.ProtustrankaWithAdressOIB>
    <izvorni_sadrzaj>KanKaKee d.o.o., OIB 35468141944, Vladimira Filakovca 9, 10000 Zagreb</izvorni_sadrzaj>
    <derivirana_varijabla naziv="DomainObject.Predmet.ProtustrankaWithAdressOIB_1">KanKaKee d.o.o., OIB 35468141944, Vladimira Filakovca 9, 10000 Zagreb</derivirana_varijabla>
  </DomainObject.Predmet.ProtustrankaWithAdressOIB>
  <DomainObject.Predmet.ProtustrankaNazivFormated>
    <izvorni_sadrzaj>KanKaKee d.o.o.</izvorni_sadrzaj>
    <derivirana_varijabla naziv="DomainObject.Predmet.ProtustrankaNazivFormated_1">KanKaKee d.o.o.</derivirana_varijabla>
  </DomainObject.Predmet.ProtustrankaNazivFormated>
  <DomainObject.Predmet.ProtustrankaNazivFormatedOIB>
    <izvorni_sadrzaj>KanKaKee d.o.o., OIB 35468141944</izvorni_sadrzaj>
    <derivirana_varijabla naziv="DomainObject.Predmet.ProtustrankaNazivFormatedOIB_1">KanKaKee d.o.o., OIB 35468141944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KanKaKee d.o.o.</item>
    </izvorni_sadrzaj>
    <derivirana_varijabla naziv="DomainObject.Predmet.ProtuStrankaListFormated_1">
      <item>KanKaKee d.o.o.</item>
    </derivirana_varijabla>
  </DomainObject.Predmet.ProtuStrankaListFormated>
  <DomainObject.Predmet.ProtuStrankaListFormatedOIB>
    <izvorni_sadrzaj>
      <item>KanKaKee d.o.o., OIB 35468141944</item>
    </izvorni_sadrzaj>
    <derivirana_varijabla naziv="DomainObject.Predmet.ProtuStrankaListFormatedOIB_1">
      <item>KanKaKee d.o.o., OIB 35468141944</item>
    </derivirana_varijabla>
  </DomainObject.Predmet.ProtuStrankaListFormatedOIB>
  <DomainObject.Predmet.ProtuStrankaListFormatedWithAdress>
    <izvorni_sadrzaj>
      <item>KanKaKee d.o.o., Vladimira Filakovca 9, 10000 Zagreb</item>
    </izvorni_sadrzaj>
    <derivirana_varijabla naziv="DomainObject.Predmet.ProtuStrankaListFormatedWithAdress_1">
      <item>KanKaKee d.o.o., Vladimira Filakovca 9, 10000 Zagreb</item>
    </derivirana_varijabla>
  </DomainObject.Predmet.ProtuStrankaListFormatedWithAdress>
  <DomainObject.Predmet.ProtuStrankaListFormatedWithAdressOIB>
    <izvorni_sadrzaj>
      <item>KanKaKee d.o.o., OIB 35468141944, Vladimira Filakovca 9, 10000 Zagreb</item>
    </izvorni_sadrzaj>
    <derivirana_varijabla naziv="DomainObject.Predmet.ProtuStrankaListFormatedWithAdressOIB_1">
      <item>KanKaKee d.o.o., OIB 35468141944, Vladimira Filakovca 9, 10000 Zagreb</item>
    </derivirana_varijabla>
  </DomainObject.Predmet.ProtuStrankaListFormatedWithAdressOIB>
  <DomainObject.Predmet.ProtuStrankaListNazivFormated>
    <izvorni_sadrzaj>
      <item>KanKaKee d.o.o.</item>
    </izvorni_sadrzaj>
    <derivirana_varijabla naziv="DomainObject.Predmet.ProtuStrankaListNazivFormated_1">
      <item>KanKaKee d.o.o.</item>
    </derivirana_varijabla>
  </DomainObject.Predmet.ProtuStrankaListNazivFormated>
  <DomainObject.Predmet.ProtuStrankaListNazivFormatedOIB>
    <izvorni_sadrzaj>
      <item>KanKaKee d.o.o., OIB 35468141944</item>
    </izvorni_sadrzaj>
    <derivirana_varijabla naziv="DomainObject.Predmet.ProtuStrankaListNazivFormatedOIB_1">
      <item>KanKaKee d.o.o., OIB 35468141944</item>
    </derivirana_varijabla>
  </DomainObject.Predmet.ProtuStrankaListNazivFormatedOIB>
  <DomainObject.Predmet.OstaliListFormated>
    <izvorni_sadrzaj>
      <item>ŽDO u Zagrebu punomoćnik sudionika u postupku RH MF Porezna uprava Zagreb</item>
    </izvorni_sadrzaj>
    <derivirana_varijabla naziv="DomainObject.Predmet.OstaliListFormated_1">
      <item>ŽDO u Zagrebu punomoćnik sudionika u postupku RH MF Porezna uprava Zagreb</item>
    </derivirana_varijabla>
  </DomainObject.Predmet.OstaliListFormated>
  <DomainObject.Predmet.OstaliListFormatedOIB>
    <izvorni_sadrzaj>
      <item>ŽDO u Zagrebu, OIB 16488001145 punomoćnik sudionika u postupku RH MF Porezna uprava Zagreb</item>
    </izvorni_sadrzaj>
    <derivirana_varijabla naziv="DomainObject.Predmet.OstaliListFormatedOIB_1">
      <item>ŽDO u Zagrebu, OIB 16488001145 punomoćnik sudionika u postupku RH MF Porezna uprava Zagreb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</izvorni_sadrzaj>
    <derivirana_varijabla naziv="DomainObject.Predmet.OstaliListFormatedWithAdress_1"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</izvorni_sadrzaj>
    <derivirana_varijabla naziv="DomainObject.Predmet.OstaliListFormatedWithAdressOIB_1"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ŽDO u Zagrebu</item>
    </izvorni_sadrzaj>
    <derivirana_varijabla naziv="DomainObject.Predmet.OstaliListNazivFormated_1">
      <item>ŽDO u Zagrebu</item>
    </derivirana_varijabla>
  </DomainObject.Predmet.OstaliListNazivFormated>
  <DomainObject.Predmet.OstaliListNazivFormatedOIB>
    <izvorni_sadrzaj>
      <item>ŽDO u Zagrebu, OIB 16488001145</item>
    </izvorni_sadrzaj>
    <derivirana_varijabla naziv="DomainObject.Predmet.OstaliListNazivFormatedOIB_1"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KanKaKee d.o.o.</izvorni_sadrzaj>
    <derivirana_varijabla naziv="DomainObject.Predmet.ProtustrankaIDrugi_1">KanKaKee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KanKaKee d.o.o., OIB 35468141944, Vladimira Filakovca 9, 10000 Zagreb</izvorni_sadrzaj>
    <derivirana_varijabla naziv="DomainObject.Predmet.ProtustrankaIDrugiAdressOIB_1">KanKaKee d.o.o., OIB 35468141944, Vladimira Filakovca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KanKaKee d.o.o.</item>
      <item>FINA Regionalni centar Zagreb</item>
      <item>RH MF Porezna uprava Zagreb</item>
      <item>ŽDO u Zagrebu</item>
    </izvorni_sadrzaj>
    <derivirana_varijabla naziv="DomainObject.Predmet.SudioniciListNaziv_1">
      <item>KanKaKee d.o.o.</item>
      <item>FINA Regionalni centar Zagreb</item>
      <item>RH MF Porezna uprava Zagreb</item>
      <item>ŽDO u Zagrebu</item>
    </derivirana_varijabla>
  </DomainObject.Predmet.SudioniciListNaziv>
  <DomainObject.Predmet.SudioniciListAdressOIB>
    <izvorni_sadrzaj>
      <item>KanKaKee d.o.o., OIB 35468141944, Vladimira Filakovca 9,10000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KanKaKee d.o.o., OIB 35468141944, Vladimira Filakovca 9,10000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35468141944</item>
      <item>, OIB 85821130368</item>
      <item>, OIB 18683136487</item>
      <item>, OIB 16488001145</item>
    </izvorni_sadrzaj>
    <derivirana_varijabla naziv="DomainObject.Predmet.SudioniciListNazivOIB_1">
      <item>, OIB 35468141944</item>
      <item>, OIB 85821130368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187</properties:Words>
  <properties:Characters>896</properties:Characters>
  <properties:Lines>43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2018-03-14T10:03:00Z</dcterms:created>
  <dc:creator>MK</dc:creator>
  <cp:lastModifiedBy>Sonja Pilić</cp:lastModifiedBy>
  <cp:lastPrinted>2018-03-14T10:09:00Z</cp:lastPrinted>
  <dcterms:modified xmlns:xsi="http://www.w3.org/2001/XMLSchema-instance" xsi:type="dcterms:W3CDTF">2018-03-14T10:20:00Z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(Zaključka steč. upr. s uputom za postupanje (3).docx)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