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8312" w14:paraId="e2e8312" w:rsidRDefault="00A30390" w:rsidP="003570C9" w:rsidR="00A867EA" w:rsidRPr="00FC7EA2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FC7EA2">
        <w:rPr>
          <w:sz w:val="24"/>
          <w:szCs w:val="24"/>
        </w:rPr>
        <w:t>STEČAJNI UPRAVITELJ</w:t>
      </w:r>
    </w:p>
    <w:p w:rsidRDefault="00A30390" w:rsidP="003570C9" w:rsidR="00A3039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TOMISLAV ČOGA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3570C9" w:rsidP="008F0668" w:rsidR="003570C9" w:rsidRPr="00FC7EA2">
      <w:pPr>
        <w:pStyle w:val="Bezproreda"/>
        <w:ind w:firstLine="708" w:left="4248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>TRGOVAČKI SUD U ZAGREBU</w:t>
      </w:r>
    </w:p>
    <w:p w:rsidRDefault="00614762" w:rsidP="008F0668" w:rsidR="003570C9" w:rsidRPr="00FC7EA2">
      <w:pPr>
        <w:pStyle w:val="Bezproreda"/>
        <w:ind w:firstLine="708"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</w:t>
      </w:r>
      <w:r w:rsidR="008F0668" w:rsidRPr="00FC7EA2">
        <w:rPr>
          <w:sz w:val="24"/>
          <w:szCs w:val="24"/>
        </w:rPr>
        <w:t xml:space="preserve"> </w:t>
      </w:r>
      <w:r w:rsidR="003570C9" w:rsidRPr="00FC7EA2">
        <w:rPr>
          <w:sz w:val="24"/>
          <w:szCs w:val="24"/>
        </w:rPr>
        <w:t>AMRUŠEVA 2</w:t>
      </w:r>
      <w:r w:rsidRPr="00FC7EA2">
        <w:rPr>
          <w:sz w:val="24"/>
          <w:szCs w:val="24"/>
        </w:rPr>
        <w:t>/II</w:t>
      </w:r>
    </w:p>
    <w:p w:rsidRDefault="008F0668" w:rsidP="008F0668" w:rsidR="003570C9" w:rsidRPr="00FC7EA2">
      <w:pPr>
        <w:pStyle w:val="Bezproreda"/>
        <w:ind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 </w:t>
      </w:r>
      <w:r w:rsidR="003570C9" w:rsidRPr="00FC7EA2">
        <w:rPr>
          <w:sz w:val="24"/>
          <w:szCs w:val="24"/>
        </w:rPr>
        <w:t>ZAGREB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POSLOVNI BROJ: </w:t>
      </w:r>
      <w:r w:rsidR="008F0668" w:rsidRPr="00FC7EA2">
        <w:rPr>
          <w:b/>
          <w:sz w:val="24"/>
          <w:szCs w:val="24"/>
        </w:rPr>
        <w:t>40. St-1036/15</w:t>
      </w:r>
    </w:p>
    <w:p w:rsidRDefault="00E00B97" w:rsidP="003570C9" w:rsidR="00E00B97" w:rsidRPr="00FC7EA2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DUŽNIK:</w:t>
      </w:r>
      <w:r w:rsidR="008F0668" w:rsidRPr="00FC7EA2">
        <w:rPr>
          <w:sz w:val="24"/>
          <w:szCs w:val="24"/>
        </w:rPr>
        <w:t xml:space="preserve"> Sunčana staza Zagreb d.o.o.</w:t>
      </w:r>
      <w:r w:rsidR="00F72CB6">
        <w:rPr>
          <w:sz w:val="24"/>
          <w:szCs w:val="24"/>
        </w:rPr>
        <w:t xml:space="preserve"> u stečaju</w:t>
      </w:r>
      <w:r w:rsidR="008F0668" w:rsidRPr="00FC7EA2">
        <w:rPr>
          <w:sz w:val="24"/>
          <w:szCs w:val="24"/>
        </w:rPr>
        <w:t xml:space="preserve">, Zagreb, Jankomir 27 , OIB </w:t>
      </w:r>
      <w:r w:rsidR="006F2BE5" w:rsidRPr="00FC7EA2">
        <w:rPr>
          <w:sz w:val="24"/>
          <w:szCs w:val="24"/>
        </w:rPr>
        <w:t>45001876099</w:t>
      </w:r>
    </w:p>
    <w:p w:rsidRDefault="008F0668" w:rsidP="003570C9" w:rsidR="008F0668" w:rsidRPr="00FC7EA2">
      <w:pPr>
        <w:pStyle w:val="Bezproreda"/>
        <w:rPr>
          <w:sz w:val="24"/>
          <w:szCs w:val="24"/>
        </w:rPr>
      </w:pPr>
    </w:p>
    <w:p w:rsidRDefault="008F0668" w:rsidP="003570C9" w:rsidR="008F0668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PREDMET:</w:t>
      </w:r>
      <w:r w:rsidR="006F2BE5" w:rsidRPr="00FC7EA2">
        <w:rPr>
          <w:sz w:val="24"/>
          <w:szCs w:val="24"/>
        </w:rPr>
        <w:t xml:space="preserve"> </w:t>
      </w:r>
      <w:r w:rsidR="00F72CB6">
        <w:rPr>
          <w:sz w:val="24"/>
          <w:szCs w:val="24"/>
        </w:rPr>
        <w:t>Podnesak</w:t>
      </w:r>
      <w:r w:rsidR="006F2BE5" w:rsidRPr="00FC7EA2">
        <w:rPr>
          <w:sz w:val="24"/>
          <w:szCs w:val="24"/>
        </w:rPr>
        <w:t xml:space="preserve"> stečajnog upravitelja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E00B97" w:rsidP="003570C9" w:rsidR="00C2330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Rješenjem naslovnog suda od </w:t>
      </w:r>
      <w:r w:rsidR="00F72CB6">
        <w:rPr>
          <w:sz w:val="24"/>
          <w:szCs w:val="24"/>
        </w:rPr>
        <w:t>7</w:t>
      </w:r>
      <w:r w:rsidRPr="00FC7EA2">
        <w:rPr>
          <w:sz w:val="24"/>
          <w:szCs w:val="24"/>
        </w:rPr>
        <w:t>.</w:t>
      </w:r>
      <w:r w:rsidR="00F72CB6">
        <w:rPr>
          <w:sz w:val="24"/>
          <w:szCs w:val="24"/>
        </w:rPr>
        <w:t xml:space="preserve"> lipnja</w:t>
      </w:r>
      <w:r w:rsidRPr="00FC7EA2">
        <w:rPr>
          <w:sz w:val="24"/>
          <w:szCs w:val="24"/>
        </w:rPr>
        <w:t xml:space="preserve"> 201</w:t>
      </w:r>
      <w:r w:rsidR="00F72CB6">
        <w:rPr>
          <w:sz w:val="24"/>
          <w:szCs w:val="24"/>
        </w:rPr>
        <w:t>8</w:t>
      </w:r>
      <w:r w:rsidRPr="00FC7EA2">
        <w:rPr>
          <w:sz w:val="24"/>
          <w:szCs w:val="24"/>
        </w:rPr>
        <w:t xml:space="preserve">. </w:t>
      </w:r>
      <w:r w:rsidR="00F72CB6">
        <w:rPr>
          <w:sz w:val="24"/>
          <w:szCs w:val="24"/>
        </w:rPr>
        <w:t xml:space="preserve">otvoren je stečajni </w:t>
      </w:r>
      <w:r w:rsidRPr="00FC7EA2">
        <w:rPr>
          <w:sz w:val="24"/>
          <w:szCs w:val="24"/>
        </w:rPr>
        <w:t xml:space="preserve">postupak </w:t>
      </w:r>
      <w:r w:rsidR="00F72CB6">
        <w:rPr>
          <w:sz w:val="24"/>
          <w:szCs w:val="24"/>
        </w:rPr>
        <w:t>nad</w:t>
      </w:r>
      <w:r w:rsidR="00C2330B" w:rsidRPr="00FC7EA2">
        <w:rPr>
          <w:sz w:val="24"/>
          <w:szCs w:val="24"/>
        </w:rPr>
        <w:t xml:space="preserve"> dužnikom Sunčana staza Zagreb d.o.o</w:t>
      </w:r>
      <w:r w:rsidR="00F72CB6">
        <w:rPr>
          <w:sz w:val="24"/>
          <w:szCs w:val="24"/>
        </w:rPr>
        <w:t>. kojim sam postavljen za</w:t>
      </w:r>
      <w:r w:rsidR="00C2330B" w:rsidRPr="00FC7EA2">
        <w:rPr>
          <w:sz w:val="24"/>
          <w:szCs w:val="24"/>
        </w:rPr>
        <w:t xml:space="preserve"> stečajnog upravitelja.</w:t>
      </w:r>
    </w:p>
    <w:p w:rsidRDefault="00C2330B" w:rsidP="003570C9" w:rsidR="00C2330B" w:rsidRPr="00FC7EA2">
      <w:pPr>
        <w:pStyle w:val="Bezproreda"/>
        <w:rPr>
          <w:sz w:val="24"/>
          <w:szCs w:val="24"/>
        </w:rPr>
      </w:pPr>
    </w:p>
    <w:p w:rsidRDefault="00F72CB6" w:rsidP="003570C9" w:rsidR="0005607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Elektronskom poštom sam dana 8. lipnja 2018. obavijestio bivšu upravu stečajnog dužnika o činjenici otvaranja stečaja, te najavio primopredaju za dan 11. lipnja 2018., te zatražio</w:t>
      </w:r>
      <w:r w:rsidR="00056071">
        <w:rPr>
          <w:sz w:val="24"/>
          <w:szCs w:val="24"/>
        </w:rPr>
        <w:t xml:space="preserve"> popis svih djelatnika dužnika, ključeve, pečate i sve uređaje za elektronsku verifikaciju platnog prometa.</w:t>
      </w:r>
    </w:p>
    <w:p w:rsidRDefault="00056071" w:rsidP="003570C9" w:rsidR="00056071">
      <w:pPr>
        <w:pStyle w:val="Bezproreda"/>
        <w:rPr>
          <w:sz w:val="24"/>
          <w:szCs w:val="24"/>
        </w:rPr>
      </w:pPr>
    </w:p>
    <w:p w:rsidRDefault="00056071" w:rsidP="003B5E07" w:rsidR="003B5E07">
      <w:r>
        <w:rPr>
          <w:sz w:val="24"/>
          <w:szCs w:val="24"/>
        </w:rPr>
        <w:t xml:space="preserve">Prilikom dolaska u prostorije dužnika </w:t>
      </w:r>
      <w:r w:rsidR="003B5E07">
        <w:rPr>
          <w:sz w:val="24"/>
          <w:szCs w:val="24"/>
        </w:rPr>
        <w:t xml:space="preserve">dana 11.06.2018. u 12.10 sati </w:t>
      </w:r>
      <w:r>
        <w:rPr>
          <w:sz w:val="24"/>
          <w:szCs w:val="24"/>
        </w:rPr>
        <w:t xml:space="preserve">na sastanak me je primio bivši direktor dužnika, g. Miroslav Trninić, </w:t>
      </w:r>
      <w:r w:rsidR="00157337">
        <w:rPr>
          <w:sz w:val="24"/>
          <w:szCs w:val="24"/>
        </w:rPr>
        <w:t xml:space="preserve">no do primopredaje nije došlo jer je g. Trninić odbio predati poslovnu dokumentaciju dužnika, pečate, uređaje za elektronsku verifikaciju platnog prometa i ključeve. Tijekom sastanka </w:t>
      </w:r>
      <w:r>
        <w:rPr>
          <w:sz w:val="24"/>
          <w:szCs w:val="24"/>
        </w:rPr>
        <w:t xml:space="preserve">uručio </w:t>
      </w:r>
      <w:r w:rsidR="00157337">
        <w:rPr>
          <w:sz w:val="24"/>
          <w:szCs w:val="24"/>
        </w:rPr>
        <w:t xml:space="preserve">mi je </w:t>
      </w:r>
      <w:r>
        <w:rPr>
          <w:sz w:val="24"/>
          <w:szCs w:val="24"/>
        </w:rPr>
        <w:t xml:space="preserve">pisanu izjavu </w:t>
      </w:r>
      <w:r w:rsidR="00157337">
        <w:rPr>
          <w:sz w:val="24"/>
          <w:szCs w:val="24"/>
        </w:rPr>
        <w:t xml:space="preserve">sa datumom 11.06.2018. </w:t>
      </w:r>
      <w:r w:rsidR="003B5E07">
        <w:rPr>
          <w:sz w:val="24"/>
          <w:szCs w:val="24"/>
        </w:rPr>
        <w:t xml:space="preserve">i potpisom oba direktora dužnika (g. Trninić i g. Kostelac) </w:t>
      </w:r>
      <w:r>
        <w:rPr>
          <w:sz w:val="24"/>
          <w:szCs w:val="24"/>
        </w:rPr>
        <w:t xml:space="preserve">kojom me obavještava da nije u mogućnosti obaviti predloženu primopredaju jer će u zakonskom roku podnijeti žalbu protiv rješenja o otvaranju stečajnog postupka. </w:t>
      </w:r>
      <w:r w:rsidR="003B5E07">
        <w:rPr>
          <w:sz w:val="24"/>
          <w:szCs w:val="24"/>
        </w:rPr>
        <w:t>U izjavi se još navodi i da primopredaja nije moguća jer:</w:t>
      </w:r>
      <w:r w:rsidR="003B5E07" w:rsidRPr="003B5E07">
        <w:t xml:space="preserve"> </w:t>
      </w:r>
      <w:r w:rsidR="003B5E07">
        <w:t>„…trenutno su u društvu procesi dogovaranja buduće suradnje, kao i izvršenja obveza prema preuzetim rezervacijama i obvezama…“.</w:t>
      </w:r>
    </w:p>
    <w:p w:rsidRDefault="00157337" w:rsidP="003570C9" w:rsidR="0005607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Spomenutu pisanu izjavu čiji sam primitak potvrdio potpisom</w:t>
      </w:r>
      <w:r w:rsidR="003B5E07">
        <w:rPr>
          <w:sz w:val="24"/>
          <w:szCs w:val="24"/>
        </w:rPr>
        <w:t xml:space="preserve"> dostavljam u prilogu. </w:t>
      </w:r>
    </w:p>
    <w:p w:rsidRDefault="00F72CB6" w:rsidP="00056071" w:rsidR="002828F8">
      <w:pPr>
        <w:pStyle w:val="Bezproreda"/>
      </w:pPr>
      <w:r>
        <w:rPr>
          <w:sz w:val="24"/>
          <w:szCs w:val="24"/>
        </w:rPr>
        <w:t xml:space="preserve">  </w:t>
      </w:r>
    </w:p>
    <w:p w:rsidRDefault="00157337" w:rsidP="00157337" w:rsidR="00157337">
      <w:r>
        <w:t>Tijekom sastanka radi primopredaje upoznao sam bivšeg direktora stečajnog dužnika g. Mirka Trninića sa sljedećim:</w:t>
      </w:r>
    </w:p>
    <w:p w:rsidRDefault="00157337" w:rsidP="00157337" w:rsidR="00157337">
      <w:pPr>
        <w:pStyle w:val="Odlomakpopisa"/>
        <w:numPr>
          <w:ilvl w:val="0"/>
          <w:numId w:val="4"/>
        </w:numPr>
      </w:pPr>
      <w:r>
        <w:t>Prema čl. 158.st.1. Stečajnog zakona (NN 71/15 i 104/17, dalje: SZ) pravne posljedice otvaranja stečajnog postupka nastupaju u trenutku kada je rješenje o otvaranju stečajnog postupka objavljeno na mrežnoj stranici e-Oglasna.</w:t>
      </w:r>
    </w:p>
    <w:p w:rsidRDefault="00157337" w:rsidP="00157337" w:rsidR="00157337">
      <w:pPr>
        <w:pStyle w:val="Odlomakpopisa"/>
        <w:numPr>
          <w:ilvl w:val="0"/>
          <w:numId w:val="4"/>
        </w:numPr>
      </w:pPr>
      <w:r>
        <w:t>Rješenje o otvaranju stečajnog postupka objavljeno je na e-Oglasnoj stranici suda dana 07.06.2018. u 13.31 te je spomenuti dužnik od tada u stečaju.</w:t>
      </w:r>
    </w:p>
    <w:p w:rsidRDefault="00157337" w:rsidP="00157337" w:rsidR="00157337">
      <w:pPr>
        <w:pStyle w:val="Odlomakpopisa"/>
        <w:numPr>
          <w:ilvl w:val="0"/>
          <w:numId w:val="4"/>
        </w:numPr>
      </w:pPr>
      <w:r>
        <w:t>Žalba na rješenje ne odgađa provedbu rješenja sukladno čl.19.st.3. SZ.</w:t>
      </w:r>
    </w:p>
    <w:p w:rsidRDefault="00157337" w:rsidP="00157337" w:rsidR="00157337">
      <w:pPr>
        <w:pStyle w:val="Odlomakpopisa"/>
        <w:numPr>
          <w:ilvl w:val="0"/>
          <w:numId w:val="4"/>
        </w:numPr>
      </w:pPr>
      <w:r>
        <w:lastRenderedPageBreak/>
        <w:t>Sukladno čl.159. SZ otvaranjem stečajnog postupka prava tijela dužnika pravne osobe prestaju i prelaze na stečajnog upravitelja.</w:t>
      </w:r>
    </w:p>
    <w:p w:rsidRDefault="00157337" w:rsidP="00157337" w:rsidR="00157337">
      <w:pPr>
        <w:pStyle w:val="Odlomakpopisa"/>
        <w:numPr>
          <w:ilvl w:val="0"/>
          <w:numId w:val="4"/>
        </w:numPr>
      </w:pPr>
      <w:r>
        <w:t>Raspolaganja prijašnjih osoba ovlaštenih za zastupanje dužnika (ovdje direktora) bez pravnog su učinka, čl.161. SZ.</w:t>
      </w:r>
    </w:p>
    <w:p w:rsidRDefault="00157337" w:rsidP="00157337" w:rsidR="00157337">
      <w:pPr>
        <w:pStyle w:val="Odlomakpopisa"/>
        <w:numPr>
          <w:ilvl w:val="0"/>
          <w:numId w:val="4"/>
        </w:numPr>
      </w:pPr>
      <w:r>
        <w:t xml:space="preserve">Dužnost obavješćivanja i suradnje sa stečajnim upraviteljem a prema čl.177. i čl.180. SZ odnosi se na osobe ovlaštene za zastupanje (direktore) ali </w:t>
      </w:r>
      <w:r>
        <w:rPr>
          <w:bCs/>
        </w:rPr>
        <w:t>i na radnike</w:t>
      </w:r>
      <w:r>
        <w:t xml:space="preserve"> dužnika Sunčana staza Zagreb d.o.o. u stečaju.</w:t>
      </w:r>
    </w:p>
    <w:p w:rsidRDefault="00157337" w:rsidP="00157337" w:rsidR="00157337">
      <w:r>
        <w:t>Nakon sastanka g. Trninić odbio mi je omogućiti da se obratim zaposlenicima stečajnog dužnika te me ispratio iz Hotela u vlasništvu stečajnog dužnika.</w:t>
      </w:r>
    </w:p>
    <w:p w:rsidRDefault="00157337" w:rsidP="00157337" w:rsidR="00157337">
      <w:r>
        <w:t>Sukladno odredbi čl.218.st.2. SZ zatvorio sam sve račune dužnika i otvorio novi račun dužnika, o čemu sam e-mailom obavijestio upravu, računovodstvo i recepciju stečajnog dužnika, te zatražio da se sve uplate izvršavaju na novi račun stečajnog dužnika, te da mi se dnevno dostavlja specifikacija prometa prema vrsti plaćanja, a kako bih mogao pratiti potpunost uplata.</w:t>
      </w:r>
    </w:p>
    <w:p w:rsidRDefault="003B5E07" w:rsidP="003B5E07" w:rsidR="003B5E07">
      <w:r>
        <w:t>Zatražio sam i da uprava uvrsti novi IBAN i broj računa na memorandume, račune te svu poslovnu komunikaciju (sa agencijama, klijentima i slično).</w:t>
      </w:r>
    </w:p>
    <w:p w:rsidRDefault="003B5E07" w:rsidP="003B5E07" w:rsidR="003B5E07"/>
    <w:p w:rsidRDefault="003B5E07" w:rsidP="003B5E07" w:rsidR="003B5E07">
      <w:pPr>
        <w:jc w:val="center"/>
      </w:pPr>
      <w:r>
        <w:t>Slijedom navedenog, a kako bih mogao odmah preuzeti u posjed i upravljati cjelokupnom imovinom koja ulazi u stečajnu masu (dužnost stečajnog upravitelja iz čl.216.st.1. SZ)</w:t>
      </w:r>
    </w:p>
    <w:p w:rsidRDefault="003B5E07" w:rsidP="003B5E07" w:rsidR="003B5E07">
      <w:pPr>
        <w:jc w:val="center"/>
      </w:pPr>
      <w:r>
        <w:t>PREDLAŽEM</w:t>
      </w:r>
    </w:p>
    <w:p w:rsidRDefault="003B5E07" w:rsidP="003B5E07" w:rsidR="003B5E07">
      <w:pPr>
        <w:pStyle w:val="Odlomakpopisa"/>
        <w:numPr>
          <w:ilvl w:val="0"/>
          <w:numId w:val="5"/>
        </w:numPr>
      </w:pPr>
      <w:r>
        <w:t>da sud sukladno odredbi čl.216. st.2. SZ naloži dužniku predaju stvari i nekretnina koje ula</w:t>
      </w:r>
      <w:r w:rsidR="00407770">
        <w:t>ze u stečajnu masu, te da odredi</w:t>
      </w:r>
      <w:r>
        <w:t xml:space="preserve"> </w:t>
      </w:r>
      <w:r w:rsidR="00407770">
        <w:t xml:space="preserve">sljedeće </w:t>
      </w:r>
      <w:r>
        <w:t>ovršne radnje kojima će se taj nalog prisilno ostvariti</w:t>
      </w:r>
      <w:bookmarkStart w:name="_Hlk516611526" w:id="1"/>
      <w:r w:rsidR="00407770">
        <w:t>:</w:t>
      </w:r>
    </w:p>
    <w:p w:rsidRDefault="007B3FD0" w:rsidP="007B3FD0" w:rsidR="007B3FD0">
      <w:pPr>
        <w:pStyle w:val="Odlomakpopisa"/>
        <w:numPr>
          <w:ilvl w:val="0"/>
          <w:numId w:val="6"/>
        </w:numPr>
      </w:pPr>
      <w:r>
        <w:t>predaja u posjed nekretnine u vlasništvu stečajnog dužnika predajom svih ključeva</w:t>
      </w:r>
    </w:p>
    <w:p w:rsidRDefault="008D30EB" w:rsidP="007B3FD0" w:rsidR="008D30EB">
      <w:pPr>
        <w:pStyle w:val="Odlomakpopisa"/>
        <w:numPr>
          <w:ilvl w:val="0"/>
          <w:numId w:val="6"/>
        </w:numPr>
      </w:pPr>
      <w:r>
        <w:t>predaja poslovne dokumentacije dužnika koja se odnosi na radno pravni status djelatnika</w:t>
      </w:r>
    </w:p>
    <w:p w:rsidRDefault="007B3FD0" w:rsidP="007B3FD0" w:rsidR="007B3FD0">
      <w:pPr>
        <w:pStyle w:val="Odlomakpopisa"/>
        <w:numPr>
          <w:ilvl w:val="0"/>
          <w:numId w:val="6"/>
        </w:numPr>
      </w:pPr>
      <w:r>
        <w:t>predaja novca iz blagajne</w:t>
      </w:r>
      <w:r w:rsidR="003D3D9C">
        <w:t xml:space="preserve"> polaganjem na novi račun dužnika u stečaju</w:t>
      </w:r>
    </w:p>
    <w:p w:rsidRDefault="003D3D9C" w:rsidP="007B3FD0" w:rsidR="007B3FD0">
      <w:pPr>
        <w:pStyle w:val="Odlomakpopisa"/>
        <w:numPr>
          <w:ilvl w:val="0"/>
          <w:numId w:val="6"/>
        </w:numPr>
      </w:pPr>
      <w:r>
        <w:t xml:space="preserve">predaja </w:t>
      </w:r>
      <w:r w:rsidR="007B3FD0">
        <w:t>šifre i pristupni</w:t>
      </w:r>
      <w:r>
        <w:t>h podataka za poslovni kompjuterski program</w:t>
      </w:r>
    </w:p>
    <w:bookmarkEnd w:id="1"/>
    <w:p w:rsidRDefault="003B5E07" w:rsidP="00E543C8" w:rsidR="003B5E07">
      <w:pPr>
        <w:ind w:left="284"/>
      </w:pPr>
    </w:p>
    <w:p w:rsidRDefault="002828F8" w:rsidP="002828F8" w:rsidR="002828F8">
      <w:pPr>
        <w:pStyle w:val="Bezproreda"/>
      </w:pPr>
    </w:p>
    <w:p w:rsidRDefault="00875B33" w:rsidP="002828F8" w:rsidR="00875B33">
      <w:pPr>
        <w:pStyle w:val="Bezproreda"/>
      </w:pPr>
    </w:p>
    <w:p w:rsidRDefault="00CA2A16" w:rsidP="00CA2A16" w:rsidR="00CA2A16">
      <w:pPr>
        <w:pStyle w:val="Bezproreda"/>
        <w:jc w:val="right"/>
      </w:pPr>
      <w:r>
        <w:t>Stečajni upravitelj</w:t>
      </w:r>
    </w:p>
    <w:p w:rsidRDefault="00CA2A16" w:rsidP="00CA2A16" w:rsidR="00CA2A16">
      <w:pPr>
        <w:pStyle w:val="Bezproreda"/>
        <w:jc w:val="center"/>
      </w:pPr>
      <w:r>
        <w:t xml:space="preserve">                                                                                                                                                      Tomislav Čoga</w:t>
      </w:r>
    </w:p>
    <w:p w:rsidRDefault="00875B33" w:rsidP="002828F8" w:rsidR="00875B33">
      <w:pPr>
        <w:pStyle w:val="Bezproreda"/>
      </w:pPr>
    </w:p>
    <w:p w:rsidRDefault="00CA2A16" w:rsidP="002828F8" w:rsidR="00CA2A16">
      <w:pPr>
        <w:pStyle w:val="Bezproreda"/>
      </w:pPr>
    </w:p>
    <w:p w:rsidRDefault="00CA2A16" w:rsidP="002828F8" w:rsidR="00CA2A16">
      <w:pPr>
        <w:pStyle w:val="Bezproreda"/>
      </w:pPr>
    </w:p>
    <w:p w:rsidRDefault="00CA2A16" w:rsidP="002828F8" w:rsidR="00CA2A16">
      <w:pPr>
        <w:pStyle w:val="Bezproreda"/>
      </w:pPr>
    </w:p>
    <w:p w:rsidRDefault="00CA2A16" w:rsidP="002828F8" w:rsidR="00CA2A16">
      <w:pPr>
        <w:pStyle w:val="Bezproreda"/>
      </w:pPr>
    </w:p>
    <w:p w:rsidRDefault="00CA2A16" w:rsidP="002828F8" w:rsidR="00CA2A16">
      <w:pPr>
        <w:pStyle w:val="Bezproreda"/>
      </w:pPr>
    </w:p>
    <w:p w:rsidRDefault="00CA2A16" w:rsidP="002828F8" w:rsidR="00CA2A16">
      <w:pPr>
        <w:pStyle w:val="Bezproreda"/>
      </w:pPr>
    </w:p>
    <w:p w:rsidRDefault="002828F8" w:rsidP="002828F8" w:rsidR="002828F8">
      <w:pPr>
        <w:pStyle w:val="Bezproreda"/>
      </w:pPr>
      <w:r>
        <w:t>Prilozi:</w:t>
      </w:r>
    </w:p>
    <w:p w:rsidRDefault="002828F8" w:rsidP="002828F8" w:rsidR="002828F8">
      <w:pPr>
        <w:pStyle w:val="Bezproreda"/>
        <w:numPr>
          <w:ilvl w:val="0"/>
          <w:numId w:val="3"/>
        </w:numPr>
      </w:pPr>
      <w:r>
        <w:t>Iz</w:t>
      </w:r>
      <w:r w:rsidR="003B5E07">
        <w:t xml:space="preserve">java bivših direktora dužnika </w:t>
      </w:r>
      <w:r w:rsidR="004B0B27">
        <w:t>od 11.06.2018.</w:t>
      </w:r>
    </w:p>
    <w:sectPr w:rsidR="002828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0087A"/>
    <w:multiLevelType w:val="hybridMultilevel"/>
    <w:tmpl w:val="BE3446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FC46FC"/>
    <w:multiLevelType w:val="hybridMultilevel"/>
    <w:tmpl w:val="0B4E2E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F62099"/>
    <w:multiLevelType w:val="hybridMultilevel"/>
    <w:tmpl w:val="AC4A0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330FB1"/>
    <w:multiLevelType w:val="hybridMultilevel"/>
    <w:tmpl w:val="6DD4B7C4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507267"/>
    <w:multiLevelType w:val="hybridMultilevel"/>
    <w:tmpl w:val="7172BFF6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5">
    <w:nsid w:val="677551DD"/>
    <w:multiLevelType w:val="hybridMultilevel"/>
    <w:tmpl w:val="F7A62850"/>
    <w:lvl w:tplc="04090001" w:ilvl="0">
      <w:start w:val="1"/>
      <w:numFmt w:val="bullet"/>
      <w:lvlText w:val=""/>
      <w:lvlJc w:val="left"/>
      <w:pPr>
        <w:ind w:hanging="360" w:left="816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536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256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976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96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416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136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856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576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390"/>
    <w:rsid w:val="00056071"/>
    <w:rsid w:val="00120965"/>
    <w:rsid w:val="00121911"/>
    <w:rsid w:val="00157337"/>
    <w:rsid w:val="001D1D2E"/>
    <w:rsid w:val="001F3479"/>
    <w:rsid w:val="00225D15"/>
    <w:rsid w:val="002828F8"/>
    <w:rsid w:val="00292574"/>
    <w:rsid w:val="002A591E"/>
    <w:rsid w:val="002E7F48"/>
    <w:rsid w:val="003570C9"/>
    <w:rsid w:val="0038064E"/>
    <w:rsid w:val="003B5E07"/>
    <w:rsid w:val="003D3D9C"/>
    <w:rsid w:val="00407770"/>
    <w:rsid w:val="00411882"/>
    <w:rsid w:val="0045464E"/>
    <w:rsid w:val="00473638"/>
    <w:rsid w:val="004B0B27"/>
    <w:rsid w:val="00533EC0"/>
    <w:rsid w:val="005344E5"/>
    <w:rsid w:val="00545DF1"/>
    <w:rsid w:val="005614E6"/>
    <w:rsid w:val="005C5D39"/>
    <w:rsid w:val="006051E7"/>
    <w:rsid w:val="00614762"/>
    <w:rsid w:val="006E600F"/>
    <w:rsid w:val="006F2BE5"/>
    <w:rsid w:val="007132E8"/>
    <w:rsid w:val="00717B02"/>
    <w:rsid w:val="0075184C"/>
    <w:rsid w:val="0075302E"/>
    <w:rsid w:val="007B3FD0"/>
    <w:rsid w:val="007D18D4"/>
    <w:rsid w:val="007F48BB"/>
    <w:rsid w:val="007F7C64"/>
    <w:rsid w:val="00875B33"/>
    <w:rsid w:val="008A6A33"/>
    <w:rsid w:val="008D30EB"/>
    <w:rsid w:val="008F0668"/>
    <w:rsid w:val="009115FE"/>
    <w:rsid w:val="009179A9"/>
    <w:rsid w:val="00967BBA"/>
    <w:rsid w:val="00A1028D"/>
    <w:rsid w:val="00A30390"/>
    <w:rsid w:val="00A5085A"/>
    <w:rsid w:val="00A57605"/>
    <w:rsid w:val="00A67A17"/>
    <w:rsid w:val="00A72CA4"/>
    <w:rsid w:val="00A867EA"/>
    <w:rsid w:val="00A946DF"/>
    <w:rsid w:val="00B01F1C"/>
    <w:rsid w:val="00B82E02"/>
    <w:rsid w:val="00C22256"/>
    <w:rsid w:val="00C2330B"/>
    <w:rsid w:val="00CA2A16"/>
    <w:rsid w:val="00CB1528"/>
    <w:rsid w:val="00CC048B"/>
    <w:rsid w:val="00DC683D"/>
    <w:rsid w:val="00E00B97"/>
    <w:rsid w:val="00E543C8"/>
    <w:rsid w:val="00E67DCC"/>
    <w:rsid w:val="00ED4548"/>
    <w:rsid w:val="00F72CB6"/>
    <w:rsid w:val="00F80BDC"/>
    <w:rsid w:val="00FA76B0"/>
    <w:rsid w:val="00FC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7337"/>
    <w:pPr>
      <w:spacing w:lineRule="auto" w:line="256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cs="Segoe UI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1573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6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6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6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6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7337"/>
    <w:pPr>
      <w:spacing w:line="25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ascii="Segoe UI" w:cs="Segoe UI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1573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6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6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6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6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5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882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9185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4366926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954296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570795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6064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9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2</properties:Pages>
  <properties:Words>578</properties:Words>
  <properties:Characters>3432</properties:Characters>
  <properties:Lines>85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2018-06-15T08:37:00Z</dcterms:created>
  <dc:creator>Milorad Zajkovski</dc:creator>
  <cp:lastModifiedBy>Valentina Delač</cp:lastModifiedBy>
  <cp:lastPrinted>2018-06-13T09:37:00Z</cp:lastPrinted>
  <dcterms:modified xmlns:xsi="http://www.w3.org/2001/XMLSchema-instance" xsi:type="dcterms:W3CDTF">2018-06-15T08:39:00Z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St-1036/2015-40 / Podnesak - Podnesak (SUNCANA STAZA ZAGREB podnesak stečajnog upravitelja 13062018.docx)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