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9B27A3" w:rsidR="00DF77DF" w:rsidRPr="00B92B86">
        <w:trPr>
          <w:gridBefore w:val="1"/>
          <w:gridAfter w:val="1"/>
          <w:wBefore w:type="dxa" w:w="410"/>
          <w:wAfter w:type="dxa" w:w="608"/>
        </w:trPr>
        <w:tc>
          <w:tcPr>
            <w:tcW w:type="dxa" w:w="3302"/>
            <w:shd w:fill="auto" w:color="auto" w:val="clear"/>
          </w:tcPr>
          <w:p w:rsidRDefault="00DF77DF" w:rsidP="009B27A3" w:rsidR="00DF77DF" w:rsidRPr="00043122">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F77DF" w:rsidP="009B27A3" w:rsidR="00DF77DF" w:rsidRPr="009077C2">
            <w:pPr>
              <w:jc w:val="center"/>
            </w:pPr>
            <w:r>
              <w:t>R</w:t>
            </w:r>
            <w:r w:rsidRPr="009077C2">
              <w:t xml:space="preserve">epublika </w:t>
            </w:r>
            <w:r>
              <w:t>H</w:t>
            </w:r>
            <w:r w:rsidRPr="009077C2">
              <w:t>rvatska</w:t>
            </w:r>
          </w:p>
          <w:p w:rsidRDefault="00DF77DF" w:rsidP="009B27A3" w:rsidR="00DF77DF" w:rsidRPr="009077C2">
            <w:pPr>
              <w:jc w:val="center"/>
            </w:pPr>
            <w:r>
              <w:t xml:space="preserve">Trgovački sud u Osijeku   </w:t>
            </w:r>
          </w:p>
          <w:p w:rsidRDefault="00DF77DF" w:rsidP="009B27A3" w:rsidR="00DF77DF" w:rsidRPr="00043122">
            <w:pPr>
              <w:jc w:val="center"/>
            </w:pPr>
            <w:r>
              <w:t xml:space="preserve">Osijek, Zagrebačka 2   </w:t>
            </w:r>
          </w:p>
        </w:tc>
      </w:tr>
      <w:tr w:rsidTr="009B27A3" w:rsidR="00DF77DF"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DF77DF" w:rsidP="009B27A3" w:rsidR="00DF77DF">
            <w:pPr>
              <w:pStyle w:val="VSVerzija"/>
              <w:jc w:val="center"/>
            </w:pPr>
            <w:r>
              <w:t>Poslovni broj: 13 St-203/16-60</w:t>
            </w:r>
          </w:p>
          <w:p w:rsidRDefault="00DF77DF" w:rsidP="009B27A3" w:rsidR="00DF77DF" w:rsidRPr="00974EE9">
            <w:pPr>
              <w:pStyle w:val="VSVerzija"/>
              <w:jc w:val="center"/>
            </w:pPr>
          </w:p>
        </w:tc>
      </w:tr>
    </w:tbl>
    <w:p w14:textId="84dc1a4" w14:paraId="84dc1a4" w:rsidRDefault="00DF77DF" w:rsidP="00DF77DF" w:rsidR="00DF77DF">
      <w:pPr>
        <w:jc w:val="both"/>
        <w15:collapsed w:val="false"/>
      </w:pPr>
    </w:p>
    <w:p w:rsidRDefault="00DF77DF" w:rsidP="00DF77DF" w:rsidR="00DF77DF">
      <w:pPr>
        <w:jc w:val="both"/>
      </w:pPr>
    </w:p>
    <w:p w:rsidRDefault="00DF77DF" w:rsidP="00DF77DF" w:rsidR="00DF77DF">
      <w:pPr>
        <w:jc w:val="both"/>
      </w:pPr>
    </w:p>
    <w:p w:rsidRDefault="00DF77DF" w:rsidP="00DF77DF" w:rsidR="00DF77DF">
      <w:pPr>
        <w:jc w:val="center"/>
      </w:pPr>
      <w:r>
        <w:t>R E P U B L I K A    H R V A T S K A</w:t>
      </w:r>
    </w:p>
    <w:p w:rsidRDefault="00DF77DF" w:rsidP="00DF77DF" w:rsidR="00DF77DF" w:rsidRPr="00A56185">
      <w:pPr>
        <w:jc w:val="center"/>
      </w:pPr>
    </w:p>
    <w:p w:rsidRDefault="00DF77DF" w:rsidP="00DF77DF" w:rsidR="00DF77DF" w:rsidRPr="00A56185">
      <w:pPr>
        <w:jc w:val="center"/>
      </w:pPr>
      <w:r>
        <w:t xml:space="preserve">Z A K L J U Č A K </w:t>
      </w:r>
    </w:p>
    <w:p w:rsidRDefault="00FA1DB4" w:rsidP="00FA1DB4" w:rsidR="00FA1DB4">
      <w:pPr>
        <w:rPr>
          <w:b/>
        </w:rPr>
      </w:pPr>
    </w:p>
    <w:p w:rsidRDefault="008F13CF" w:rsidP="00FA1DB4" w:rsidR="008F13CF">
      <w:pPr>
        <w:rPr>
          <w:b/>
        </w:rPr>
      </w:pPr>
    </w:p>
    <w:p w:rsidRDefault="008E6DD3" w:rsidP="00303DA1" w:rsidR="00303DA1">
      <w:pPr>
        <w:pStyle w:val="Tijeloteksta"/>
        <w:ind w:firstLine="708"/>
      </w:pPr>
      <w:r>
        <w:t xml:space="preserve">Trgovački sud u Osijeku, po sucu pojedincu Jadranki Herman kao stečajnom sucu, u stečajnom postupku nad dužnikom </w:t>
      </w:r>
      <w:r w:rsidR="00DF77DF">
        <w:rPr>
          <w:bCs/>
        </w:rPr>
        <w:t>DECONIC d.o.o. za proizvodnju PVC profila i usluge, u stečaju, Osijek, Divaltova 184, MBS 030084678, OIB 19342647182</w:t>
      </w:r>
      <w:r w:rsidR="00ED56AC">
        <w:t xml:space="preserve">,  </w:t>
      </w:r>
      <w:r w:rsidR="00303DA1">
        <w:t>dana</w:t>
      </w:r>
      <w:r w:rsidR="00DF77DF">
        <w:t xml:space="preserve"> 16. siječnja 2019. </w:t>
      </w:r>
    </w:p>
    <w:p w:rsidRDefault="00303DA1" w:rsidP="003F6842" w:rsidR="00303DA1" w:rsidRPr="004571BF">
      <w:pPr>
        <w:jc w:val="both"/>
        <w:rPr>
          <w:b/>
          <w:bCs/>
        </w:rPr>
      </w:pPr>
    </w:p>
    <w:p w:rsidRDefault="00D278CB" w:rsidP="00723D92" w:rsidR="00723D92" w:rsidRPr="004571BF">
      <w:pPr>
        <w:pStyle w:val="Tijeloteksta"/>
        <w:jc w:val="center"/>
        <w:rPr>
          <w:bCs/>
        </w:rPr>
      </w:pPr>
      <w:r w:rsidRPr="004571BF">
        <w:rPr>
          <w:bCs/>
        </w:rPr>
        <w:t>z</w:t>
      </w:r>
      <w:r w:rsidR="00F65B43" w:rsidRPr="004571BF">
        <w:rPr>
          <w:bCs/>
        </w:rPr>
        <w:t xml:space="preserve"> a k l j u č i o</w:t>
      </w:r>
      <w:r w:rsidR="00723D92" w:rsidRPr="004571BF">
        <w:rPr>
          <w:bCs/>
        </w:rPr>
        <w:t xml:space="preserve">    j e</w:t>
      </w:r>
    </w:p>
    <w:p w:rsidRDefault="004571BF" w:rsidP="004571BF" w:rsidR="004571BF">
      <w:pPr>
        <w:rPr>
          <w:b/>
        </w:rPr>
      </w:pPr>
    </w:p>
    <w:p w:rsidRDefault="008459B4" w:rsidP="004571BF" w:rsidR="008459B4">
      <w:pPr>
        <w:rPr>
          <w:b/>
        </w:rPr>
      </w:pPr>
    </w:p>
    <w:p w:rsidRDefault="002F144D" w:rsidP="00DF77DF" w:rsidR="00DF77DF">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DF77DF">
        <w:rPr>
          <w:bCs/>
        </w:rPr>
        <w:t>DECONIC d.o.o. za proizvodnju PVC profila i usluge, u stečaju, Osijek, Divaltova 184, MBS 030084678, OIB 19342647182 i</w:t>
      </w:r>
      <w:r w:rsidR="00444C08">
        <w:t xml:space="preserve"> to :</w:t>
      </w:r>
    </w:p>
    <w:p w:rsidRDefault="00DF77DF" w:rsidP="00DF77DF" w:rsidR="00DF77DF" w:rsidRPr="00DF77DF">
      <w:pPr>
        <w:ind w:left="708"/>
        <w:jc w:val="both"/>
      </w:pPr>
    </w:p>
    <w:p w:rsidRDefault="00DF77DF" w:rsidP="00DF77DF" w:rsidR="00DF77DF">
      <w:pPr>
        <w:pStyle w:val="Odlomakpopisa"/>
        <w:numPr>
          <w:ilvl w:val="0"/>
          <w:numId w:val="20"/>
        </w:numPr>
        <w:jc w:val="both"/>
      </w:pPr>
      <w:r>
        <w:t>Upisanih u zk.ul. 435 k.o. Josipovac k.č.br. 39/1 u naravi poslovna zgrada, skladište, ekonomsko dvorište i oranica u Ul. Osječka 206, površine 4309 m2.</w:t>
      </w:r>
    </w:p>
    <w:p w:rsidRDefault="00DF77DF" w:rsidP="00DF77DF" w:rsidR="00DF77DF">
      <w:pPr>
        <w:ind w:left="705"/>
        <w:jc w:val="both"/>
      </w:pPr>
      <w:r>
        <w:t>Na navedenim nekretninama upisano je razlučno pravo u korist razlučnih vjerovnika RH MF Porezna uprava Područni ured Osijek, H-ABDUCO d.o.o. Zagreb, Osijek-Koteks d.d. Osijek.</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8F13CF" w:rsidP="00E67B91" w:rsidR="00E67B91">
      <w:pPr>
        <w:pStyle w:val="Odlomakpopisa"/>
        <w:numPr>
          <w:ilvl w:val="0"/>
          <w:numId w:val="12"/>
        </w:numPr>
        <w:jc w:val="both"/>
      </w:pPr>
      <w:r>
        <w:t xml:space="preserve">pod točkom I </w:t>
      </w:r>
      <w:r w:rsidR="00E67B91">
        <w:t xml:space="preserve"> ovog zaključka iznosi</w:t>
      </w:r>
      <w:r w:rsidR="00DF77DF">
        <w:t xml:space="preserve"> 725.200,00 kn.          </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5E5063" w:rsidP="003F6842" w:rsidR="005E5063">
      <w:pPr>
        <w:ind w:left="708"/>
        <w:jc w:val="both"/>
      </w:pPr>
    </w:p>
    <w:p w:rsidRDefault="005E5063" w:rsidP="005E5063" w:rsidR="005E5063">
      <w:pPr>
        <w:pStyle w:val="VSVerzija"/>
        <w:jc w:val="right"/>
      </w:pPr>
      <w:r>
        <w:lastRenderedPageBreak/>
        <w:t>Poslovni broj: 13 St-203/16-60</w:t>
      </w:r>
    </w:p>
    <w:p w:rsidRDefault="00063F04" w:rsidP="00063F04" w:rsidR="00063F04">
      <w:pPr>
        <w:jc w:val="both"/>
      </w:pPr>
    </w:p>
    <w:p w:rsidRDefault="00E67B91" w:rsidP="008459B4" w:rsidR="00E67B91">
      <w:pPr>
        <w:ind w:firstLine="708"/>
        <w:jc w:val="both"/>
      </w:pPr>
      <w:r>
        <w:t>V</w:t>
      </w:r>
      <w:r>
        <w:tab/>
        <w:t xml:space="preserve"> UVJETI PRODAJE:</w:t>
      </w:r>
    </w:p>
    <w:p w:rsidRDefault="000C613B" w:rsidP="00DF77DF" w:rsidR="000C613B">
      <w:pPr>
        <w:jc w:val="both"/>
      </w:pPr>
    </w:p>
    <w:p w:rsidRDefault="00E67B91" w:rsidP="008459B4" w:rsidR="00E67B91">
      <w:pPr>
        <w:ind w:firstLine="708"/>
        <w:jc w:val="both"/>
      </w:pPr>
      <w:r>
        <w:t xml:space="preserve">1. </w:t>
      </w:r>
      <w:r w:rsidR="008459B4">
        <w:t xml:space="preserve">  </w:t>
      </w:r>
      <w:r w:rsidR="008F13CF">
        <w:t xml:space="preserve">Nekretnine iz točke I </w:t>
      </w:r>
      <w:r>
        <w:t xml:space="preserve"> ovog zaključka ne mogu se prodavati:</w:t>
      </w:r>
    </w:p>
    <w:p w:rsidRDefault="00E67B91" w:rsidP="008459B4" w:rsidR="00E67B91">
      <w:pPr>
        <w:ind w:left="1068"/>
        <w:jc w:val="both"/>
      </w:pPr>
      <w:r>
        <w:t>- na prvoj dražbi ispod</w:t>
      </w:r>
      <w:r w:rsidR="003310BE">
        <w:t xml:space="preserve"> </w:t>
      </w:r>
      <w:r w:rsidR="00DF77DF">
        <w:t>543.9</w:t>
      </w:r>
      <w:r w:rsidR="008F13CF">
        <w:t>00,00</w:t>
      </w:r>
      <w:r>
        <w:t xml:space="preserve"> kn odnosno ¾ utvrđene vrijednosti nekretnina iz točke II ovog zaključka,</w:t>
      </w:r>
    </w:p>
    <w:p w:rsidRDefault="00E67B91" w:rsidP="008459B4" w:rsidR="00E67B91">
      <w:pPr>
        <w:ind w:left="1068"/>
        <w:jc w:val="both"/>
      </w:pPr>
      <w:r>
        <w:t>- na drugoj javnoj dražbi ispod</w:t>
      </w:r>
      <w:r w:rsidR="000F51A2">
        <w:t xml:space="preserve"> </w:t>
      </w:r>
      <w:r w:rsidR="00B34022">
        <w:t>362.6</w:t>
      </w:r>
      <w:r w:rsidR="008F13CF">
        <w:t>00</w:t>
      </w:r>
      <w:r w:rsidR="003310BE">
        <w:t>,</w:t>
      </w:r>
      <w:r w:rsidR="000F51A2">
        <w:t>0</w:t>
      </w:r>
      <w:r>
        <w:t>0 kn odnsno ½ utvrđene vrijednosti nekretnina iz točke II ovog zaključka,</w:t>
      </w:r>
    </w:p>
    <w:p w:rsidRDefault="00E67B91" w:rsidP="000C613B" w:rsidR="00E67B91">
      <w:pPr>
        <w:ind w:left="1068"/>
        <w:jc w:val="both"/>
      </w:pPr>
      <w:r>
        <w:t xml:space="preserve">- na trećoj javnoj dražbi ispod </w:t>
      </w:r>
      <w:r w:rsidR="00B34022">
        <w:t>181.3</w:t>
      </w:r>
      <w:r w:rsidR="008F13CF">
        <w:t>00</w:t>
      </w:r>
      <w:r w:rsidR="003310BE">
        <w:t>,</w:t>
      </w:r>
      <w:r>
        <w:t>00 kn odnosno ¼  utvrđene vrijednosti nekretnina iz točke II ovog zaključka.</w:t>
      </w:r>
    </w:p>
    <w:p w:rsidRDefault="000C613B" w:rsidP="000C613B" w:rsidR="000C613B">
      <w:pPr>
        <w:ind w:left="1068"/>
        <w:jc w:val="both"/>
      </w:pPr>
    </w:p>
    <w:p w:rsidRDefault="000C613B" w:rsidP="000C613B" w:rsidR="00E67B91">
      <w:pPr>
        <w:pStyle w:val="Odlomakpopisa"/>
        <w:numPr>
          <w:ilvl w:val="0"/>
          <w:numId w:val="19"/>
        </w:numPr>
        <w:jc w:val="both"/>
      </w:pPr>
      <w:r>
        <w:t>N</w:t>
      </w:r>
      <w:r w:rsidR="00E67B91">
        <w:t>a četvrtoj dražbi nekretnine se prodaju po početnoj cijeni od 1,00 kn.</w:t>
      </w:r>
    </w:p>
    <w:p w:rsidRDefault="003F6842" w:rsidP="003F6842" w:rsidR="003F6842">
      <w:pPr>
        <w:pStyle w:val="Odlomakpopisa"/>
        <w:ind w:left="1068"/>
        <w:jc w:val="both"/>
      </w:pPr>
    </w:p>
    <w:p w:rsidRDefault="00E67B91" w:rsidP="000C613B" w:rsidR="00E67B91">
      <w:pPr>
        <w:pStyle w:val="Odlomakpopisa"/>
        <w:numPr>
          <w:ilvl w:val="0"/>
          <w:numId w:val="19"/>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0C613B" w:rsidR="00E67B91">
      <w:pPr>
        <w:pStyle w:val="Odlomakpopisa"/>
        <w:numPr>
          <w:ilvl w:val="0"/>
          <w:numId w:val="19"/>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0C613B" w:rsidR="00E67B91">
      <w:pPr>
        <w:pStyle w:val="Odlomakpopisa"/>
        <w:numPr>
          <w:ilvl w:val="0"/>
          <w:numId w:val="19"/>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0C613B" w:rsidR="00E67B91">
      <w:pPr>
        <w:pStyle w:val="Odlomakpopisa"/>
        <w:numPr>
          <w:ilvl w:val="0"/>
          <w:numId w:val="19"/>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0C613B" w:rsidR="00E67B91">
      <w:pPr>
        <w:pStyle w:val="Odlomakpopisa"/>
        <w:numPr>
          <w:ilvl w:val="0"/>
          <w:numId w:val="19"/>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0C613B" w:rsidR="00CF37F4">
      <w:pPr>
        <w:pStyle w:val="Odlomakpopisa"/>
        <w:numPr>
          <w:ilvl w:val="0"/>
          <w:numId w:val="19"/>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0C613B" w:rsidR="00CF37F4">
      <w:pPr>
        <w:pStyle w:val="Odlomakpopisa"/>
        <w:numPr>
          <w:ilvl w:val="0"/>
          <w:numId w:val="19"/>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5E5063" w:rsidP="005E5063" w:rsidR="005E5063">
      <w:pPr>
        <w:pStyle w:val="Odlomakpopisa"/>
      </w:pPr>
    </w:p>
    <w:p w:rsidRDefault="005E5063" w:rsidP="005E5063" w:rsidR="005E5063">
      <w:pPr>
        <w:jc w:val="both"/>
      </w:pPr>
    </w:p>
    <w:p w:rsidRDefault="005E5063" w:rsidP="005E5063" w:rsidR="005E5063">
      <w:pPr>
        <w:pStyle w:val="VSVerzija"/>
        <w:jc w:val="right"/>
      </w:pPr>
      <w:r>
        <w:lastRenderedPageBreak/>
        <w:t>Poslovni broj: 13 St-203/16-60</w:t>
      </w:r>
    </w:p>
    <w:p w:rsidRDefault="005E5063" w:rsidP="005E5063" w:rsidR="005E5063">
      <w:pPr>
        <w:jc w:val="both"/>
      </w:pPr>
    </w:p>
    <w:p w:rsidRDefault="000C613B" w:rsidP="003F6842" w:rsidR="000C613B">
      <w:pPr>
        <w:jc w:val="both"/>
      </w:pPr>
    </w:p>
    <w:p w:rsidRDefault="00CF37F4" w:rsidP="000C613B" w:rsidR="00CF37F4">
      <w:pPr>
        <w:pStyle w:val="Odlomakpopisa"/>
        <w:numPr>
          <w:ilvl w:val="0"/>
          <w:numId w:val="19"/>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0C613B" w:rsidR="00CF37F4">
      <w:pPr>
        <w:pStyle w:val="Odlomakpopisa"/>
        <w:numPr>
          <w:ilvl w:val="0"/>
          <w:numId w:val="19"/>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0C613B" w:rsidR="00097CCB">
      <w:pPr>
        <w:pStyle w:val="Odlomakpopisa"/>
        <w:numPr>
          <w:ilvl w:val="0"/>
          <w:numId w:val="19"/>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0C613B" w:rsidR="00C669C1">
      <w:pPr>
        <w:pStyle w:val="Odlomakpopisa"/>
        <w:numPr>
          <w:ilvl w:val="0"/>
          <w:numId w:val="19"/>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0C613B" w:rsidR="00E67B91">
      <w:pPr>
        <w:pStyle w:val="Odlomakpopisa"/>
        <w:numPr>
          <w:ilvl w:val="0"/>
          <w:numId w:val="19"/>
        </w:numPr>
        <w:jc w:val="both"/>
      </w:pPr>
      <w:r>
        <w:t>Razgledavanje nekretnine, te uvid u procjene vrijednosti istih mogu se obaviti uz prethodni dogovor sa stečajn</w:t>
      </w:r>
      <w:r w:rsidR="00B34022">
        <w:t>im upraviteljem dr. sc. Ivom Mijoč</w:t>
      </w:r>
      <w:r w:rsidR="000F51A2">
        <w:t>,</w:t>
      </w:r>
      <w:r>
        <w:t xml:space="preserve"> mobitel 09</w:t>
      </w:r>
      <w:r w:rsidR="00B34022">
        <w:t>94456789.</w:t>
      </w:r>
      <w:r w:rsidR="003310BE">
        <w:t xml:space="preserve"> </w:t>
      </w:r>
    </w:p>
    <w:p w:rsidRDefault="00096629" w:rsidP="004571BF" w:rsidR="00096629">
      <w:pPr>
        <w:jc w:val="both"/>
      </w:pPr>
    </w:p>
    <w:p w:rsidRDefault="00F65B43" w:rsidP="003310BE" w:rsidR="00723D92">
      <w:pPr>
        <w:pStyle w:val="Tijeloteksta"/>
        <w:ind w:left="360"/>
        <w:jc w:val="center"/>
      </w:pPr>
      <w:r>
        <w:t>U Osijeku</w:t>
      </w:r>
      <w:r w:rsidR="003F6842">
        <w:t xml:space="preserve"> </w:t>
      </w:r>
      <w:r w:rsidR="00B34022">
        <w:t xml:space="preserve">16. siječanj 2019. </w:t>
      </w:r>
      <w:r w:rsidR="00B95AC7">
        <w:t xml:space="preserve"> </w:t>
      </w:r>
      <w:r w:rsidR="00EA5B1A">
        <w:t xml:space="preserve"> </w:t>
      </w:r>
    </w:p>
    <w:p w:rsidRDefault="00D63D5F" w:rsidP="00D63D5F" w:rsidR="00D63D5F"/>
    <w:p w:rsidRDefault="00D63D5F" w:rsidP="00D63D5F" w:rsidR="00D63D5F">
      <w:r>
        <w:t>Zapisničar:</w:t>
      </w:r>
      <w:r>
        <w:tab/>
      </w:r>
      <w:r>
        <w:tab/>
      </w:r>
      <w:r>
        <w:tab/>
      </w:r>
      <w:r>
        <w:tab/>
      </w:r>
      <w:r>
        <w:tab/>
      </w:r>
      <w:r>
        <w:tab/>
      </w:r>
      <w:r>
        <w:tab/>
      </w:r>
      <w:r>
        <w:tab/>
        <w:t xml:space="preserve">       S u d a c:</w:t>
      </w:r>
    </w:p>
    <w:p w:rsidRDefault="00D63D5F" w:rsidP="00D63D5F" w:rsidR="00D63D5F">
      <w:r>
        <w:t>Maja Kocijan</w:t>
      </w:r>
      <w:r>
        <w:tab/>
      </w:r>
      <w:r>
        <w:tab/>
      </w:r>
      <w:r>
        <w:tab/>
      </w:r>
      <w:r>
        <w:tab/>
      </w:r>
      <w:r>
        <w:tab/>
      </w:r>
      <w:r>
        <w:tab/>
      </w:r>
      <w:r>
        <w:tab/>
      </w:r>
      <w:r>
        <w:tab/>
        <w:t>Jadranka Herman</w:t>
      </w:r>
    </w:p>
    <w:p w:rsidRDefault="00D63D5F" w:rsidP="00D63D5F" w:rsidR="00D63D5F">
      <w:pPr>
        <w:pStyle w:val="Tijeloteksta"/>
        <w:jc w:val="left"/>
      </w:pPr>
    </w:p>
    <w:p w:rsidRDefault="00D63D5F" w:rsidP="00D63D5F" w:rsidR="00D63D5F">
      <w:pPr>
        <w:pStyle w:val="Tijeloteksta"/>
        <w:jc w:val="left"/>
      </w:pPr>
    </w:p>
    <w:p w:rsidRDefault="00D63D5F" w:rsidP="00D63D5F" w:rsidR="00D63D5F">
      <w:pPr>
        <w:pStyle w:val="Tijeloteksta"/>
        <w:jc w:val="left"/>
      </w:pPr>
      <w:r>
        <w:t>Uputa o pravnom lijeku:</w:t>
      </w:r>
    </w:p>
    <w:p w:rsidRDefault="00D63D5F" w:rsidP="00D63D5F" w:rsidR="00D63D5F">
      <w:pPr>
        <w:pStyle w:val="Tijeloteksta"/>
      </w:pPr>
      <w:r>
        <w:t>Protiv zaključka nije dopušten pravni lijek (članak 19. stav 7. Stečajnog zakona).</w:t>
      </w:r>
    </w:p>
    <w:p w:rsidRDefault="00665331" w:rsidP="00B95AC7" w:rsidR="00665331">
      <w:pPr>
        <w:pStyle w:val="Tijeloteksta"/>
        <w:jc w:val="left"/>
      </w:pPr>
    </w:p>
    <w:p w:rsidRDefault="00723D92" w:rsidP="004571BF" w:rsidR="00723D92">
      <w:pPr>
        <w:pStyle w:val="Tijeloteksta"/>
        <w:jc w:val="left"/>
      </w:pPr>
      <w:r>
        <w:t>DNA</w:t>
      </w:r>
    </w:p>
    <w:p w:rsidRDefault="003310BE" w:rsidP="003310BE" w:rsidR="003310BE">
      <w:pPr>
        <w:pStyle w:val="Tijeloteksta"/>
        <w:numPr>
          <w:ilvl w:val="0"/>
          <w:numId w:val="10"/>
        </w:numPr>
        <w:jc w:val="left"/>
      </w:pPr>
      <w:r>
        <w:t>stečajn</w:t>
      </w:r>
      <w:r w:rsidR="00B34022">
        <w:t>i upravitelj dr. sc. Ivo Mijoč</w:t>
      </w:r>
      <w:r>
        <w:t xml:space="preserve">       </w:t>
      </w:r>
    </w:p>
    <w:p w:rsidRDefault="008F13CF" w:rsidP="008F13CF" w:rsidR="00B34022">
      <w:pPr>
        <w:pStyle w:val="Tijeloteksta"/>
        <w:numPr>
          <w:ilvl w:val="0"/>
          <w:numId w:val="10"/>
        </w:numPr>
      </w:pPr>
      <w:r>
        <w:t xml:space="preserve">razlučni vjerovnik </w:t>
      </w:r>
      <w:r w:rsidR="00B34022">
        <w:t>RH MF PU Područni ured Osijek po ŽDO Osijek</w:t>
      </w:r>
    </w:p>
    <w:p w:rsidRDefault="00B34022" w:rsidP="008F13CF" w:rsidR="008F13CF">
      <w:pPr>
        <w:pStyle w:val="Tijeloteksta"/>
        <w:numPr>
          <w:ilvl w:val="0"/>
          <w:numId w:val="10"/>
        </w:numPr>
      </w:pPr>
      <w:r>
        <w:t>razlučni vjerovnik H-ABDUCO d.o.o. Zagreb, Zagreb, Slavonska avenija 6a</w:t>
      </w:r>
    </w:p>
    <w:p w:rsidRDefault="00D63D5F" w:rsidP="008F13CF" w:rsidR="00D63D5F">
      <w:pPr>
        <w:pStyle w:val="Tijeloteksta"/>
        <w:numPr>
          <w:ilvl w:val="0"/>
          <w:numId w:val="10"/>
        </w:numPr>
      </w:pPr>
      <w:r>
        <w:t>Osijek – Koteks d.d. Osijek, Osijek, Šamačka 11</w:t>
      </w:r>
    </w:p>
    <w:p w:rsidRDefault="00514483" w:rsidP="00B95AC7" w:rsidR="00514483">
      <w:pPr>
        <w:numPr>
          <w:ilvl w:val="0"/>
          <w:numId w:val="10"/>
        </w:numPr>
        <w:jc w:val="both"/>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D63D5F">
        <w:t>16/4</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571335">
          <w:rPr>
            <w:noProof/>
          </w:rPr>
          <w:t>3</w:t>
        </w:r>
        <w:r>
          <w:fldChar w:fldCharType="end"/>
        </w:r>
      </w:p>
      <w:p w:rsidRDefault="00063F04" w:rsidR="00063F04">
        <w:pPr>
          <w:pStyle w:val="Zaglavlje"/>
          <w:jc w:val="center"/>
        </w:pPr>
      </w:p>
      <w:p w:rsidRDefault="00571335" w:rsidR="008459B4">
        <w:pPr>
          <w:pStyle w:val="Zaglavlje"/>
          <w:jc w:val="center"/>
        </w:pPr>
      </w:p>
    </w:sdtContent>
  </w:sdt>
  <w:p w:rsidRDefault="008459B4" w:rsidP="00063F04" w:rsidR="008459B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4D7"/>
    <w:multiLevelType w:val="hybridMultilevel"/>
    <w:tmpl w:val="1D0E2ADC"/>
    <w:lvl w:tplc="898E91AC"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C7929C7"/>
    <w:multiLevelType w:val="hybridMultilevel"/>
    <w:tmpl w:val="2C342426"/>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9906595"/>
    <w:multiLevelType w:val="hybridMultilevel"/>
    <w:tmpl w:val="B16288C2"/>
    <w:lvl w:tplc="8F342250"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C4B0BD5"/>
    <w:multiLevelType w:val="hybridMultilevel"/>
    <w:tmpl w:val="759C6644"/>
    <w:lvl w:tplc="09682EA2" w:ilvl="0">
      <w:start w:val="2"/>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5DC7C96"/>
    <w:multiLevelType w:val="hybridMultilevel"/>
    <w:tmpl w:val="E9F4C14E"/>
    <w:lvl w:tplc="AC5834E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6BD054E8"/>
    <w:multiLevelType w:val="hybridMultilevel"/>
    <w:tmpl w:val="DA4AC634"/>
    <w:lvl w:tplc="AF641FA2"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4"/>
  </w:num>
  <w:num w:numId="3">
    <w:abstractNumId w:val="18"/>
  </w:num>
  <w:num w:numId="4">
    <w:abstractNumId w:val="3"/>
  </w:num>
  <w:num w:numId="5">
    <w:abstractNumId w:val="2"/>
  </w:num>
  <w:num w:numId="6">
    <w:abstractNumId w:val="15"/>
  </w:num>
  <w:num w:numId="7">
    <w:abstractNumId w:val="5"/>
  </w:num>
  <w:num w:numId="8">
    <w:abstractNumId w:val="12"/>
  </w:num>
  <w:num w:numId="9">
    <w:abstractNumId w:val="11"/>
  </w:num>
  <w:num w:numId="10">
    <w:abstractNumId w:val="1"/>
  </w:num>
  <w:num w:numId="11">
    <w:abstractNumId w:val="6"/>
  </w:num>
  <w:num w:numId="12">
    <w:abstractNumId w:val="19"/>
  </w:num>
  <w:num w:numId="13">
    <w:abstractNumId w:val="14"/>
  </w:num>
  <w:num w:numId="14">
    <w:abstractNumId w:val="8"/>
  </w:num>
  <w:num w:numId="15">
    <w:abstractNumId w:val="17"/>
  </w:num>
  <w:num w:numId="16">
    <w:abstractNumId w:val="0"/>
  </w:num>
  <w:num w:numId="17">
    <w:abstractNumId w:val="9"/>
  </w:num>
  <w:num w:numId="18">
    <w:abstractNumId w:val="10"/>
  </w:num>
  <w:num w:numId="19">
    <w:abstractNumId w:val="7"/>
  </w:num>
  <w:num w:numId="20">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0389"/>
    <w:rsid w:val="000535EA"/>
    <w:rsid w:val="00063F04"/>
    <w:rsid w:val="0006796D"/>
    <w:rsid w:val="00077C9D"/>
    <w:rsid w:val="00091B4B"/>
    <w:rsid w:val="00096629"/>
    <w:rsid w:val="00097CCB"/>
    <w:rsid w:val="000A645E"/>
    <w:rsid w:val="000C613B"/>
    <w:rsid w:val="000E762A"/>
    <w:rsid w:val="000F03E7"/>
    <w:rsid w:val="000F51A2"/>
    <w:rsid w:val="00102060"/>
    <w:rsid w:val="001437B2"/>
    <w:rsid w:val="00154550"/>
    <w:rsid w:val="001575D2"/>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310BE"/>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71335"/>
    <w:rsid w:val="005931E7"/>
    <w:rsid w:val="005B59B6"/>
    <w:rsid w:val="005D7EC1"/>
    <w:rsid w:val="005E0CFB"/>
    <w:rsid w:val="005E5063"/>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7F5ECF"/>
    <w:rsid w:val="00802268"/>
    <w:rsid w:val="00814537"/>
    <w:rsid w:val="00817C66"/>
    <w:rsid w:val="008459B4"/>
    <w:rsid w:val="00860129"/>
    <w:rsid w:val="00875548"/>
    <w:rsid w:val="008A66B9"/>
    <w:rsid w:val="008C6D5E"/>
    <w:rsid w:val="008E6DD3"/>
    <w:rsid w:val="008F13CF"/>
    <w:rsid w:val="00901EF5"/>
    <w:rsid w:val="00937840"/>
    <w:rsid w:val="00956241"/>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34022"/>
    <w:rsid w:val="00B659E8"/>
    <w:rsid w:val="00B82540"/>
    <w:rsid w:val="00B95AC7"/>
    <w:rsid w:val="00B95B20"/>
    <w:rsid w:val="00BE111B"/>
    <w:rsid w:val="00BE33FF"/>
    <w:rsid w:val="00C06357"/>
    <w:rsid w:val="00C2016D"/>
    <w:rsid w:val="00C326EC"/>
    <w:rsid w:val="00C3711F"/>
    <w:rsid w:val="00C632A6"/>
    <w:rsid w:val="00C669C1"/>
    <w:rsid w:val="00C81C0A"/>
    <w:rsid w:val="00C96C24"/>
    <w:rsid w:val="00CA01EF"/>
    <w:rsid w:val="00CF37F4"/>
    <w:rsid w:val="00D24D2F"/>
    <w:rsid w:val="00D278CB"/>
    <w:rsid w:val="00D63D5F"/>
    <w:rsid w:val="00D97782"/>
    <w:rsid w:val="00DA4636"/>
    <w:rsid w:val="00DF77DF"/>
    <w:rsid w:val="00E23AF8"/>
    <w:rsid w:val="00E26872"/>
    <w:rsid w:val="00E42F4D"/>
    <w:rsid w:val="00E50D20"/>
    <w:rsid w:val="00E60C19"/>
    <w:rsid w:val="00E67B91"/>
    <w:rsid w:val="00E96356"/>
    <w:rsid w:val="00EA028A"/>
    <w:rsid w:val="00EA5B1A"/>
    <w:rsid w:val="00ED4C16"/>
    <w:rsid w:val="00ED56AC"/>
    <w:rsid w:val="00F23645"/>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VSVerzija" w:type="paragraph">
    <w:name w:val="VS_Verzija"/>
    <w:basedOn w:val="Normal"/>
    <w:rsid w:val="00DF77DF"/>
    <w:pPr>
      <w:jc w:val="both"/>
    </w:pPr>
  </w:style>
  <w:style w:styleId="Tekstrezerviranogmjesta" w:type="character">
    <w:name w:val="Placeholder Text"/>
    <w:basedOn w:val="Zadanifontodlomka"/>
    <w:uiPriority w:val="99"/>
    <w:semiHidden/>
    <w:rsid w:val="00571335"/>
    <w:rPr>
      <w:color w:val="808080"/>
      <w:bdr w:space="0" w:sz="0" w:color="auto" w:val="none"/>
      <w:shd w:fill="auto" w:color="auto" w:val="clear"/>
    </w:rPr>
  </w:style>
  <w:style w:customStyle="true" w:styleId="eSPISCCParagraphDefaultFont" w:type="character">
    <w:name w:val="eSPIS_CC_Paragraph Default Font"/>
    <w:basedOn w:val="Zadanifontodlomka"/>
    <w:rsid w:val="005713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335"/>
    <w:rPr>
      <w:bdr w:space="0" w:sz="0" w:color="auto" w:val="none"/>
      <w:shd w:fill="FFFFCC" w:color="auto" w:val="clear"/>
      <w:lang w:val="hr-HR"/>
    </w:rPr>
  </w:style>
  <w:style w:customStyle="true" w:styleId="PozadinaSvijetloCrvena" w:type="character">
    <w:name w:val="Pozadina_SvijetloCrvena"/>
    <w:basedOn w:val="eSPISCCParagraphDefaultFont"/>
    <w:rsid w:val="005713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3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VSVerzija" w:type="paragraph">
    <w:name w:val="VS_Verzija"/>
    <w:basedOn w:val="Normal"/>
    <w:rsid w:val="00DF77DF"/>
    <w:pPr>
      <w:jc w:val="both"/>
    </w:pPr>
  </w:style>
  <w:style w:styleId="Tekstrezerviranogmjesta" w:type="character">
    <w:name w:val="Placeholder Text"/>
    <w:basedOn w:val="Zadanifontodlomka"/>
    <w:uiPriority w:val="99"/>
    <w:semiHidden/>
    <w:rsid w:val="00571335"/>
    <w:rPr>
      <w:color w:val="808080"/>
      <w:bdr w:color="auto" w:space="0" w:sz="0" w:val="none"/>
      <w:shd w:color="auto" w:fill="auto" w:val="clear"/>
    </w:rPr>
  </w:style>
  <w:style w:customStyle="1" w:styleId="eSPISCCParagraphDefaultFont" w:type="character">
    <w:name w:val="eSPIS_CC_Paragraph Default Font"/>
    <w:basedOn w:val="Zadanifontodlomka"/>
    <w:rsid w:val="005713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1335"/>
    <w:rPr>
      <w:bdr w:color="auto" w:space="0" w:sz="0" w:val="none"/>
      <w:shd w:color="auto" w:fill="FFFFCC" w:val="clear"/>
      <w:lang w:val="hr-HR"/>
    </w:rPr>
  </w:style>
  <w:style w:customStyle="1" w:styleId="PozadinaSvijetloCrvena" w:type="character">
    <w:name w:val="Pozadina_SvijetloCrvena"/>
    <w:basedOn w:val="eSPISCCParagraphDefaultFont"/>
    <w:rsid w:val="005713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3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DECONIC d.o.o. za prodaju PVC profila i usluge</izvorni_sadrzaj>
    <derivirana_varijabla naziv="DomainObject.Predmet.ProtustrankaFormated_1">  DECONIC d.o.o. za prodaju PVC profila i usluge</derivirana_varijabla>
  </DomainObject.Predmet.ProtustrankaFormated>
  <DomainObject.Predmet.ProtustrankaFormatedOIB>
    <izvorni_sadrzaj>  DECONIC d.o.o. za prodaju PVC profila i usluge, OIB 19342647182</izvorni_sadrzaj>
    <derivirana_varijabla naziv="DomainObject.Predmet.ProtustrankaFormatedOIB_1">  DECONIC d.o.o. za prodaju PVC profila i usluge, OIB 19342647182</derivirana_varijabla>
  </DomainObject.Predmet.ProtustrankaFormatedOIB>
  <DomainObject.Predmet.ProtustrankaFormatedWithAdress>
    <izvorni_sadrzaj> DECONIC d.o.o. za prodaju PVC profila i usluge, Divaltova 184, 31000 Osijek</izvorni_sadrzaj>
    <derivirana_varijabla naziv="DomainObject.Predmet.ProtustrankaFormatedWithAdress_1"> DECONIC d.o.o. za prodaju PVC profila i usluge, Divaltova 184, 31000 Osijek</derivirana_varijabla>
  </DomainObject.Predmet.ProtustrankaFormatedWithAdress>
  <DomainObject.Predmet.ProtustrankaFormatedWithAdressOIB>
    <izvorni_sadrzaj> DECONIC d.o.o. za prodaju PVC profila i usluge, OIB 19342647182, Divaltova 184, 31000 Osijek</izvorni_sadrzaj>
    <derivirana_varijabla naziv="DomainObject.Predmet.ProtustrankaFormatedWithAdressOIB_1"> DECONIC d.o.o. za prodaju PVC profila i usluge, OIB 19342647182, Divaltova 184, 31000 Osijek</derivirana_varijabla>
  </DomainObject.Predmet.ProtustrankaFormatedWithAdressOIB>
  <DomainObject.Predmet.ProtustrankaWithAdress>
    <izvorni_sadrzaj>DECONIC d.o.o. za prodaju PVC profila i usluge Divaltova 184, 31000 Osijek</izvorni_sadrzaj>
    <derivirana_varijabla naziv="DomainObject.Predmet.ProtustrankaWithAdress_1">DECONIC d.o.o. za prodaju PVC profila i usluge Divaltova 184, 31000 Osijek</derivirana_varijabla>
  </DomainObject.Predmet.ProtustrankaWithAdress>
  <DomainObject.Predmet.ProtustrankaWithAdressOIB>
    <izvorni_sadrzaj>DECONIC d.o.o. za prodaju PVC profila i usluge, OIB 19342647182, Divaltova 184, 31000 Osijek</izvorni_sadrzaj>
    <derivirana_varijabla naziv="DomainObject.Predmet.ProtustrankaWithAdressOIB_1">DECONIC d.o.o. za prodaju PVC profila i usluge, OIB 19342647182, Divaltova 184, 31000 Osijek</derivirana_varijabla>
  </DomainObject.Predmet.ProtustrankaWithAdressOIB>
  <DomainObject.Predmet.ProtustrankaNazivFormated>
    <izvorni_sadrzaj>DECONIC d.o.o. za prodaju PVC profila i usluge</izvorni_sadrzaj>
    <derivirana_varijabla naziv="DomainObject.Predmet.ProtustrankaNazivFormated_1">DECONIC d.o.o. za prodaju PVC profila i usluge</derivirana_varijabla>
  </DomainObject.Predmet.ProtustrankaNazivFormated>
  <DomainObject.Predmet.ProtustrankaNazivFormatedOIB>
    <izvorni_sadrzaj>DECONIC d.o.o. za prodaju PVC profila i usluge, OIB 19342647182</izvorni_sadrzaj>
    <derivirana_varijabla naziv="DomainObject.Predmet.ProtustrankaNazivFormatedOIB_1">DECONIC d.o.o. za prodaju PVC profila i usluge, OIB 19342647182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 DECONIC d.o.o. za prodaju PVC profila i usluge</izvorni_sadrzaj>
    <derivirana_varijabla naziv="DomainObject.Predmet.StrankaFormated_1">  H-ABDUCO društvo s ograničenom odgovornošću za usluge; DECONIC d.o.o. za prodaju PVC profila i usluge</derivirana_varijabla>
  </DomainObject.Predmet.StrankaFormated>
  <DomainObject.Predmet.StrankaFormatedOIB>
    <izvorni_sadrzaj>  H-ABDUCO društvo s ograničenom odgovornošću za usluge, OIB 13667298928; DECONIC d.o.o. za prodaju PVC profila i usluge, OIB 19342647182</izvorni_sadrzaj>
    <derivirana_varijabla naziv="DomainObject.Predmet.StrankaFormatedOIB_1">  H-ABDUCO društvo s ograničenom odgovornošću za usluge, OIB 13667298928; DECONIC d.o.o. za prodaju PVC profila i usluge, OIB 19342647182</derivirana_varijabla>
  </DomainObject.Predmet.StrankaFormatedOIB>
  <DomainObject.Predmet.StrankaFormatedWithAdress>
    <izvorni_sadrzaj> H-ABDUCO društvo s ograničenom odgovornošću za usluge, Slavonska avenija 6A, 10000 Zagreb; DECONIC d.o.o. za prodaju PVC profila i usluge, Divaltova 184, 31000 Osijek</izvorni_sadrzaj>
    <derivirana_varijabla naziv="DomainObject.Predmet.StrankaFormatedWithAdress_1"> H-ABDUCO društvo s ograničenom odgovornošću za usluge, Slavonska avenija 6A, 10000 Zagreb; DECONIC d.o.o. za prodaju PVC profila i usluge, Divaltova 184, 31000 Osijek</derivirana_varijabla>
  </DomainObject.Predmet.StrankaFormatedWithAdress>
  <DomainObject.Predmet.StrankaFormatedWithAdressOIB>
    <izvorni_sadrzaj> H-ABDUCO društvo s ograničenom odgovornošću za usluge, OIB 13667298928, Slavonska avenija 6A, 10000 Zagreb; DECONIC d.o.o. za prodaju PVC profila i usluge, OIB 19342647182, Divaltova 184, 31000 Osijek</izvorni_sadrzaj>
    <derivirana_varijabla naziv="DomainObject.Predmet.StrankaFormatedWithAdressOIB_1"> H-ABDUCO društvo s ograničenom odgovornošću za usluge, OIB 13667298928, Slavonska avenija 6A, 10000 Zagreb; DECONIC d.o.o. za prodaju PVC profila i usluge, OIB 19342647182, Divaltova 184, 31000 Osijek</derivirana_varijabla>
  </DomainObject.Predmet.StrankaFormatedWithAdressOIB>
  <DomainObject.Predmet.StrankaWithAdress>
    <izvorni_sadrzaj>H-ABDUCO društvo s ograničenom odgovornošću za usluge Slavonska avenija 6A,10000 Zagreb,DECONIC d.o.o. za prodaju PVC profila i usluge Divaltova 184,31000 Osijek</izvorni_sadrzaj>
    <derivirana_varijabla naziv="DomainObject.Predmet.StrankaWithAdress_1">H-ABDUCO društvo s ograničenom odgovornošću za usluge Slavonska avenija 6A,10000 Zagreb,DECONIC d.o.o. za prodaju PVC profila i usluge Divaltova 184,31000 Osijek</derivirana_varijabla>
  </DomainObject.Predmet.StrankaWithAdress>
  <DomainObject.Predmet.StrankaWithAdressOIB>
    <izvorni_sadrzaj>H-ABDUCO društvo s ograničenom odgovornošću za usluge, OIB 13667298928, Slavonska avenija 6A,10000 Zagreb,DECONIC d.o.o. za prodaju PVC profila i usluge, OIB 19342647182, Divaltova 184,31000 Osijek</izvorni_sadrzaj>
    <derivirana_varijabla naziv="DomainObject.Predmet.StrankaWithAdressOIB_1">H-ABDUCO društvo s ograničenom odgovornošću za usluge, OIB 13667298928, Slavonska avenija 6A,10000 Zagreb,DECONIC d.o.o. za prodaju PVC profila i usluge, OIB 19342647182, Divaltova 184,31000 Osijek</derivirana_varijabla>
  </DomainObject.Predmet.StrankaWithAdressOIB>
  <DomainObject.Predmet.StrankaNazivFormated>
    <izvorni_sadrzaj>H-ABDUCO društvo s ograničenom odgovornošću za usluge,DECONIC d.o.o. za prodaju PVC profila i usluge</izvorni_sadrzaj>
    <derivirana_varijabla naziv="DomainObject.Predmet.StrankaNazivFormated_1">H-ABDUCO društvo s ograničenom odgovornošću za usluge,DECONIC d.o.o. za prodaju PVC profila i usluge</derivirana_varijabla>
  </DomainObject.Predmet.StrankaNazivFormated>
  <DomainObject.Predmet.StrankaNazivFormatedOIB>
    <izvorni_sadrzaj>H-ABDUCO društvo s ograničenom odgovornošću za usluge, OIB 13667298928,DECONIC d.o.o. za prodaju PVC profila i usluge, OIB 19342647182</izvorni_sadrzaj>
    <derivirana_varijabla naziv="DomainObject.Predmet.StrankaNazivFormatedOIB_1">H-ABDUCO društvo s ograničenom odgovornošću za usluge, OIB 13667298928,DECONIC d.o.o. za prodaju PVC profila i usluge, OIB 19342647182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H-ABDUCO društvo s ograničenom odgovornošću za usluge</item>
      <item>DECONIC d.o.o. za prodaju PVC profila i usluge</item>
    </izvorni_sadrzaj>
    <derivirana_varijabla naziv="DomainObject.Predmet.StrankaListFormated_1">
      <item>H-ABDUCO društvo s ograničenom odgovornošću za usluge</item>
      <item>DECONIC d.o.o. za prodaju PVC profila i usluge</item>
    </derivirana_varijabla>
  </DomainObject.Predmet.StrankaListFormated>
  <DomainObject.Predmet.StrankaListFormatedOIB>
    <izvorni_sadrzaj>
      <item>H-ABDUCO društvo s ograničenom odgovornošću za usluge, OIB 13667298928</item>
      <item>DECONIC d.o.o. za prodaju PVC profila i usluge, OIB 19342647182</item>
    </izvorni_sadrzaj>
    <derivirana_varijabla naziv="DomainObject.Predmet.StrankaListFormatedOIB_1">
      <item>H-ABDUCO društvo s ograničenom odgovornošću za usluge, OIB 13667298928</item>
      <item>DECONIC d.o.o. za prodaju PVC profila i usluge, OIB 19342647182</item>
    </derivirana_varijabla>
  </DomainObject.Predmet.StrankaListFormatedOIB>
  <DomainObject.Predmet.StrankaListFormatedWithAdress>
    <izvorni_sadrzaj>
      <item>H-ABDUCO društvo s ograničenom odgovornošću za usluge, Slavonska avenija 6A, 10000 Zagreb</item>
      <item>DECONIC d.o.o. za prodaju PVC profila i usluge, Divaltova 184, 31000 Osijek</item>
    </izvorni_sadrzaj>
    <derivirana_varijabla naziv="DomainObject.Predmet.StrankaListFormatedWithAdress_1">
      <item>H-ABDUCO društvo s ograničenom odgovornošću za usluge, Slavonska avenija 6A, 10000 Zagreb</item>
      <item>DECONIC d.o.o. za prodaju PVC profila i usluge, Divaltova 184, 31000 Osijek</item>
    </derivirana_varijabla>
  </DomainObject.Predmet.StrankaListFormatedWithAdress>
  <DomainObject.Predmet.StrankaListFormatedWithAdressOIB>
    <izvorni_sadrzaj>
      <item>H-ABDUCO društvo s ograničenom odgovornošću za usluge, OIB 13667298928, Slavonska avenija 6A, 10000 Zagreb</item>
      <item>DECONIC d.o.o. za prodaju PVC profila i usluge, OIB 19342647182, Divaltova 184, 31000 Osijek</item>
    </izvorni_sadrzaj>
    <derivirana_varijabla naziv="DomainObject.Predmet.StrankaListFormatedWithAdressOIB_1">
      <item>H-ABDUCO društvo s ograničenom odgovornošću za usluge, OIB 13667298928, Slavonska avenija 6A, 10000 Zagreb</item>
      <item>DECONIC d.o.o. za prodaju PVC profila i usluge, OIB 19342647182, Divaltova 184, 31000 Osijek</item>
    </derivirana_varijabla>
  </DomainObject.Predmet.StrankaListFormatedWithAdressOIB>
  <DomainObject.Predmet.StrankaListNazivFormated>
    <izvorni_sadrzaj>
      <item>H-ABDUCO društvo s ograničenom odgovornošću za usluge</item>
      <item>DECONIC d.o.o. za prodaju PVC profila i usluge</item>
    </izvorni_sadrzaj>
    <derivirana_varijabla naziv="DomainObject.Predmet.StrankaListNazivFormated_1">
      <item>H-ABDUCO društvo s ograničenom odgovornošću za usluge</item>
      <item>DECONIC d.o.o. za prodaju PVC profila i usluge</item>
    </derivirana_varijabla>
  </DomainObject.Predmet.StrankaListNazivFormated>
  <DomainObject.Predmet.StrankaListNazivFormatedOIB>
    <izvorni_sadrzaj>
      <item>H-ABDUCO društvo s ograničenom odgovornošću za usluge, OIB 13667298928</item>
      <item>DECONIC d.o.o. za prodaju PVC profila i usluge, OIB 19342647182</item>
    </izvorni_sadrzaj>
    <derivirana_varijabla naziv="DomainObject.Predmet.StrankaListNazivFormatedOIB_1">
      <item>H-ABDUCO društvo s ograničenom odgovornošću za usluge, OIB 13667298928</item>
      <item>DECONIC d.o.o. za prodaju PVC profila i usluge, OIB 19342647182</item>
    </derivirana_varijabla>
  </DomainObject.Predmet.StrankaListNazivFormatedOIB>
  <DomainObject.Predmet.ProtuStrankaListFormated>
    <izvorni_sadrzaj>
      <item>DECONIC d.o.o. za prodaju PVC profila i usluge</item>
    </izvorni_sadrzaj>
    <derivirana_varijabla naziv="DomainObject.Predmet.ProtuStrankaListFormated_1">
      <item>DECONIC d.o.o. za prodaju PVC profila i usluge</item>
    </derivirana_varijabla>
  </DomainObject.Predmet.ProtuStrankaListFormated>
  <DomainObject.Predmet.ProtuStrankaListFormatedOIB>
    <izvorni_sadrzaj>
      <item>DECONIC d.o.o. za prodaju PVC profila i usluge, OIB 19342647182</item>
    </izvorni_sadrzaj>
    <derivirana_varijabla naziv="DomainObject.Predmet.ProtuStrankaListFormatedOIB_1">
      <item>DECONIC d.o.o. za prodaju PVC profila i usluge, OIB 19342647182</item>
    </derivirana_varijabla>
  </DomainObject.Predmet.ProtuStrankaListFormatedOIB>
  <DomainObject.Predmet.ProtuStrankaListFormatedWithAdress>
    <izvorni_sadrzaj>
      <item>DECONIC d.o.o. za prodaju PVC profila i usluge, Divaltova 184, 31000 Osijek</item>
    </izvorni_sadrzaj>
    <derivirana_varijabla naziv="DomainObject.Predmet.ProtuStrankaListFormatedWithAdress_1">
      <item>DECONIC d.o.o. za prodaju PVC profila i usluge, Divaltova 184, 31000 Osijek</item>
    </derivirana_varijabla>
  </DomainObject.Predmet.ProtuStrankaListFormatedWithAdress>
  <DomainObject.Predmet.ProtuStrankaListFormatedWithAdressOIB>
    <izvorni_sadrzaj>
      <item>DECONIC d.o.o. za prodaju PVC profila i usluge, OIB 19342647182, Divaltova 184, 31000 Osijek</item>
    </izvorni_sadrzaj>
    <derivirana_varijabla naziv="DomainObject.Predmet.ProtuStrankaListFormatedWithAdressOIB_1">
      <item>DECONIC d.o.o. za prodaju PVC profila i usluge, OIB 19342647182, Divaltova 184, 31000 Osijek</item>
    </derivirana_varijabla>
  </DomainObject.Predmet.ProtuStrankaListFormatedWithAdressOIB>
  <DomainObject.Predmet.ProtuStrankaListNazivFormated>
    <izvorni_sadrzaj>
      <item>DECONIC d.o.o. za prodaju PVC profila i usluge</item>
    </izvorni_sadrzaj>
    <derivirana_varijabla naziv="DomainObject.Predmet.ProtuStrankaListNazivFormated_1">
      <item>DECONIC d.o.o. za prodaju PVC profila i usluge</item>
    </derivirana_varijabla>
  </DomainObject.Predmet.ProtuStrankaListNazivFormated>
  <DomainObject.Predmet.ProtuStrankaListNazivFormatedOIB>
    <izvorni_sadrzaj>
      <item>DECONIC d.o.o. za prodaju PVC profila i usluge, OIB 19342647182</item>
    </izvorni_sadrzaj>
    <derivirana_varijabla naziv="DomainObject.Predmet.ProtuStrankaListNazivFormatedOIB_1">
      <item>DECONIC d.o.o. za prodaju PVC profila i usluge, OIB 19342647182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DECONIC d.o.o. za prodaju PVC profila i usluge</izvorni_sadrzaj>
    <derivirana_varijabla naziv="DomainObject.Predmet.ProtustrankaIDrugi_1">DECONIC d.o.o. za prodaju PVC profila i usluge</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DECONIC d.o.o. za prodaju PVC profila i usluge, OIB 19342647182, Divaltova 184, 31000 Osijek</izvorni_sadrzaj>
    <derivirana_varijabla naziv="DomainObject.Predmet.ProtustrankaIDrugiAdressOIB_1">DECONIC d.o.o. za prodaju PVC profila i usluge, OIB 19342647182, Divaltova 184,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DECONIC d.o.o. za prodaju PVC profila i usluge</item>
      <item>H-ABDUCO društvo s ograničenom odgovornošću za usluge</item>
      <item>DECONIC d.o.o. za prodaju PVC profila i usluge</item>
    </izvorni_sadrzaj>
    <derivirana_varijabla naziv="DomainObject.Predmet.SudioniciListNaziv_1">
      <item>DECONIC d.o.o. za prodaju PVC profila i usluge</item>
      <item>H-ABDUCO društvo s ograničenom odgovornošću za usluge</item>
      <item>DECONIC d.o.o. za prodaju PVC profila i usluge</item>
    </derivirana_varijabla>
  </DomainObject.Predmet.SudioniciListNaziv>
  <DomainObject.Predmet.SudioniciListAdressOIB>
    <izvorni_sadrzaj>
      <item>DECONIC d.o.o. za prodaju PVC profila i usluge, OIB 19342647182, Divaltova 184,31000 Osijek</item>
      <item>H-ABDUCO društvo s ograničenom odgovornošću za usluge, OIB 13667298928, Slavonska avenija 6A,10000 Zagreb</item>
      <item>DECONIC d.o.o. za prodaju PVC profila i usluge, OIB 19342647182, Divaltova 184,31000 Osijek</item>
    </izvorni_sadrzaj>
    <derivirana_varijabla naziv="DomainObject.Predmet.SudioniciListAdressOIB_1">
      <item>DECONIC d.o.o. za prodaju PVC profila i usluge, OIB 19342647182, Divaltova 184,31000 Osijek</item>
      <item>H-ABDUCO društvo s ograničenom odgovornošću za usluge, OIB 13667298928, Slavonska avenija 6A,10000 Zagreb</item>
      <item>DECONIC d.o.o. za prodaju PVC profila i usluge, OIB 19342647182, Divaltova 184,31000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19342647182</item>
      <item>, OIB 13667298928</item>
      <item>, OIB 19342647182</item>
    </izvorni_sadrzaj>
    <derivirana_varijabla naziv="DomainObject.Predmet.SudioniciListNazivOIB_1">
      <item>, OIB 19342647182</item>
      <item>, OIB 13667298928</item>
      <item>, OIB 19342647182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St-203/2016-53</izvorni_sadrzaj>
    <derivirana_varijabla naziv="DomainObject.PredzadnjaOdlukaIzPredmeta.Oznaka_1">St-203/2016-53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1215CE-7889-4ECD-8583-F2BB1CF2FC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5574</properties:Characters>
  <properties:Lines>148</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2019-01-16T09:29:00Z</dcterms:created>
  <dc:creator>Korisnik</dc:creator>
  <cp:lastModifiedBy>Maja Kocijan</cp:lastModifiedBy>
  <cp:lastPrinted>2019-01-16T09:39:00Z</cp:lastPrinted>
  <dcterms:modified xmlns:xsi="http://www.w3.org/2001/XMLSchema-instance" xsi:type="dcterms:W3CDTF">2019-01-16T09:53:00Z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NOVI - o prodaji.docx)</vt:lpwstr>
  </prop:property>
  <prop:property name="CC_coloring" pid="4" fmtid="{D5CDD505-2E9C-101B-9397-08002B2CF9AE}">
    <vt:bool>false</vt:bool>
  </prop:property>
  <prop:property name="BrojStranica" pid="5" fmtid="{D5CDD505-2E9C-101B-9397-08002B2CF9AE}">
    <vt:i4>3</vt:i4>
  </prop:property>
</prop:Properties>
</file>