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45be" w14:paraId="0fb45be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074C9A">
        <w:t>KVARNER PROJEKT AUTOMATIKA društvo s ograničenom odgovornošću za trgovinu, projektiranje i nadzor (MBS: 080562624 – OIB: 16096008805)</w:t>
      </w:r>
      <w:r w:rsidR="00664DF4">
        <w:t xml:space="preserve"> </w:t>
      </w:r>
      <w:r w:rsidRPr="00911ADC">
        <w:t>koji se vodi pod posl. br. 7 St-</w:t>
      </w:r>
      <w:r w:rsidR="00074C9A">
        <w:t>134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4029BA" w:rsidP="00711CD9" w:rsidR="004029BA">
      <w:pPr>
        <w:jc w:val="both"/>
      </w:pPr>
    </w:p>
    <w:p w:rsidRDefault="009865C9" w:rsidP="00711CD9" w:rsidR="009865C9">
      <w:pPr>
        <w:jc w:val="both"/>
        <w:rPr>
          <w:rFonts w:eastAsia="MS Mincho"/>
        </w:rPr>
      </w:pPr>
    </w:p>
    <w:p w:rsidRDefault="00074C9A" w:rsidP="00074C9A" w:rsidR="00074C9A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KVARNER PROJEKT AUTOMATIKA društvo s ograničenom odgovornošću za trgovinu, projektiranje i nadzor (MBS: 080562624 – OIB: 16096008805).</w:t>
      </w:r>
    </w:p>
    <w:p w:rsidRDefault="00074C9A" w:rsidP="00074C9A" w:rsidR="00074C9A">
      <w:pPr>
        <w:jc w:val="both"/>
        <w:rPr>
          <w:rFonts w:eastAsia="MS Mincho"/>
        </w:rPr>
      </w:pPr>
    </w:p>
    <w:p w:rsidRDefault="00074C9A" w:rsidP="00074C9A" w:rsidR="00074C9A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 xml:space="preserve">Blaženka Prpić ( OIB: 58591486513 ) iz Rijeke, </w:t>
      </w:r>
      <w:proofErr w:type="spellStart"/>
      <w:r>
        <w:t>Corrado</w:t>
      </w:r>
      <w:proofErr w:type="spellEnd"/>
      <w:r>
        <w:t xml:space="preserve"> </w:t>
      </w:r>
      <w:proofErr w:type="spellStart"/>
      <w:r>
        <w:t>Ilijasich</w:t>
      </w:r>
      <w:proofErr w:type="spellEnd"/>
      <w:r>
        <w:t xml:space="preserve"> 21/2.</w:t>
      </w:r>
    </w:p>
    <w:p w:rsidRDefault="00074C9A" w:rsidP="00074C9A" w:rsidR="00074C9A">
      <w:pPr>
        <w:jc w:val="both"/>
      </w:pPr>
    </w:p>
    <w:p w:rsidRDefault="00074C9A" w:rsidP="00074C9A" w:rsidR="00074C9A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074C9A" w:rsidP="00074C9A" w:rsidR="00074C9A">
      <w:pPr>
        <w:jc w:val="both"/>
      </w:pPr>
    </w:p>
    <w:p w:rsidRDefault="00074C9A" w:rsidP="00074C9A" w:rsidR="00074C9A">
      <w:pPr>
        <w:jc w:val="both"/>
        <w:rPr>
          <w:szCs w:val="20"/>
        </w:rPr>
      </w:pPr>
      <w:r>
        <w:t>IV.</w:t>
      </w:r>
      <w:r>
        <w:tab/>
        <w:t>Z a k l j u č u j e  s e  stečajni postupak nad dužnikom KVARNER PROJEKT AUTOMATIKA društvo s ograničenom odgovornošću za trgovinu, projektiranje i nadzor (MBS: 080562624 – OIB: 16096008805).</w:t>
      </w:r>
    </w:p>
    <w:p w:rsidRDefault="00074C9A" w:rsidP="00074C9A" w:rsidR="00074C9A">
      <w:pPr>
        <w:jc w:val="both"/>
      </w:pPr>
    </w:p>
    <w:p w:rsidRDefault="00074C9A" w:rsidP="00074C9A" w:rsidR="00074C9A">
      <w:pPr>
        <w:jc w:val="both"/>
      </w:pPr>
      <w:r>
        <w:t>V.</w:t>
      </w:r>
      <w:r>
        <w:tab/>
        <w:t xml:space="preserve">Troškovi postupka namirit će se iz Fonda za pokriće troškova stečajnih postupaka. </w:t>
      </w:r>
    </w:p>
    <w:p w:rsidRDefault="00074C9A" w:rsidP="00074C9A" w:rsidR="00074C9A">
      <w:pPr>
        <w:jc w:val="both"/>
      </w:pPr>
    </w:p>
    <w:p w:rsidRDefault="00074C9A" w:rsidP="00074C9A" w:rsidR="00074C9A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074C9A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6813" w:rsidR="000B6813">
      <w:r>
        <w:separator/>
      </w:r>
    </w:p>
  </w:endnote>
  <w:endnote w:id="0" w:type="continuationSeparator">
    <w:p w:rsidRDefault="000B6813" w:rsidR="000B6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6813" w:rsidR="000B6813">
      <w:r>
        <w:separator/>
      </w:r>
    </w:p>
  </w:footnote>
  <w:footnote w:id="0" w:type="continuationSeparator">
    <w:p w:rsidRDefault="000B6813" w:rsidR="000B68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074C9A">
      <w:t>134</w:t>
    </w:r>
    <w:r w:rsidRPr="00911ADC">
      <w:t>/</w:t>
    </w:r>
    <w:r w:rsidR="00FB4ECA">
      <w:t>13</w:t>
    </w:r>
    <w:r w:rsidRPr="00911ADC">
      <w:t>-</w:t>
    </w:r>
    <w:r w:rsidR="00074C9A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2020C"/>
    <w:rsid w:val="000229D8"/>
    <w:rsid w:val="00026635"/>
    <w:rsid w:val="00027602"/>
    <w:rsid w:val="00032F9D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B6813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E3F"/>
    <w:rsid w:val="0067590C"/>
    <w:rsid w:val="00690AFC"/>
    <w:rsid w:val="00694D06"/>
    <w:rsid w:val="006A3B1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37B0F"/>
    <w:rsid w:val="00742325"/>
    <w:rsid w:val="0074642C"/>
    <w:rsid w:val="0075150C"/>
    <w:rsid w:val="00760470"/>
    <w:rsid w:val="00762357"/>
    <w:rsid w:val="0077292D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642B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74750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2BF4"/>
    <w:rsid w:val="00B67F13"/>
    <w:rsid w:val="00B70191"/>
    <w:rsid w:val="00B8620C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C6077"/>
    <w:rsid w:val="00CD3F8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92BCC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50023"/>
    <w:rsid w:val="00E601E2"/>
    <w:rsid w:val="00E63C94"/>
    <w:rsid w:val="00E74756"/>
    <w:rsid w:val="00E83617"/>
    <w:rsid w:val="00E8545B"/>
    <w:rsid w:val="00EA21CD"/>
    <w:rsid w:val="00EA2E04"/>
    <w:rsid w:val="00EA68D9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32F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2F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F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F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F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32F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2F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F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F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F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ožujka 2015.</izvorni_sadrzaj>
    <derivirana_varijabla naziv="DomainObject.Predmet.DatumRjesavanja_1">10. ožujka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St-134/2013</izvorni_sadrzaj>
    <derivirana_varijabla naziv="DomainObject.Predmet.OznakaBroj_1">St-134/2013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 PROJEKT AUTOMATIKA d.o.o.  Rijeka</izvorni_sadrzaj>
    <derivirana_varijabla naziv="DomainObject.Predmet.ProtustrankaFormated_1">  KVARNER PROJEKT AUTOMATIKA d.o.o.  Rijeka</derivirana_varijabla>
  </DomainObject.Predmet.ProtustrankaFormated>
  <DomainObject.Predmet.ProtustrankaFormatedOIB>
    <izvorni_sadrzaj>  KVARNER PROJEKT AUTOMATIKA d.o.o.  Rijeka, OIB 16096008805</izvorni_sadrzaj>
    <derivirana_varijabla naziv="DomainObject.Predmet.ProtustrankaFormatedOIB_1">  KVARNER PROJEKT AUTOMATIKA d.o.o.  Rijeka, OIB 16096008805</derivirana_varijabla>
  </DomainObject.Predmet.ProtustrankaFormatedOIB>
  <DomainObject.Predmet.ProtustrankaFormatedWithAdress>
    <izvorni_sadrzaj> KVARNER PROJEKT AUTOMATIKA d.o.o.  Rijeka, Milutina Barača 7, 51 000 Rijeka</izvorni_sadrzaj>
    <derivirana_varijabla naziv="DomainObject.Predmet.ProtustrankaFormatedWithAdress_1"> KVARNER PROJEKT AUTOMATIKA d.o.o.  Rijeka, Milutina Barača 7, 51 000 Rijeka</derivirana_varijabla>
  </DomainObject.Predmet.ProtustrankaFormatedWithAdress>
  <DomainObject.Predmet.ProtustrankaFormatedWithAdressOIB>
    <izvorni_sadrzaj> KVARNER PROJEKT AUTOMATIKA d.o.o.  Rijeka, OIB 16096008805, Milutina Barača 7, 51 000 Rijeka</izvorni_sadrzaj>
    <derivirana_varijabla naziv="DomainObject.Predmet.ProtustrankaFormatedWithAdressOIB_1"> KVARNER PROJEKT AUTOMATIKA d.o.o.  Rijeka, OIB 16096008805, Milutina Barača 7, 51 000 Rijeka</derivirana_varijabla>
  </DomainObject.Predmet.ProtustrankaFormatedWithAdressOIB>
  <DomainObject.Predmet.ProtustrankaWithAdress>
    <izvorni_sadrzaj>KVARNER PROJEKT AUTOMATIKA d.o.o.  Rijeka Milutina Barača 7, 51 000 Rijeka</izvorni_sadrzaj>
    <derivirana_varijabla naziv="DomainObject.Predmet.ProtustrankaWithAdress_1">KVARNER PROJEKT AUTOMATIKA d.o.o.  Rijeka Milutina Barača 7, 51 000 Rijeka</derivirana_varijabla>
  </DomainObject.Predmet.ProtustrankaWithAdress>
  <DomainObject.Predmet.ProtustrankaWithAdressOIB>
    <izvorni_sadrzaj>KVARNER PROJEKT AUTOMATIKA d.o.o.  Rijeka, OIB 16096008805, Milutina Barača 7, 51 000 Rijeka</izvorni_sadrzaj>
    <derivirana_varijabla naziv="DomainObject.Predmet.ProtustrankaWithAdressOIB_1">KVARNER PROJEKT AUTOMATIKA d.o.o.  Rijeka, OIB 16096008805, Milutina Barača 7, 51 000 Rijeka</derivirana_varijabla>
  </DomainObject.Predmet.ProtustrankaWithAdressOIB>
  <DomainObject.Predmet.ProtustrankaNazivFormated>
    <izvorni_sadrzaj>KVARNER PROJEKT AUTOMATIKA d.o.o.  Rijeka</izvorni_sadrzaj>
    <derivirana_varijabla naziv="DomainObject.Predmet.ProtustrankaNazivFormated_1">KVARNER PROJEKT AUTOMATIKA d.o.o.  Rijeka</derivirana_varijabla>
  </DomainObject.Predmet.ProtustrankaNazivFormated>
  <DomainObject.Predmet.ProtustrankaNazivFormatedOIB>
    <izvorni_sadrzaj>KVARNER PROJEKT AUTOMATIKA d.o.o.  Rijeka, OIB 16096008805</izvorni_sadrzaj>
    <derivirana_varijabla naziv="DomainObject.Predmet.ProtustrankaNazivFormatedOIB_1">KVARNER PROJEKT AUTOMATIKA d.o.o.  Rijeka, OIB 16096008805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 PROJEKT AUTOMATIKA d.o.o.  Rijeka</item>
    </izvorni_sadrzaj>
    <derivirana_varijabla naziv="DomainObject.Predmet.ProtuStrankaListFormated_1">
      <item>KVARNER PROJEKT AUTOMATIKA d.o.o.  Rijeka</item>
    </derivirana_varijabla>
  </DomainObject.Predmet.ProtuStrankaListFormated>
  <DomainObject.Predmet.ProtuStrankaListFormatedOIB>
    <izvorni_sadrzaj>
      <item>KVARNER PROJEKT AUTOMATIKA d.o.o.  Rijeka, OIB 16096008805</item>
    </izvorni_sadrzaj>
    <derivirana_varijabla naziv="DomainObject.Predmet.ProtuStrankaListFormatedOIB_1">
      <item>KVARNER PROJEKT AUTOMATIKA d.o.o.  Rijeka, OIB 16096008805</item>
    </derivirana_varijabla>
  </DomainObject.Predmet.ProtuStrankaListFormatedOIB>
  <DomainObject.Predmet.ProtuStrankaListFormatedWithAdress>
    <izvorni_sadrzaj>
      <item>KVARNER PROJEKT AUTOMATIKA d.o.o.  Rijeka, Milutina Barača 7, 51 000 Rijeka</item>
    </izvorni_sadrzaj>
    <derivirana_varijabla naziv="DomainObject.Predmet.ProtuStrankaListFormatedWithAdress_1">
      <item>KVARNER PROJEKT AUTOMATIKA d.o.o.  Rijeka, Milutina Barača 7, 51 000 Rijeka</item>
    </derivirana_varijabla>
  </DomainObject.Predmet.ProtuStrankaListFormatedWithAdress>
  <DomainObject.Predmet.ProtuStrankaListFormatedWithAdressOIB>
    <izvorni_sadrzaj>
      <item>KVARNER PROJEKT AUTOMATIKA d.o.o.  Rijeka, OIB 16096008805, Milutina Barača 7, 51 000 Rijeka</item>
    </izvorni_sadrzaj>
    <derivirana_varijabla naziv="DomainObject.Predmet.ProtuStrankaListFormatedWithAdressOIB_1">
      <item>KVARNER PROJEKT AUTOMATIKA d.o.o.  Rijeka, OIB 16096008805, Milutina Barača 7, 51 000 Rijeka</item>
    </derivirana_varijabla>
  </DomainObject.Predmet.ProtuStrankaListFormatedWithAdressOIB>
  <DomainObject.Predmet.ProtuStrankaListNazivFormated>
    <izvorni_sadrzaj>
      <item>KVARNER PROJEKT AUTOMATIKA d.o.o.  Rijeka</item>
    </izvorni_sadrzaj>
    <derivirana_varijabla naziv="DomainObject.Predmet.ProtuStrankaListNazivFormated_1">
      <item>KVARNER PROJEKT AUTOMATIKA d.o.o.  Rijeka</item>
    </derivirana_varijabla>
  </DomainObject.Predmet.ProtuStrankaListNazivFormated>
  <DomainObject.Predmet.ProtuStrankaListNazivFormatedOIB>
    <izvorni_sadrzaj>
      <item>KVARNER PROJEKT AUTOMATIKA d.o.o.  Rijeka, OIB 16096008805</item>
    </izvorni_sadrzaj>
    <derivirana_varijabla naziv="DomainObject.Predmet.ProtuStrankaListNazivFormatedOIB_1">
      <item>KVARNER PROJEKT AUTOMATIKA d.o.o.  Rijeka, OIB 16096008805</item>
    </derivirana_varijabla>
  </DomainObject.Predmet.ProtuStrankaListNazivFormatedOIB>
  <DomainObject.Predmet.OstaliListFormated>
    <izvorni_sadrzaj>
      <item>Vesna Osvald</item>
    </izvorni_sadrzaj>
    <derivirana_varijabla naziv="DomainObject.Predmet.OstaliListFormated_1">
      <item>Vesna Osvald</item>
    </derivirana_varijabla>
  </DomainObject.Predmet.OstaliListFormated>
  <DomainObject.Predmet.OstaliListFormatedOIB>
    <izvorni_sadrzaj>
      <item>Vesna Osvald, OIB 28844227760</item>
    </izvorni_sadrzaj>
    <derivirana_varijabla naziv="DomainObject.Predmet.OstaliListFormatedOIB_1">
      <item>Vesna Osvald, OIB 28844227760</item>
    </derivirana_varijabla>
  </DomainObject.Predmet.OstaliListFormatedOIB>
  <DomainObject.Predmet.OstaliListFormatedWithAdress>
    <izvorni_sadrzaj>
      <item>Vesna Osvald, Zagrebačka ulica 1a, 53291 Novalja</item>
    </izvorni_sadrzaj>
    <derivirana_varijabla naziv="DomainObject.Predmet.OstaliListFormatedWithAdress_1">
      <item>Vesna Osvald, Zagrebačka ulica 1a, 53291 Novalja</item>
    </derivirana_varijabla>
  </DomainObject.Predmet.OstaliListFormatedWithAdress>
  <DomainObject.Predmet.OstaliListFormatedWithAdressOIB>
    <izvorni_sadrzaj>
      <item>Vesna Osvald, OIB 28844227760, Zagrebačka ulica 1a, 53291 Novalja</item>
    </izvorni_sadrzaj>
    <derivirana_varijabla naziv="DomainObject.Predmet.OstaliListFormatedWithAdressOIB_1">
      <item>Vesna Osvald, OIB 28844227760, Zagrebačka ulica 1a, 53291 Novalja</item>
    </derivirana_varijabla>
  </DomainObject.Predmet.OstaliListFormatedWithAdressOIB>
  <DomainObject.Predmet.OstaliListNazivFormated>
    <izvorni_sadrzaj>
      <item>Vesna Osvald</item>
    </izvorni_sadrzaj>
    <derivirana_varijabla naziv="DomainObject.Predmet.OstaliListNazivFormated_1">
      <item>Vesna Osvald</item>
    </derivirana_varijabla>
  </DomainObject.Predmet.OstaliListNazivFormated>
  <DomainObject.Predmet.OstaliListNazivFormatedOIB>
    <izvorni_sadrzaj>
      <item>Vesna Osvald, OIB 28844227760</item>
    </izvorni_sadrzaj>
    <derivirana_varijabla naziv="DomainObject.Predmet.OstaliListNazivFormatedOIB_1">
      <item>Vesna Osvald, OIB 28844227760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 PROJEKT AUTOMATIKA d.o.o.  Rijeka</izvorni_sadrzaj>
    <derivirana_varijabla naziv="DomainObject.Predmet.ProtustrankaIDrugi_1">KVARNER PROJEKT AUTOMATIKA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KVARNER PROJEKT AUTOMATIKA d.o.o.  Rijeka, OIB 16096008805, Milutina Barača 7, 51 000 Rijeka</izvorni_sadrzaj>
    <derivirana_varijabla naziv="DomainObject.Predmet.ProtustrankaIDrugiAdressOIB_1">KVARNER PROJEKT AUTOMATIKA d.o.o.  Rijeka, OIB 16096008805, Milutina Barača 7,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2015.</izvorni_sadrzaj>
    <derivirana_varijabla naziv="DomainObject.Predmet.OdlukaRjesenje.DatumDonosenjaOdluke_1">9. ožujka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St-134/2013-16</izvorni_sadrzaj>
    <derivirana_varijabla naziv="DomainObject.Predmet.OdlukaRjesenje.Oznaka_1">St-134/2013-16</derivirana_varijabla>
  </DomainObject.Predmet.OdlukaRjesenje.Oznaka>
  <DomainObject.Predmet.SudioniciListNaziv>
    <izvorni_sadrzaj>
      <item>KVARNER PROJEKT AUTOMATIKA d.o.o.  Rijeka</item>
      <item>FINA  Rijeka</item>
      <item>Vesna Osvald</item>
    </izvorni_sadrzaj>
    <derivirana_varijabla naziv="DomainObject.Predmet.SudioniciListNaziv_1">
      <item>KVARNER PROJEKT AUTOMATIKA d.o.o.  Rijeka</item>
      <item>FINA  Rijeka</item>
      <item>Vesna Osvald</item>
    </derivirana_varijabla>
  </DomainObject.Predmet.SudioniciListNaziv>
  <DomainObject.Predmet.SudioniciListAdressOIB>
    <izvorni_sadrzaj>
      <item>KVARNER PROJEKT AUTOMATIKA d.o.o.  Rijeka, OIB 16096008805, Milutina Barača 7,51 000 Rijeka</item>
      <item>FINA  Rijeka, OIB 85821130368, Frana Kurelca 8,51 000 Rijeka</item>
      <item>Vesna Osvald, OIB 28844227760, Zagrebačka ulica 1a,53291 Novalja</item>
    </izvorni_sadrzaj>
    <derivirana_varijabla naziv="DomainObject.Predmet.SudioniciListAdressOIB_1">
      <item>KVARNER PROJEKT AUTOMATIKA d.o.o.  Rijeka, OIB 16096008805, Milutina Barača 7,51 000 Rijeka</item>
      <item>FINA  Rijeka, OIB 85821130368, Frana Kurelca 8,51 000 Rijeka</item>
      <item>Vesna Osvald, OIB 28844227760, Zagrebačka ulica 1a,53291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16096008805</item>
      <item>, OIB 85821130368</item>
      <item>, OIB 28844227760</item>
    </izvorni_sadrzaj>
    <derivirana_varijabla naziv="DomainObject.Predmet.SudioniciListNazivOIB_1">
      <item>, OIB 16096008805</item>
      <item>, OIB 85821130368</item>
      <item>, OIB 28844227760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180</properties:Words>
  <properties:Characters>970</properties:Characters>
  <properties:Lines>32</properties:Lines>
  <properties:Paragraphs>10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2015-09-30T09:24:00Z</dcterms:created>
  <dc:creator>skrapic</dc:creator>
  <cp:lastModifiedBy>Sonja Krapić</cp:lastModifiedBy>
  <cp:lastPrinted>2015-09-30T07:23:00Z</cp:lastPrinted>
  <dcterms:modified xmlns:xsi="http://www.w3.org/2001/XMLSchema-instance" xsi:type="dcterms:W3CDTF">2015-09-30T09:27:00Z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