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2e6d" w14:paraId="c862e6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5C6AF4" w:rsidRPr="005C6AF4">
        <w:rPr>
          <w:rFonts w:hAnsi="Times New Roman" w:ascii="Times New Roman"/>
          <w:szCs w:val="24"/>
          <w:lang w:val="hr-HR"/>
        </w:rPr>
        <w:t>CONCORDES DUO j.d.o.o., Zagreb, Palinovečka 33, OIB: 82796018699</w:t>
      </w:r>
      <w:r w:rsidR="002400B0">
        <w:rPr>
          <w:rFonts w:hAnsi="Times New Roman" w:ascii="Times New Roman"/>
          <w:szCs w:val="24"/>
          <w:lang w:val="hr-HR"/>
        </w:rPr>
        <w:t xml:space="preserve">, </w:t>
      </w:r>
      <w:r w:rsidR="005C6AF4">
        <w:rPr>
          <w:rFonts w:hAnsi="Times New Roman" w:ascii="Times New Roman"/>
          <w:szCs w:val="24"/>
          <w:lang w:val="hr-HR"/>
        </w:rPr>
        <w:t>16</w:t>
      </w:r>
      <w:r w:rsidR="00344554">
        <w:rPr>
          <w:rFonts w:hAnsi="Times New Roman" w:ascii="Times New Roman"/>
          <w:szCs w:val="24"/>
          <w:lang w:val="hr-HR"/>
        </w:rPr>
        <w:t xml:space="preserve">. </w:t>
      </w:r>
      <w:r w:rsidR="002400B0">
        <w:rPr>
          <w:rFonts w:hAnsi="Times New Roman" w:ascii="Times New Roman"/>
          <w:szCs w:val="24"/>
        </w:rPr>
        <w:t>ožujka</w:t>
      </w:r>
      <w:r w:rsidR="006451B9">
        <w:rPr>
          <w:rFonts w:hAnsi="Times New Roman" w:ascii="Times New Roman"/>
          <w:szCs w:val="24"/>
        </w:rPr>
        <w:t xml:space="preserve"> </w:t>
      </w:r>
      <w:r w:rsidR="00F928F0">
        <w:rPr>
          <w:rFonts w:hAnsi="Times New Roman" w:ascii="Times New Roman"/>
          <w:szCs w:val="24"/>
        </w:rPr>
        <w:t xml:space="preserve">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5C6AF4" w:rsidRPr="005C6AF4">
        <w:rPr>
          <w:rFonts w:hAnsi="Times New Roman" w:ascii="Times New Roman"/>
          <w:lang w:val="en-GB"/>
        </w:rPr>
        <w:t>CONCORDES DUO j.d.o.o., Zagreb, Palinovečka 33, OIB: 82796018699, MBS: 080850525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2400B0">
        <w:rPr>
          <w:rFonts w:hAnsi="Times New Roman" w:ascii="Times New Roman"/>
          <w:szCs w:val="24"/>
        </w:rPr>
        <w:t xml:space="preserve"> </w:t>
      </w:r>
      <w:r w:rsidR="005C6AF4">
        <w:rPr>
          <w:rFonts w:hAnsi="Times New Roman" w:ascii="Times New Roman"/>
          <w:szCs w:val="24"/>
        </w:rPr>
        <w:t>16</w:t>
      </w:r>
      <w:r w:rsidR="00344554">
        <w:rPr>
          <w:rFonts w:hAnsi="Times New Roman" w:ascii="Times New Roman"/>
          <w:szCs w:val="24"/>
        </w:rPr>
        <w:t>.</w:t>
      </w:r>
      <w:r w:rsidR="002400B0">
        <w:rPr>
          <w:rFonts w:hAnsi="Times New Roman" w:ascii="Times New Roman"/>
          <w:color w:val="FF0000"/>
          <w:szCs w:val="24"/>
        </w:rPr>
        <w:t xml:space="preserve"> </w:t>
      </w:r>
      <w:r w:rsidR="002400B0">
        <w:rPr>
          <w:rFonts w:hAnsi="Times New Roman" w:ascii="Times New Roman"/>
          <w:szCs w:val="24"/>
        </w:rPr>
        <w:t>ožujka</w:t>
      </w:r>
      <w:r w:rsidR="00F928F0">
        <w:rPr>
          <w:rFonts w:hAnsi="Times New Roman" w:ascii="Times New Roman"/>
          <w:szCs w:val="24"/>
        </w:rPr>
        <w:t xml:space="preserve"> </w:t>
      </w:r>
      <w:r w:rsidR="001A0ADD" w:rsidRPr="00D13B9C">
        <w:rPr>
          <w:rFonts w:hAnsi="Times New Roman" w:ascii="Times New Roman"/>
          <w:szCs w:val="24"/>
        </w:rPr>
        <w:t xml:space="preserve"> </w:t>
      </w:r>
      <w:r w:rsidR="007B5CAC" w:rsidRPr="00D13B9C">
        <w:rPr>
          <w:rFonts w:hAnsi="Times New Roman" w:ascii="Times New Roman"/>
          <w:szCs w:val="24"/>
        </w:rPr>
        <w:t>2017</w:t>
      </w:r>
      <w:r w:rsidR="00817217" w:rsidRPr="00D13B9C">
        <w:rPr>
          <w:rFonts w:hAnsi="Times New Roman" w:ascii="Times New Roman"/>
          <w:szCs w:val="24"/>
        </w:rPr>
        <w:t xml:space="preserve">.,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5C6AF4">
        <w:rPr>
          <w:rFonts w:hAnsi="Times New Roman" w:ascii="Times New Roman"/>
          <w:szCs w:val="24"/>
        </w:rPr>
        <w:t>10,3</w:t>
      </w:r>
      <w:r w:rsidR="00344554">
        <w:rPr>
          <w:rFonts w:hAnsi="Times New Roman" w:ascii="Times New Roman"/>
          <w:szCs w:val="24"/>
        </w:rPr>
        <w:t xml:space="preserve">0 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2400B0" w:rsidR="00EE69E5" w:rsidRPr="00CE425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>Za stečajnog upravitelja imenuje</w:t>
      </w:r>
      <w:r w:rsidR="00D93534">
        <w:rPr>
          <w:rFonts w:hAnsi="Times New Roman" w:ascii="Times New Roman"/>
          <w:szCs w:val="24"/>
        </w:rPr>
        <w:t xml:space="preserve"> se</w:t>
      </w:r>
      <w:r w:rsidR="00EE69E5" w:rsidRPr="00D8773A">
        <w:rPr>
          <w:rFonts w:hAnsi="Times New Roman" w:ascii="Times New Roman"/>
          <w:szCs w:val="24"/>
        </w:rPr>
        <w:t xml:space="preserve"> </w:t>
      </w:r>
      <w:r w:rsidR="005C6AF4">
        <w:rPr>
          <w:rFonts w:hAnsi="Times New Roman" w:ascii="Times New Roman"/>
          <w:szCs w:val="24"/>
        </w:rPr>
        <w:t>Snježana Hopp iz Daruvara, Antuna Matije Reljkovića 77</w:t>
      </w:r>
      <w:r w:rsidR="00344554">
        <w:rPr>
          <w:rFonts w:hAnsi="Times New Roman" w:ascii="Times New Roman"/>
          <w:szCs w:val="24"/>
        </w:rPr>
        <w:t xml:space="preserve">, OIB: </w:t>
      </w:r>
      <w:r w:rsidR="005C6AF4">
        <w:rPr>
          <w:rFonts w:hAnsi="Times New Roman" w:ascii="Times New Roman"/>
          <w:szCs w:val="24"/>
        </w:rPr>
        <w:t>00950074200</w:t>
      </w:r>
      <w:r w:rsidR="006451B9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5C6AF4" w:rsidRPr="005C6AF4">
        <w:rPr>
          <w:rFonts w:hAnsi="Times New Roman" w:ascii="Times New Roman"/>
        </w:rPr>
        <w:t>CONCORDES DUO j.d.o.o., Zagreb, Palinovečka 33, OIB: 82796018699, MBS: 080850525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5C6AF4" w:rsidRPr="005C6AF4">
        <w:rPr>
          <w:rFonts w:hAnsi="Times New Roman" w:ascii="Times New Roman"/>
        </w:rPr>
        <w:t>CONCORDES DUO j.d.o.o., Zagreb, Palinovečka 33, OIB: 82796018699, MBS: 080850525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5C6AF4" w:rsidRPr="005C6AF4">
        <w:rPr>
          <w:rFonts w:hAnsi="Times New Roman" w:ascii="Times New Roman"/>
        </w:rPr>
        <w:t>CONCORDES DUO j.d.o.o.,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2F2116" w:rsidP="003A25BF" w:rsidR="00867F16">
      <w:pPr>
        <w:ind w:firstLine="720"/>
        <w:jc w:val="both"/>
        <w:rPr>
          <w:rFonts w:hAnsi="Times New Roman" w:ascii="Times New Roman"/>
          <w:lang w:val="hr-HR"/>
        </w:rPr>
      </w:pPr>
      <w:r w:rsidRPr="002F2116">
        <w:rPr>
          <w:rFonts w:hAnsi="Times New Roman" w:ascii="Times New Roman"/>
          <w:lang w:val="hr-HR"/>
        </w:rPr>
        <w:t>Osoba ovlaštena za zastupanje dužnika po zakonu nije postupila po pozivu iz oglasa i zaključka,  a vjerovnici, u ostavljenom roku, nisu podnijeli prijedlog za otvaranje stečajnog postupka</w:t>
      </w:r>
      <w:r w:rsidR="00867F16">
        <w:rPr>
          <w:rFonts w:hAnsi="Times New Roman" w:ascii="Times New Roman"/>
          <w:lang w:val="hr-HR"/>
        </w:rPr>
        <w:t xml:space="preserve">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5C6AF4">
        <w:rPr>
          <w:rFonts w:hAnsi="Times New Roman" w:ascii="Times New Roman"/>
          <w:lang w:val="hr-HR"/>
        </w:rPr>
        <w:t>16</w:t>
      </w:r>
      <w:r w:rsidR="00344554">
        <w:rPr>
          <w:rFonts w:hAnsi="Times New Roman" w:ascii="Times New Roman"/>
          <w:lang w:val="hr-HR"/>
        </w:rPr>
        <w:t xml:space="preserve">. </w:t>
      </w:r>
      <w:r w:rsidR="002400B0">
        <w:rPr>
          <w:rFonts w:hAnsi="Times New Roman" w:ascii="Times New Roman"/>
          <w:lang w:val="hr-HR"/>
        </w:rPr>
        <w:t xml:space="preserve"> ožujka</w:t>
      </w:r>
      <w:r w:rsidR="00F928F0">
        <w:rPr>
          <w:rFonts w:hAnsi="Times New Roman" w:ascii="Times New Roman"/>
          <w:lang w:val="hr-HR"/>
        </w:rPr>
        <w:t xml:space="preserve">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C90B78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0B78" w:rsidP="00F832F4" w:rsidR="00C90B78" w:rsidRPr="00C90B78">
      <w:pPr>
        <w:jc w:val="right"/>
        <w:rPr>
          <w:rFonts w:hAnsi="Times New Roman" w:ascii="Times New Roman"/>
        </w:rPr>
      </w:pPr>
      <w:r w:rsidRPr="00C90B78">
        <w:rPr>
          <w:rFonts w:hAnsi="Times New Roman" w:ascii="Times New Roman"/>
        </w:rPr>
        <w:t>Za točnost otpravka – ovlašteni službenik</w:t>
      </w:r>
    </w:p>
    <w:p w:rsidRDefault="00C90B78" w:rsidP="00F832F4" w:rsidR="00C90B78" w:rsidRPr="00C90B78">
      <w:pPr>
        <w:tabs>
          <w:tab w:pos="6507" w:val="left"/>
        </w:tabs>
        <w:rPr>
          <w:rFonts w:hAnsi="Times New Roman" w:ascii="Times New Roman"/>
        </w:rPr>
      </w:pPr>
      <w:r w:rsidRPr="00C90B78">
        <w:rPr>
          <w:rFonts w:hAnsi="Times New Roman" w:ascii="Times New Roman"/>
        </w:rPr>
        <w:tab/>
        <w:t xml:space="preserve">   Katica Franjić</w:t>
      </w:r>
    </w:p>
    <w:p w:rsidRDefault="00754231" w:rsidP="00754231" w:rsid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92ED6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90B78" w:rsidRPr="00C90B7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5C6AF4">
          <w:rPr>
            <w:rFonts w:hAnsi="Times New Roman" w:ascii="Times New Roman"/>
          </w:rPr>
          <w:tab/>
          <w:t>67. St-8809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6AF4">
      <w:rPr>
        <w:rFonts w:hAnsi="Times New Roman" w:ascii="Times New Roman"/>
        <w:lang w:val="hr-HR"/>
      </w:rPr>
      <w:t>67. St-8809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32987"/>
    <w:rsid w:val="000410B8"/>
    <w:rsid w:val="00046071"/>
    <w:rsid w:val="00092ED6"/>
    <w:rsid w:val="000A4F52"/>
    <w:rsid w:val="000B609B"/>
    <w:rsid w:val="000C47B3"/>
    <w:rsid w:val="000D0B6B"/>
    <w:rsid w:val="000D11F2"/>
    <w:rsid w:val="00112B50"/>
    <w:rsid w:val="00135BF3"/>
    <w:rsid w:val="00151CE4"/>
    <w:rsid w:val="0015560F"/>
    <w:rsid w:val="00182088"/>
    <w:rsid w:val="001849EC"/>
    <w:rsid w:val="001A0ADD"/>
    <w:rsid w:val="001A3B4F"/>
    <w:rsid w:val="001D13FF"/>
    <w:rsid w:val="001E14AE"/>
    <w:rsid w:val="0020231D"/>
    <w:rsid w:val="002108B7"/>
    <w:rsid w:val="00236AF3"/>
    <w:rsid w:val="002400B0"/>
    <w:rsid w:val="002712ED"/>
    <w:rsid w:val="00280A5F"/>
    <w:rsid w:val="002954BB"/>
    <w:rsid w:val="002E1310"/>
    <w:rsid w:val="002F2116"/>
    <w:rsid w:val="00314802"/>
    <w:rsid w:val="00325C1E"/>
    <w:rsid w:val="003340DB"/>
    <w:rsid w:val="00344554"/>
    <w:rsid w:val="0036343F"/>
    <w:rsid w:val="00386980"/>
    <w:rsid w:val="003A25BF"/>
    <w:rsid w:val="003B2493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82225"/>
    <w:rsid w:val="00591C1A"/>
    <w:rsid w:val="005940E9"/>
    <w:rsid w:val="005C6AF4"/>
    <w:rsid w:val="00614A16"/>
    <w:rsid w:val="00626A27"/>
    <w:rsid w:val="006356C5"/>
    <w:rsid w:val="006451B9"/>
    <w:rsid w:val="006E4B7B"/>
    <w:rsid w:val="006F0853"/>
    <w:rsid w:val="007037F9"/>
    <w:rsid w:val="00730EAB"/>
    <w:rsid w:val="00751C7E"/>
    <w:rsid w:val="00754231"/>
    <w:rsid w:val="007A29F9"/>
    <w:rsid w:val="007B5CAC"/>
    <w:rsid w:val="00817217"/>
    <w:rsid w:val="0083146F"/>
    <w:rsid w:val="00836165"/>
    <w:rsid w:val="00840E3D"/>
    <w:rsid w:val="0086016C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D1536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3A6B"/>
    <w:rsid w:val="00C06C05"/>
    <w:rsid w:val="00C21419"/>
    <w:rsid w:val="00C34BA9"/>
    <w:rsid w:val="00C47917"/>
    <w:rsid w:val="00C56D4F"/>
    <w:rsid w:val="00C57CAF"/>
    <w:rsid w:val="00C90B78"/>
    <w:rsid w:val="00CB0EEB"/>
    <w:rsid w:val="00CB3343"/>
    <w:rsid w:val="00CD2670"/>
    <w:rsid w:val="00CE4252"/>
    <w:rsid w:val="00CF2939"/>
    <w:rsid w:val="00CF2B7C"/>
    <w:rsid w:val="00D13B9C"/>
    <w:rsid w:val="00D44D4F"/>
    <w:rsid w:val="00D57D40"/>
    <w:rsid w:val="00D746D9"/>
    <w:rsid w:val="00D8773A"/>
    <w:rsid w:val="00D93534"/>
    <w:rsid w:val="00D955F3"/>
    <w:rsid w:val="00DB29D2"/>
    <w:rsid w:val="00DB4528"/>
    <w:rsid w:val="00DC5A54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039A5"/>
    <w:rsid w:val="00F25613"/>
    <w:rsid w:val="00F32F0D"/>
    <w:rsid w:val="00F52C25"/>
    <w:rsid w:val="00F62A72"/>
    <w:rsid w:val="00F667BC"/>
    <w:rsid w:val="00F7711F"/>
    <w:rsid w:val="00F928F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8809</izvorni_sadrzaj>
    <derivirana_varijabla naziv="DomainObject.Predmet.Broj_1">8809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St-8809/2015</izvorni_sadrzaj>
    <derivirana_varijabla naziv="DomainObject.Predmet.OznakaBroj_1">St-8809/2015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CONCORDES DUO j.d.o.o.</izvorni_sadrzaj>
    <derivirana_varijabla naziv="DomainObject.Predmet.ProtustrankaFormated_1">  CONCORDES DUO j.d.o.o.</derivirana_varijabla>
  </DomainObject.Predmet.ProtustrankaFormated>
  <DomainObject.Predmet.ProtustrankaFormatedOIB>
    <izvorni_sadrzaj>  CONCORDES DUO j.d.o.o., OIB 82796018699</izvorni_sadrzaj>
    <derivirana_varijabla naziv="DomainObject.Predmet.ProtustrankaFormatedOIB_1">  CONCORDES DUO j.d.o.o., OIB 82796018699</derivirana_varijabla>
  </DomainObject.Predmet.ProtustrankaFormatedOIB>
  <DomainObject.Predmet.ProtustrankaFormatedWithAdress>
    <izvorni_sadrzaj> CONCORDES DUO j.d.o.o., Palinovečka 33, 10000 Zagreb</izvorni_sadrzaj>
    <derivirana_varijabla naziv="DomainObject.Predmet.ProtustrankaFormatedWithAdress_1"> CONCORDES DUO j.d.o.o., Palinovečka 33, 10000 Zagreb</derivirana_varijabla>
  </DomainObject.Predmet.ProtustrankaFormatedWithAdress>
  <DomainObject.Predmet.ProtustrankaFormatedWithAdressOIB>
    <izvorni_sadrzaj> CONCORDES DUO j.d.o.o., OIB 82796018699, Palinovečka 33, 10000 Zagreb</izvorni_sadrzaj>
    <derivirana_varijabla naziv="DomainObject.Predmet.ProtustrankaFormatedWithAdressOIB_1"> CONCORDES DUO j.d.o.o., OIB 82796018699, Palinovečka 33, 10000 Zagreb</derivirana_varijabla>
  </DomainObject.Predmet.ProtustrankaFormatedWithAdressOIB>
  <DomainObject.Predmet.ProtustrankaWithAdress>
    <izvorni_sadrzaj>CONCORDES DUO j.d.o.o. Palinovečka 33, 10000 Zagreb</izvorni_sadrzaj>
    <derivirana_varijabla naziv="DomainObject.Predmet.ProtustrankaWithAdress_1">CONCORDES DUO j.d.o.o. Palinovečka 33, 10000 Zagreb</derivirana_varijabla>
  </DomainObject.Predmet.ProtustrankaWithAdress>
  <DomainObject.Predmet.ProtustrankaWithAdressOIB>
    <izvorni_sadrzaj>CONCORDES DUO j.d.o.o., OIB 82796018699, Palinovečka 33, 10000 Zagreb</izvorni_sadrzaj>
    <derivirana_varijabla naziv="DomainObject.Predmet.ProtustrankaWithAdressOIB_1">CONCORDES DUO j.d.o.o., OIB 82796018699, Palinovečka 33, 10000 Zagreb</derivirana_varijabla>
  </DomainObject.Predmet.ProtustrankaWithAdressOIB>
  <DomainObject.Predmet.ProtustrankaNazivFormated>
    <izvorni_sadrzaj>CONCORDES DUO j.d.o.o.</izvorni_sadrzaj>
    <derivirana_varijabla naziv="DomainObject.Predmet.ProtustrankaNazivFormated_1">CONCORDES DUO j.d.o.o.</derivirana_varijabla>
  </DomainObject.Predmet.ProtustrankaNazivFormated>
  <DomainObject.Predmet.ProtustrankaNazivFormatedOIB>
    <izvorni_sadrzaj>CONCORDES DUO j.d.o.o., OIB 82796018699</izvorni_sadrzaj>
    <derivirana_varijabla naziv="DomainObject.Predmet.ProtustrankaNazivFormatedOIB_1">CONCORDES DUO j.d.o.o., OIB 82796018699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CONCORDES DUO j.d.o.o.</item>
    </izvorni_sadrzaj>
    <derivirana_varijabla naziv="DomainObject.Predmet.ProtuStrankaListFormated_1">
      <item>CONCORDES DUO j.d.o.o.</item>
    </derivirana_varijabla>
  </DomainObject.Predmet.ProtuStrankaListFormated>
  <DomainObject.Predmet.ProtuStrankaListFormatedOIB>
    <izvorni_sadrzaj>
      <item>CONCORDES DUO j.d.o.o., OIB 82796018699</item>
    </izvorni_sadrzaj>
    <derivirana_varijabla naziv="DomainObject.Predmet.ProtuStrankaListFormatedOIB_1">
      <item>CONCORDES DUO j.d.o.o., OIB 82796018699</item>
    </derivirana_varijabla>
  </DomainObject.Predmet.ProtuStrankaListFormatedOIB>
  <DomainObject.Predmet.ProtuStrankaListFormatedWithAdress>
    <izvorni_sadrzaj>
      <item>CONCORDES DUO j.d.o.o., Palinovečka 33, 10000 Zagreb</item>
    </izvorni_sadrzaj>
    <derivirana_varijabla naziv="DomainObject.Predmet.ProtuStrankaListFormatedWithAdress_1">
      <item>CONCORDES DUO j.d.o.o., Palinovečka 33, 10000 Zagreb</item>
    </derivirana_varijabla>
  </DomainObject.Predmet.ProtuStrankaListFormatedWithAdress>
  <DomainObject.Predmet.ProtuStrankaListFormatedWithAdressOIB>
    <izvorni_sadrzaj>
      <item>CONCORDES DUO j.d.o.o., OIB 82796018699, Palinovečka 33, 10000 Zagreb</item>
    </izvorni_sadrzaj>
    <derivirana_varijabla naziv="DomainObject.Predmet.ProtuStrankaListFormatedWithAdressOIB_1">
      <item>CONCORDES DUO j.d.o.o., OIB 82796018699, Palinovečka 33, 10000 Zagreb</item>
    </derivirana_varijabla>
  </DomainObject.Predmet.ProtuStrankaListFormatedWithAdressOIB>
  <DomainObject.Predmet.ProtuStrankaListNazivFormated>
    <izvorni_sadrzaj>
      <item>CONCORDES DUO j.d.o.o.</item>
    </izvorni_sadrzaj>
    <derivirana_varijabla naziv="DomainObject.Predmet.ProtuStrankaListNazivFormated_1">
      <item>CONCORDES DUO j.d.o.o.</item>
    </derivirana_varijabla>
  </DomainObject.Predmet.ProtuStrankaListNazivFormated>
  <DomainObject.Predmet.ProtuStrankaListNazivFormatedOIB>
    <izvorni_sadrzaj>
      <item>CONCORDES DUO j.d.o.o., OIB 82796018699</item>
    </izvorni_sadrzaj>
    <derivirana_varijabla naziv="DomainObject.Predmet.ProtuStrankaListNazivFormatedOIB_1">
      <item>CONCORDES DUO j.d.o.o., OIB 82796018699</item>
    </derivirana_varijabla>
  </DomainObject.Predmet.ProtuStrankaListNazivFormatedOIB>
  <DomainObject.Predmet.OstaliListFormated>
    <izvorni_sadrzaj>
      <item>Hrvoje Mahmet</item>
    </izvorni_sadrzaj>
    <derivirana_varijabla naziv="DomainObject.Predmet.OstaliListFormated_1">
      <item>Hrvoje Mahmet</item>
    </derivirana_varijabla>
  </DomainObject.Predmet.OstaliListFormated>
  <DomainObject.Predmet.OstaliListFormatedOIB>
    <izvorni_sadrzaj>
      <item>Hrvoje Mahmet, OIB 63718011857</item>
    </izvorni_sadrzaj>
    <derivirana_varijabla naziv="DomainObject.Predmet.OstaliListFormatedOIB_1">
      <item>Hrvoje Mahmet, OIB 63718011857</item>
    </derivirana_varijabla>
  </DomainObject.Predmet.OstaliListFormatedOIB>
  <DomainObject.Predmet.OstaliListFormatedWithAdress>
    <izvorni_sadrzaj>
      <item>Hrvoje Mahmet, Palinovečka Ulica 33, 10000 Zagreb</item>
    </izvorni_sadrzaj>
    <derivirana_varijabla naziv="DomainObject.Predmet.OstaliListFormatedWithAdress_1">
      <item>Hrvoje Mahmet, Palinovečka Ulica 33, 10000 Zagreb</item>
    </derivirana_varijabla>
  </DomainObject.Predmet.OstaliListFormatedWithAdress>
  <DomainObject.Predmet.OstaliListFormatedWithAdressOIB>
    <izvorni_sadrzaj>
      <item>Hrvoje Mahmet, OIB 63718011857, Palinovečka Ulica 33, 10000 Zagreb</item>
    </izvorni_sadrzaj>
    <derivirana_varijabla naziv="DomainObject.Predmet.OstaliListFormatedWithAdressOIB_1">
      <item>Hrvoje Mahmet, OIB 63718011857, Palinovečka Ulica 33, 10000 Zagreb</item>
    </derivirana_varijabla>
  </DomainObject.Predmet.OstaliListFormatedWithAdressOIB>
  <DomainObject.Predmet.OstaliListNazivFormated>
    <izvorni_sadrzaj>
      <item>Hrvoje Mahmet</item>
    </izvorni_sadrzaj>
    <derivirana_varijabla naziv="DomainObject.Predmet.OstaliListNazivFormated_1">
      <item>Hrvoje Mahmet</item>
    </derivirana_varijabla>
  </DomainObject.Predmet.OstaliListNazivFormated>
  <DomainObject.Predmet.OstaliListNazivFormatedOIB>
    <izvorni_sadrzaj>
      <item>Hrvoje Mahmet, OIB 63718011857</item>
    </izvorni_sadrzaj>
    <derivirana_varijabla naziv="DomainObject.Predmet.OstaliListNazivFormatedOIB_1">
      <item>Hrvoje Mahmet, OIB 63718011857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CONCORDES DUO j.d.o.o.</izvorni_sadrzaj>
    <derivirana_varijabla naziv="DomainObject.Predmet.ProtustrankaIDrugi_1">CONCORDES DUO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CONCORDES DUO j.d.o.o., OIB 82796018699, Palinovečka 33, 10000 Zagreb</izvorni_sadrzaj>
    <derivirana_varijabla naziv="DomainObject.Predmet.ProtustrankaIDrugiAdressOIB_1">CONCORDES DUO j.d.o.o., OIB 82796018699, Palinovečka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CONCORDES DUO j.d.o.o.</item>
      <item>Hrvoje Mahmet</item>
    </izvorni_sadrzaj>
    <derivirana_varijabla naziv="DomainObject.Predmet.SudioniciListNaziv_1">
      <item>FINA Regionalni centar Zagreb</item>
      <item>CONCORDES DUO j.d.o.o.</item>
      <item>Hrvoje Mahmet</item>
    </derivirana_varijabla>
  </DomainObject.Predmet.SudioniciListNaziv>
  <DomainObject.Predmet.SudioniciListAdressOIB>
    <izvorni_sadrzaj>
      <item>FINA Regionalni centar Zagreb, OIB 85821130368, Trg svibanjskih žrtava 1995. 1,10000 Zagreb</item>
      <item>CONCORDES DUO j.d.o.o., OIB 82796018699, Palinovečka 33,10000 Zagreb</item>
      <item>Hrvoje Mahmet, OIB 63718011857, Palinovečka Ulica 33,10000 Zagreb</item>
    </izvorni_sadrzaj>
    <derivirana_varijabla naziv="DomainObject.Predmet.SudioniciListAdressOIB_1">
      <item>FINA Regionalni centar Zagreb, OIB 85821130368, Trg svibanjskih žrtava 1995. 1,10000 Zagreb</item>
      <item>CONCORDES DUO j.d.o.o., OIB 82796018699, Palinovečka 33,10000 Zagreb</item>
      <item>Hrvoje Mahmet, OIB 63718011857, Palinovečka Ulica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82796018699</item>
      <item>, OIB 63718011857</item>
    </izvorni_sadrzaj>
    <derivirana_varijabla naziv="DomainObject.Predmet.SudioniciListNazivOIB_1">
      <item>, OIB 85821130368</item>
      <item>, OIB 82796018699</item>
      <item>, OIB 63718011857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5478B-222E-42D6-B431-DE94DA907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2164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2017-03-16T08:33:00Z</dcterms:created>
  <dc:creator>Sudsko vijeæe</dc:creator>
  <cp:lastModifiedBy>Katica Franjić</cp:lastModifiedBy>
  <cp:lastPrinted>2017-03-16T08:44:00Z</cp:lastPrinted>
  <dcterms:modified xmlns:xsi="http://www.w3.org/2001/XMLSchema-instance" xsi:type="dcterms:W3CDTF">2017-03-16T08:45:00Z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