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6c64" w14:paraId="cd76c64" w:rsidRDefault="007E3977" w:rsidP="007E3977" w:rsidR="007E3977">
      <w:pPr>
        <w:pStyle w:val="Bezproreda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1200" cx="574040"/>
            <wp:effectExtent b="0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OPĆINSKI SUD U ŠIBENIKU</w:t>
      </w:r>
    </w:p>
    <w:p w:rsidRDefault="007E3977" w:rsidP="007E3977" w:rsidR="007E3977" w:rsidRPr="007E397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7E3977">
        <w:rPr>
          <w:rFonts w:cs="Times New Roman" w:hAnsi="Times New Roman" w:ascii="Times New Roman"/>
          <w:b/>
          <w:sz w:val="24"/>
          <w:szCs w:val="24"/>
        </w:rPr>
        <w:t>OIB:29399232217</w:t>
      </w:r>
    </w:p>
    <w:p w:rsidRDefault="007E3977" w:rsidP="007E3977" w:rsidR="007E39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3977" w:rsidP="002E3405" w:rsidR="002E3405" w:rsidRPr="00B9269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3977">
        <w:rPr>
          <w:rFonts w:cs="Times New Roman" w:hAnsi="Times New Roman" w:ascii="Times New Roman"/>
          <w:sz w:val="24"/>
          <w:szCs w:val="24"/>
        </w:rPr>
        <w:t>Općinski sud u Šibeniku,</w:t>
      </w:r>
      <w:r w:rsidR="009F02D0">
        <w:rPr>
          <w:rFonts w:cs="Times New Roman" w:hAnsi="Times New Roman" w:ascii="Times New Roman"/>
          <w:sz w:val="24"/>
          <w:szCs w:val="24"/>
        </w:rPr>
        <w:t xml:space="preserve"> </w:t>
      </w:r>
      <w:r w:rsidR="00EA3A76">
        <w:rPr>
          <w:rFonts w:cs="Times New Roman" w:hAnsi="Times New Roman" w:ascii="Times New Roman"/>
          <w:sz w:val="24"/>
          <w:szCs w:val="24"/>
        </w:rPr>
        <w:t>Stalna služba Knin</w:t>
      </w:r>
      <w:r w:rsidRPr="007E3977">
        <w:rPr>
          <w:rFonts w:cs="Times New Roman" w:hAnsi="Times New Roman" w:ascii="Times New Roman"/>
          <w:sz w:val="24"/>
          <w:szCs w:val="24"/>
        </w:rPr>
        <w:t xml:space="preserve"> po sutkinji </w:t>
      </w:r>
      <w:r w:rsidR="00EA3A76">
        <w:rPr>
          <w:rFonts w:cs="Times New Roman" w:hAnsi="Times New Roman" w:ascii="Times New Roman"/>
          <w:sz w:val="24"/>
          <w:szCs w:val="24"/>
        </w:rPr>
        <w:t>Zrinki Gojo</w:t>
      </w:r>
      <w:r w:rsidRPr="007E3977">
        <w:rPr>
          <w:rFonts w:cs="Times New Roman" w:hAnsi="Times New Roman" w:ascii="Times New Roman"/>
          <w:sz w:val="24"/>
          <w:szCs w:val="24"/>
        </w:rPr>
        <w:t>,</w:t>
      </w:r>
      <w:r w:rsidR="00EA3A76">
        <w:rPr>
          <w:rFonts w:cs="Times New Roman" w:hAnsi="Times New Roman" w:ascii="Times New Roman"/>
          <w:sz w:val="24"/>
          <w:szCs w:val="24"/>
        </w:rPr>
        <w:t xml:space="preserve"> kao sucu pojedincu</w:t>
      </w:r>
      <w:r w:rsidRPr="007E39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7E3977">
        <w:rPr>
          <w:rFonts w:cs="Times New Roman" w:hAnsi="Times New Roman" w:ascii="Times New Roman"/>
          <w:sz w:val="24"/>
          <w:szCs w:val="24"/>
        </w:rPr>
        <w:t>postupk</w:t>
      </w:r>
      <w:r>
        <w:rPr>
          <w:rFonts w:cs="Times New Roman" w:hAnsi="Times New Roman" w:ascii="Times New Roman"/>
          <w:sz w:val="24"/>
          <w:szCs w:val="24"/>
        </w:rPr>
        <w:t>u stečaja potrošača</w:t>
      </w:r>
      <w:r w:rsidRPr="007E3977">
        <w:rPr>
          <w:rFonts w:cs="Times New Roman" w:hAnsi="Times New Roman" w:ascii="Times New Roman"/>
          <w:sz w:val="24"/>
          <w:szCs w:val="24"/>
        </w:rPr>
        <w:t xml:space="preserve"> </w:t>
      </w:r>
      <w:r w:rsidR="00B9281D">
        <w:rPr>
          <w:rFonts w:cs="Times New Roman" w:hAnsi="Times New Roman" w:ascii="Times New Roman"/>
          <w:sz w:val="24"/>
          <w:szCs w:val="24"/>
        </w:rPr>
        <w:t>Vlatki Lipovac iz Knina, Tomislavova 18</w:t>
      </w:r>
      <w:r w:rsidR="00453593" w:rsidRPr="00453593">
        <w:rPr>
          <w:rFonts w:cs="Times New Roman" w:hAnsi="Times New Roman" w:ascii="Times New Roman"/>
          <w:sz w:val="24"/>
          <w:szCs w:val="24"/>
        </w:rPr>
        <w:t>, OIB</w:t>
      </w:r>
      <w:r w:rsidR="00EA3A76">
        <w:rPr>
          <w:rFonts w:cs="Times New Roman" w:hAnsi="Times New Roman" w:ascii="Times New Roman"/>
          <w:sz w:val="24"/>
          <w:szCs w:val="24"/>
        </w:rPr>
        <w:t xml:space="preserve"> 2</w:t>
      </w:r>
      <w:r w:rsidR="00B9281D">
        <w:rPr>
          <w:rFonts w:cs="Times New Roman" w:hAnsi="Times New Roman" w:ascii="Times New Roman"/>
          <w:sz w:val="24"/>
          <w:szCs w:val="24"/>
        </w:rPr>
        <w:t>2488410353</w:t>
      </w:r>
      <w:r w:rsidRPr="007E3977">
        <w:rPr>
          <w:rFonts w:cs="Times New Roman" w:hAnsi="Times New Roman" w:ascii="Times New Roman"/>
          <w:sz w:val="24"/>
          <w:szCs w:val="24"/>
        </w:rPr>
        <w:t xml:space="preserve">, </w:t>
      </w:r>
      <w:r w:rsidR="00726134">
        <w:rPr>
          <w:rFonts w:cs="Times New Roman" w:hAnsi="Times New Roman" w:ascii="Times New Roman"/>
          <w:sz w:val="24"/>
          <w:szCs w:val="24"/>
        </w:rPr>
        <w:t xml:space="preserve">povodom prijedloga potrošača,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3A76">
        <w:rPr>
          <w:rFonts w:cs="Times New Roman" w:hAnsi="Times New Roman" w:ascii="Times New Roman"/>
          <w:sz w:val="24"/>
          <w:szCs w:val="24"/>
        </w:rPr>
        <w:t>06</w:t>
      </w:r>
      <w:r w:rsidRPr="007E397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2693">
        <w:rPr>
          <w:rFonts w:cs="Times New Roman" w:hAnsi="Times New Roman" w:ascii="Times New Roman"/>
          <w:sz w:val="24"/>
          <w:szCs w:val="24"/>
        </w:rPr>
        <w:t>travnj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E3977">
        <w:rPr>
          <w:rFonts w:cs="Times New Roman" w:hAnsi="Times New Roman" w:ascii="Times New Roman"/>
          <w:sz w:val="24"/>
          <w:szCs w:val="24"/>
        </w:rPr>
        <w:t xml:space="preserve"> 201</w:t>
      </w:r>
      <w:r w:rsidR="00EA3A76">
        <w:rPr>
          <w:rFonts w:cs="Times New Roman" w:hAnsi="Times New Roman" w:ascii="Times New Roman"/>
          <w:sz w:val="24"/>
          <w:szCs w:val="24"/>
        </w:rPr>
        <w:t>8</w:t>
      </w:r>
      <w:r w:rsidRPr="007E3977">
        <w:rPr>
          <w:rFonts w:cs="Times New Roman" w:hAnsi="Times New Roman" w:ascii="Times New Roman"/>
          <w:sz w:val="24"/>
          <w:szCs w:val="24"/>
        </w:rPr>
        <w:t xml:space="preserve">.g. </w:t>
      </w:r>
      <w:r w:rsidR="00B9281D">
        <w:rPr>
          <w:rFonts w:cs="Times New Roman" w:hAnsi="Times New Roman" w:ascii="Times New Roman"/>
          <w:sz w:val="24"/>
          <w:szCs w:val="24"/>
        </w:rPr>
        <w:t xml:space="preserve">donosi i </w:t>
      </w:r>
      <w:r w:rsidRPr="007E3977">
        <w:rPr>
          <w:rFonts w:cs="Times New Roman" w:hAnsi="Times New Roman" w:ascii="Times New Roman"/>
          <w:sz w:val="24"/>
          <w:szCs w:val="24"/>
        </w:rPr>
        <w:t>objavljuje slijedeći</w:t>
      </w:r>
    </w:p>
    <w:p w:rsidRDefault="00B92693" w:rsidP="002E3405" w:rsidR="002E3405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</w:rPr>
      </w:pPr>
      <w:r w:rsidRPr="00746C10"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B9281D" w:rsidP="002E3405" w:rsidR="00B9281D" w:rsidRPr="002E3405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</w:rPr>
      </w:pPr>
    </w:p>
    <w:p w:rsidRDefault="00EC438E" w:rsidP="00F91D21" w:rsidR="00F91D21">
      <w:pPr>
        <w:pStyle w:val="t-9-8"/>
        <w:jc w:val="both"/>
      </w:pPr>
      <w:r>
        <w:t xml:space="preserve"> </w:t>
      </w:r>
      <w:r w:rsidR="00B9281D">
        <w:tab/>
      </w:r>
      <w:r w:rsidR="00B92693" w:rsidRPr="00B92693">
        <w:t>I</w:t>
      </w:r>
      <w:r w:rsidR="007B2A30">
        <w:t>/</w:t>
      </w:r>
      <w:r w:rsidR="00963DC6" w:rsidRPr="00B92693">
        <w:t xml:space="preserve"> </w:t>
      </w:r>
      <w:r w:rsidR="00102BD6">
        <w:t>Temeljem odredbi čl.106.st.2. i 109.st.1. Zakona o parničnom postupku (ZPP, NN 53/91…)</w:t>
      </w:r>
      <w:r w:rsidR="00D42C30">
        <w:t xml:space="preserve"> u svezi s odredbama čl.23.</w:t>
      </w:r>
      <w:r w:rsidR="00B9281D">
        <w:t xml:space="preserve"> i 44.st.3.</w:t>
      </w:r>
      <w:r w:rsidR="00D42C30">
        <w:t xml:space="preserve"> Zakona o stečaju potrošača (ZSP, NN 100/15) i čl.10. Stečajnog zakona (SZ, NN 71/15…)</w:t>
      </w:r>
      <w:r w:rsidR="00B9281D">
        <w:t xml:space="preserve"> poziva se potrošač da u roku od osam dana od primitka ovog zaključka dostavi sudu Popis imovine i obveza te Plan ispunjenja obveza.</w:t>
      </w:r>
      <w:r w:rsidR="00D42C30">
        <w:t xml:space="preserve"> </w:t>
      </w:r>
      <w:r w:rsidR="00E412C7">
        <w:t xml:space="preserve"> </w:t>
      </w:r>
    </w:p>
    <w:p w:rsidRDefault="00B64BAD" w:rsidP="00102BD6" w:rsidR="00B926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7B2A30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2693" w:rsidRPr="00B92693">
        <w:rPr>
          <w:rFonts w:cs="Times New Roman" w:hAnsi="Times New Roman" w:ascii="Times New Roman"/>
          <w:sz w:val="24"/>
          <w:szCs w:val="24"/>
        </w:rPr>
        <w:t xml:space="preserve">Ako </w:t>
      </w:r>
      <w:r w:rsidR="00B9281D">
        <w:rPr>
          <w:rFonts w:cs="Times New Roman" w:hAnsi="Times New Roman" w:ascii="Times New Roman"/>
          <w:sz w:val="24"/>
          <w:szCs w:val="24"/>
        </w:rPr>
        <w:t>potrošač dostavi sudu gore navedene isprave u ostavljenom roku</w:t>
      </w:r>
      <w:r w:rsidR="00B92693" w:rsidRPr="00B92693">
        <w:rPr>
          <w:rFonts w:cs="Times New Roman" w:hAnsi="Times New Roman" w:ascii="Times New Roman"/>
          <w:sz w:val="24"/>
          <w:szCs w:val="24"/>
        </w:rPr>
        <w:t xml:space="preserve"> smatrat će se da je </w:t>
      </w:r>
      <w:r w:rsidR="00EC438E">
        <w:rPr>
          <w:rFonts w:cs="Times New Roman" w:hAnsi="Times New Roman" w:ascii="Times New Roman"/>
          <w:sz w:val="24"/>
          <w:szCs w:val="24"/>
        </w:rPr>
        <w:t xml:space="preserve">prijedlog </w:t>
      </w:r>
      <w:r w:rsidR="00E412C7">
        <w:rPr>
          <w:rFonts w:cs="Times New Roman" w:hAnsi="Times New Roman" w:ascii="Times New Roman"/>
          <w:sz w:val="24"/>
          <w:szCs w:val="24"/>
        </w:rPr>
        <w:t xml:space="preserve">za otvaranje stečaja potrošača </w:t>
      </w:r>
      <w:r w:rsidR="00B92693" w:rsidRPr="00B92693">
        <w:rPr>
          <w:rFonts w:cs="Times New Roman" w:hAnsi="Times New Roman" w:ascii="Times New Roman"/>
          <w:sz w:val="24"/>
          <w:szCs w:val="24"/>
        </w:rPr>
        <w:t xml:space="preserve">podnesen onoga dana kad je prvi put bio podnesen. Smatrat će se da je </w:t>
      </w:r>
      <w:r w:rsidR="00EC438E">
        <w:rPr>
          <w:rFonts w:cs="Times New Roman" w:hAnsi="Times New Roman" w:ascii="Times New Roman"/>
          <w:sz w:val="24"/>
          <w:szCs w:val="24"/>
        </w:rPr>
        <w:t xml:space="preserve">prijedlog za otvaranje stečaja potrošača povučen ako </w:t>
      </w:r>
      <w:r w:rsidR="00B9281D">
        <w:rPr>
          <w:rFonts w:cs="Times New Roman" w:hAnsi="Times New Roman" w:ascii="Times New Roman"/>
          <w:sz w:val="24"/>
          <w:szCs w:val="24"/>
        </w:rPr>
        <w:t>potrošač ne postupi</w:t>
      </w:r>
      <w:r w:rsidR="00B92693" w:rsidRPr="00B92693">
        <w:rPr>
          <w:rFonts w:cs="Times New Roman" w:hAnsi="Times New Roman" w:ascii="Times New Roman"/>
          <w:sz w:val="24"/>
          <w:szCs w:val="24"/>
        </w:rPr>
        <w:t xml:space="preserve"> prema uputi suda</w:t>
      </w:r>
      <w:r w:rsidR="00EC438E" w:rsidRPr="00EC438E">
        <w:rPr>
          <w:rFonts w:cs="Times New Roman" w:hAnsi="Times New Roman" w:ascii="Times New Roman"/>
          <w:sz w:val="24"/>
          <w:szCs w:val="24"/>
        </w:rPr>
        <w:t xml:space="preserve"> </w:t>
      </w:r>
      <w:r w:rsidR="00EC438E" w:rsidRPr="00B92693">
        <w:rPr>
          <w:rFonts w:cs="Times New Roman" w:hAnsi="Times New Roman" w:ascii="Times New Roman"/>
          <w:sz w:val="24"/>
          <w:szCs w:val="24"/>
        </w:rPr>
        <w:t>u određenom roku</w:t>
      </w:r>
      <w:r w:rsidR="00E412C7">
        <w:rPr>
          <w:rFonts w:cs="Times New Roman" w:hAnsi="Times New Roman" w:ascii="Times New Roman"/>
          <w:sz w:val="24"/>
          <w:szCs w:val="24"/>
        </w:rPr>
        <w:t xml:space="preserve"> (čl.</w:t>
      </w:r>
      <w:r w:rsidR="00102BD6">
        <w:rPr>
          <w:rFonts w:cs="Times New Roman" w:hAnsi="Times New Roman" w:ascii="Times New Roman"/>
          <w:sz w:val="24"/>
          <w:szCs w:val="24"/>
        </w:rPr>
        <w:t>109.</w:t>
      </w:r>
      <w:r w:rsidR="00B92693" w:rsidRPr="00B92693">
        <w:rPr>
          <w:rFonts w:cs="Times New Roman" w:hAnsi="Times New Roman" w:ascii="Times New Roman"/>
          <w:sz w:val="24"/>
          <w:szCs w:val="24"/>
        </w:rPr>
        <w:t>st</w:t>
      </w:r>
      <w:r w:rsidR="00102BD6">
        <w:rPr>
          <w:rFonts w:cs="Times New Roman" w:hAnsi="Times New Roman" w:ascii="Times New Roman"/>
          <w:sz w:val="24"/>
          <w:szCs w:val="24"/>
        </w:rPr>
        <w:t>.</w:t>
      </w:r>
      <w:r w:rsidR="00B92693" w:rsidRPr="00B92693">
        <w:rPr>
          <w:rFonts w:cs="Times New Roman" w:hAnsi="Times New Roman" w:ascii="Times New Roman"/>
          <w:sz w:val="24"/>
          <w:szCs w:val="24"/>
        </w:rPr>
        <w:t>2-4. ZPP-a).</w:t>
      </w:r>
      <w:r w:rsidR="00675AFC">
        <w:rPr>
          <w:rFonts w:cs="Times New Roman" w:hAnsi="Times New Roman" w:ascii="Times New Roman"/>
          <w:sz w:val="24"/>
          <w:szCs w:val="24"/>
        </w:rPr>
        <w:t xml:space="preserve"> Sud će temeljem odredbe čl.44.st.4. ZSP-a odbaciti prijedlog za otvaranje stečaja potrošača ako on ne dostavi sudu zatražene isprave u ostavljenom roku.  </w:t>
      </w:r>
    </w:p>
    <w:p w:rsidRDefault="00D42C30" w:rsidP="00102BD6" w:rsidR="00D42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42C30" w:rsidP="00102BD6" w:rsidR="009C32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III/ Poziva se potrošač </w:t>
      </w:r>
      <w:r w:rsidR="00675AFC">
        <w:rPr>
          <w:rFonts w:cs="Times New Roman" w:hAnsi="Times New Roman" w:ascii="Times New Roman"/>
          <w:sz w:val="24"/>
          <w:szCs w:val="24"/>
        </w:rPr>
        <w:t>Vlatko Lipovac</w:t>
      </w:r>
      <w:r>
        <w:rPr>
          <w:rFonts w:cs="Times New Roman" w:hAnsi="Times New Roman" w:ascii="Times New Roman"/>
          <w:sz w:val="24"/>
          <w:szCs w:val="24"/>
        </w:rPr>
        <w:t xml:space="preserve"> da u roku od 30 dana od dostave ovog zaključka predujmi troškove postupka stečaja potr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šača u iznosu od 1.000,00 kn na žiro-račun Op</w:t>
      </w:r>
      <w:r w:rsidR="009C32B4">
        <w:rPr>
          <w:rFonts w:cs="Times New Roman" w:hAnsi="Times New Roman" w:ascii="Times New Roman"/>
          <w:sz w:val="24"/>
          <w:szCs w:val="24"/>
        </w:rPr>
        <w:t>ćinskog sud</w:t>
      </w:r>
      <w:r>
        <w:rPr>
          <w:rFonts w:cs="Times New Roman" w:hAnsi="Times New Roman" w:ascii="Times New Roman"/>
          <w:sz w:val="24"/>
          <w:szCs w:val="24"/>
        </w:rPr>
        <w:t>a</w:t>
      </w:r>
      <w:r w:rsidR="009C3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Šibe</w:t>
      </w:r>
      <w:r w:rsidR="009C32B4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iku broj IBAN HR </w:t>
      </w:r>
      <w:r w:rsidR="009C32B4">
        <w:rPr>
          <w:rFonts w:cs="Times New Roman" w:hAnsi="Times New Roman" w:ascii="Times New Roman"/>
          <w:sz w:val="24"/>
          <w:szCs w:val="24"/>
        </w:rPr>
        <w:t>4023900011300001202, model HR 05, poziv na broj: 400-</w:t>
      </w:r>
      <w:r w:rsidR="00675AFC">
        <w:rPr>
          <w:rFonts w:cs="Times New Roman" w:hAnsi="Times New Roman" w:ascii="Times New Roman"/>
          <w:sz w:val="24"/>
          <w:szCs w:val="24"/>
        </w:rPr>
        <w:t>6</w:t>
      </w:r>
      <w:r w:rsidR="009C32B4">
        <w:rPr>
          <w:rFonts w:cs="Times New Roman" w:hAnsi="Times New Roman" w:ascii="Times New Roman"/>
          <w:sz w:val="24"/>
          <w:szCs w:val="24"/>
        </w:rPr>
        <w:t>-17-176, opis plaćanja: predujam troškova stečaja potrošača u spisu Sp-</w:t>
      </w:r>
      <w:r w:rsidR="00675AFC">
        <w:rPr>
          <w:rFonts w:cs="Times New Roman" w:hAnsi="Times New Roman" w:ascii="Times New Roman"/>
          <w:sz w:val="24"/>
          <w:szCs w:val="24"/>
        </w:rPr>
        <w:t>6</w:t>
      </w:r>
      <w:r w:rsidR="009C32B4">
        <w:rPr>
          <w:rFonts w:cs="Times New Roman" w:hAnsi="Times New Roman" w:ascii="Times New Roman"/>
          <w:sz w:val="24"/>
          <w:szCs w:val="24"/>
        </w:rPr>
        <w:t>/17 te da u ist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 w:rsidR="009C32B4">
        <w:rPr>
          <w:rFonts w:cs="Times New Roman" w:hAnsi="Times New Roman" w:ascii="Times New Roman"/>
          <w:sz w:val="24"/>
          <w:szCs w:val="24"/>
        </w:rPr>
        <w:t>m roku dostavi sudu</w:t>
      </w:r>
      <w:r w:rsidR="007B2A30">
        <w:rPr>
          <w:rFonts w:cs="Times New Roman" w:hAnsi="Times New Roman" w:ascii="Times New Roman"/>
          <w:sz w:val="24"/>
          <w:szCs w:val="24"/>
        </w:rPr>
        <w:t xml:space="preserve"> n</w:t>
      </w:r>
      <w:r w:rsidR="009C32B4">
        <w:rPr>
          <w:rFonts w:cs="Times New Roman" w:hAnsi="Times New Roman" w:ascii="Times New Roman"/>
          <w:sz w:val="24"/>
          <w:szCs w:val="24"/>
        </w:rPr>
        <w:t>a</w:t>
      </w:r>
      <w:r w:rsidR="007B2A30">
        <w:rPr>
          <w:rFonts w:cs="Times New Roman" w:hAnsi="Times New Roman" w:ascii="Times New Roman"/>
          <w:sz w:val="24"/>
          <w:szCs w:val="24"/>
        </w:rPr>
        <w:t xml:space="preserve"> </w:t>
      </w:r>
      <w:r w:rsidR="009C32B4">
        <w:rPr>
          <w:rFonts w:cs="Times New Roman" w:hAnsi="Times New Roman" w:ascii="Times New Roman"/>
          <w:sz w:val="24"/>
          <w:szCs w:val="24"/>
        </w:rPr>
        <w:t xml:space="preserve">predmetni spis dokaz o uplati predujma. </w:t>
      </w:r>
    </w:p>
    <w:p w:rsidRDefault="007B2A30" w:rsidP="00102BD6" w:rsidR="007B2A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B2A30" w:rsidP="00102BD6" w:rsidR="00D42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IV/ </w:t>
      </w:r>
      <w:r w:rsidR="009C32B4">
        <w:rPr>
          <w:rFonts w:cs="Times New Roman" w:hAnsi="Times New Roman" w:ascii="Times New Roman"/>
          <w:sz w:val="24"/>
          <w:szCs w:val="24"/>
        </w:rPr>
        <w:t>Ako potro</w:t>
      </w:r>
      <w:r>
        <w:rPr>
          <w:rFonts w:cs="Times New Roman" w:hAnsi="Times New Roman" w:ascii="Times New Roman"/>
          <w:sz w:val="24"/>
          <w:szCs w:val="24"/>
        </w:rPr>
        <w:t>šač n</w:t>
      </w:r>
      <w:r w:rsidR="009C32B4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C32B4">
        <w:rPr>
          <w:rFonts w:cs="Times New Roman" w:hAnsi="Times New Roman" w:ascii="Times New Roman"/>
          <w:sz w:val="24"/>
          <w:szCs w:val="24"/>
        </w:rPr>
        <w:t>uplati p</w:t>
      </w:r>
      <w:r>
        <w:rPr>
          <w:rFonts w:cs="Times New Roman" w:hAnsi="Times New Roman" w:ascii="Times New Roman"/>
          <w:sz w:val="24"/>
          <w:szCs w:val="24"/>
        </w:rPr>
        <w:t>r</w:t>
      </w:r>
      <w:r w:rsidR="009C32B4">
        <w:rPr>
          <w:rFonts w:cs="Times New Roman" w:hAnsi="Times New Roman" w:ascii="Times New Roman"/>
          <w:sz w:val="24"/>
          <w:szCs w:val="24"/>
        </w:rPr>
        <w:t>eduja</w:t>
      </w:r>
      <w:r>
        <w:rPr>
          <w:rFonts w:cs="Times New Roman" w:hAnsi="Times New Roman" w:ascii="Times New Roman"/>
          <w:sz w:val="24"/>
          <w:szCs w:val="24"/>
        </w:rPr>
        <w:t>m</w:t>
      </w:r>
      <w:r w:rsidR="009C32B4">
        <w:rPr>
          <w:rFonts w:cs="Times New Roman" w:hAnsi="Times New Roman" w:ascii="Times New Roman"/>
          <w:sz w:val="24"/>
          <w:szCs w:val="24"/>
        </w:rPr>
        <w:t xml:space="preserve"> troškova post</w:t>
      </w:r>
      <w:r>
        <w:rPr>
          <w:rFonts w:cs="Times New Roman" w:hAnsi="Times New Roman" w:ascii="Times New Roman"/>
          <w:sz w:val="24"/>
          <w:szCs w:val="24"/>
        </w:rPr>
        <w:t>u</w:t>
      </w:r>
      <w:r w:rsidR="009C32B4">
        <w:rPr>
          <w:rFonts w:cs="Times New Roman" w:hAnsi="Times New Roman" w:ascii="Times New Roman"/>
          <w:sz w:val="24"/>
          <w:szCs w:val="24"/>
        </w:rPr>
        <w:t>pka u gore n</w:t>
      </w:r>
      <w:r>
        <w:rPr>
          <w:rFonts w:cs="Times New Roman" w:hAnsi="Times New Roman" w:ascii="Times New Roman"/>
          <w:sz w:val="24"/>
          <w:szCs w:val="24"/>
        </w:rPr>
        <w:t>a</w:t>
      </w:r>
      <w:r w:rsidR="009C32B4">
        <w:rPr>
          <w:rFonts w:cs="Times New Roman" w:hAnsi="Times New Roman" w:ascii="Times New Roman"/>
          <w:sz w:val="24"/>
          <w:szCs w:val="24"/>
        </w:rPr>
        <w:t>vede</w:t>
      </w:r>
      <w:r>
        <w:rPr>
          <w:rFonts w:cs="Times New Roman" w:hAnsi="Times New Roman" w:ascii="Times New Roman"/>
          <w:sz w:val="24"/>
          <w:szCs w:val="24"/>
        </w:rPr>
        <w:t>n</w:t>
      </w:r>
      <w:r w:rsidR="009C32B4">
        <w:rPr>
          <w:rFonts w:cs="Times New Roman" w:hAnsi="Times New Roman" w:ascii="Times New Roman"/>
          <w:sz w:val="24"/>
          <w:szCs w:val="24"/>
        </w:rPr>
        <w:t>om roku</w:t>
      </w:r>
      <w:r>
        <w:rPr>
          <w:rFonts w:cs="Times New Roman" w:hAnsi="Times New Roman" w:ascii="Times New Roman"/>
          <w:sz w:val="24"/>
          <w:szCs w:val="24"/>
        </w:rPr>
        <w:t>,</w:t>
      </w:r>
      <w:r w:rsidR="009C32B4">
        <w:rPr>
          <w:rFonts w:cs="Times New Roman" w:hAnsi="Times New Roman" w:ascii="Times New Roman"/>
          <w:sz w:val="24"/>
          <w:szCs w:val="24"/>
        </w:rPr>
        <w:t xml:space="preserve"> sud će teme</w:t>
      </w:r>
      <w:r>
        <w:rPr>
          <w:rFonts w:cs="Times New Roman" w:hAnsi="Times New Roman" w:ascii="Times New Roman"/>
          <w:sz w:val="24"/>
          <w:szCs w:val="24"/>
        </w:rPr>
        <w:t>l</w:t>
      </w:r>
      <w:r w:rsidR="009C32B4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>e</w:t>
      </w:r>
      <w:r w:rsidR="009C32B4">
        <w:rPr>
          <w:rFonts w:cs="Times New Roman" w:hAnsi="Times New Roman" w:ascii="Times New Roman"/>
          <w:sz w:val="24"/>
          <w:szCs w:val="24"/>
        </w:rPr>
        <w:t>m odredbe čl.114.st.5. SZ-a u svezi s odre</w:t>
      </w:r>
      <w:r>
        <w:rPr>
          <w:rFonts w:cs="Times New Roman" w:hAnsi="Times New Roman" w:ascii="Times New Roman"/>
          <w:sz w:val="24"/>
          <w:szCs w:val="24"/>
        </w:rPr>
        <w:t>d</w:t>
      </w:r>
      <w:r w:rsidR="009C32B4">
        <w:rPr>
          <w:rFonts w:cs="Times New Roman" w:hAnsi="Times New Roman" w:ascii="Times New Roman"/>
          <w:sz w:val="24"/>
          <w:szCs w:val="24"/>
        </w:rPr>
        <w:t>bom čl.23. ZSP-a odbaciti prijed</w:t>
      </w:r>
      <w:r>
        <w:rPr>
          <w:rFonts w:cs="Times New Roman" w:hAnsi="Times New Roman" w:ascii="Times New Roman"/>
          <w:sz w:val="24"/>
          <w:szCs w:val="24"/>
        </w:rPr>
        <w:t>l</w:t>
      </w:r>
      <w:r w:rsidR="009C32B4">
        <w:rPr>
          <w:rFonts w:cs="Times New Roman" w:hAnsi="Times New Roman" w:ascii="Times New Roman"/>
          <w:sz w:val="24"/>
          <w:szCs w:val="24"/>
        </w:rPr>
        <w:t xml:space="preserve">og </w:t>
      </w:r>
      <w:r>
        <w:rPr>
          <w:rFonts w:cs="Times New Roman" w:hAnsi="Times New Roman" w:ascii="Times New Roman"/>
          <w:sz w:val="24"/>
          <w:szCs w:val="24"/>
        </w:rPr>
        <w:t>za otvaranje postupka stečaja potrošača.</w:t>
      </w:r>
    </w:p>
    <w:p w:rsidRDefault="009C32B4" w:rsidP="00102BD6" w:rsidR="009C32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32B4" w:rsidP="00102BD6" w:rsidR="009C32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V/ Ako potrošač nij</w:t>
      </w:r>
      <w:r w:rsidR="007B2A30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 mogućnosti predujmiti troškove postupka,</w:t>
      </w:r>
      <w:r w:rsidR="007B2A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 ima imovine, sud može odlučiti da se tr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škovi postupka predujme iz proračunskih sredstava, a predujmljeni tr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škovi post</w:t>
      </w:r>
      <w:r w:rsidR="007B2A3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pka naknade prioritetno iz unovčene imovin</w:t>
      </w:r>
      <w:r w:rsidR="007B2A30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potr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šača (čl.45.st.2. ZSP). </w:t>
      </w:r>
    </w:p>
    <w:p w:rsidRDefault="009C32B4" w:rsidP="00102BD6" w:rsidR="009C32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 nije u mogućnosti predujmiti tr</w:t>
      </w:r>
      <w:r w:rsidR="007B2A30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š</w:t>
      </w:r>
      <w:r w:rsidR="007B2A30">
        <w:rPr>
          <w:rFonts w:cs="Times New Roman" w:hAnsi="Times New Roman" w:ascii="Times New Roman"/>
          <w:sz w:val="24"/>
          <w:szCs w:val="24"/>
        </w:rPr>
        <w:t>kov</w:t>
      </w:r>
      <w:r>
        <w:rPr>
          <w:rFonts w:cs="Times New Roman" w:hAnsi="Times New Roman" w:ascii="Times New Roman"/>
          <w:sz w:val="24"/>
          <w:szCs w:val="24"/>
        </w:rPr>
        <w:t>e</w:t>
      </w:r>
      <w:r w:rsidR="007B2A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</w:t>
      </w:r>
      <w:r w:rsidR="007B2A30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</w:t>
      </w:r>
      <w:r w:rsidR="007B2A3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pka, a nema imovine može se osloboditi obveze upl</w:t>
      </w:r>
      <w:r w:rsidR="007B2A3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te predujma na način i uz pretpostavke propisane posebnim propisom kojim se uređuje bespl</w:t>
      </w:r>
      <w:r w:rsidR="007B2A3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tna p</w:t>
      </w:r>
      <w:r w:rsidR="007B2A30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avna pomoć (čl.45.st.3. ZSP).</w:t>
      </w:r>
    </w:p>
    <w:p w:rsidRDefault="009C32B4" w:rsidP="00B92693" w:rsidR="008467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3405" w:rsidP="00B92693" w:rsidR="002E340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438E" w:rsidP="002E3405" w:rsidR="00A62A8F" w:rsidRPr="002E340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64BAD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846721" w:rsidP="00B92693" w:rsidR="008467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E3405" w:rsidP="00B92693" w:rsidR="002E3405" w:rsidRPr="00B9269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46721" w:rsidP="00A762F2" w:rsidR="00A762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C438E">
        <w:rPr>
          <w:rFonts w:cs="Times New Roman" w:hAnsi="Times New Roman" w:ascii="Times New Roman"/>
          <w:sz w:val="24"/>
          <w:szCs w:val="24"/>
        </w:rPr>
        <w:t>redlagatelj je u</w:t>
      </w:r>
      <w:r w:rsidR="00675AFC">
        <w:rPr>
          <w:rFonts w:cs="Times New Roman" w:hAnsi="Times New Roman" w:ascii="Times New Roman"/>
          <w:sz w:val="24"/>
          <w:szCs w:val="24"/>
        </w:rPr>
        <w:t>z prijed</w:t>
      </w:r>
      <w:r w:rsidR="00A762F2">
        <w:rPr>
          <w:rFonts w:cs="Times New Roman" w:hAnsi="Times New Roman" w:ascii="Times New Roman"/>
          <w:sz w:val="24"/>
          <w:szCs w:val="24"/>
        </w:rPr>
        <w:t>l</w:t>
      </w:r>
      <w:r w:rsidR="00675AFC">
        <w:rPr>
          <w:rFonts w:cs="Times New Roman" w:hAnsi="Times New Roman" w:ascii="Times New Roman"/>
          <w:sz w:val="24"/>
          <w:szCs w:val="24"/>
        </w:rPr>
        <w:t>og za otvaranj</w:t>
      </w:r>
      <w:r w:rsidR="00A762F2">
        <w:rPr>
          <w:rFonts w:cs="Times New Roman" w:hAnsi="Times New Roman" w:ascii="Times New Roman"/>
          <w:sz w:val="24"/>
          <w:szCs w:val="24"/>
        </w:rPr>
        <w:t>e</w:t>
      </w:r>
      <w:r w:rsidR="00675AFC">
        <w:rPr>
          <w:rFonts w:cs="Times New Roman" w:hAnsi="Times New Roman" w:ascii="Times New Roman"/>
          <w:sz w:val="24"/>
          <w:szCs w:val="24"/>
        </w:rPr>
        <w:t xml:space="preserve"> stečaja pot</w:t>
      </w:r>
      <w:r w:rsidR="00A762F2">
        <w:rPr>
          <w:rFonts w:cs="Times New Roman" w:hAnsi="Times New Roman" w:ascii="Times New Roman"/>
          <w:sz w:val="24"/>
          <w:szCs w:val="24"/>
        </w:rPr>
        <w:t>r</w:t>
      </w:r>
      <w:r w:rsidR="00675AFC">
        <w:rPr>
          <w:rFonts w:cs="Times New Roman" w:hAnsi="Times New Roman" w:ascii="Times New Roman"/>
          <w:sz w:val="24"/>
          <w:szCs w:val="24"/>
        </w:rPr>
        <w:t xml:space="preserve">ošača od 05. </w:t>
      </w:r>
      <w:r w:rsidR="00A762F2">
        <w:rPr>
          <w:rFonts w:cs="Times New Roman" w:hAnsi="Times New Roman" w:ascii="Times New Roman"/>
          <w:sz w:val="24"/>
          <w:szCs w:val="24"/>
        </w:rPr>
        <w:t>s</w:t>
      </w:r>
      <w:r w:rsidR="00675AFC">
        <w:rPr>
          <w:rFonts w:cs="Times New Roman" w:hAnsi="Times New Roman" w:ascii="Times New Roman"/>
          <w:sz w:val="24"/>
          <w:szCs w:val="24"/>
        </w:rPr>
        <w:t>rpnja 2017.g dostav</w:t>
      </w:r>
      <w:r w:rsidR="00A762F2">
        <w:rPr>
          <w:rFonts w:cs="Times New Roman" w:hAnsi="Times New Roman" w:ascii="Times New Roman"/>
          <w:sz w:val="24"/>
          <w:szCs w:val="24"/>
        </w:rPr>
        <w:t>i</w:t>
      </w:r>
      <w:r w:rsidR="00675AFC">
        <w:rPr>
          <w:rFonts w:cs="Times New Roman" w:hAnsi="Times New Roman" w:ascii="Times New Roman"/>
          <w:sz w:val="24"/>
          <w:szCs w:val="24"/>
        </w:rPr>
        <w:t>o sudu samo potvrdu FINE</w:t>
      </w:r>
      <w:r w:rsidR="00A762F2">
        <w:rPr>
          <w:rFonts w:cs="Times New Roman" w:hAnsi="Times New Roman" w:ascii="Times New Roman"/>
          <w:sz w:val="24"/>
          <w:szCs w:val="24"/>
        </w:rPr>
        <w:t xml:space="preserve"> </w:t>
      </w:r>
      <w:r w:rsidR="00675AFC">
        <w:rPr>
          <w:rFonts w:cs="Times New Roman" w:hAnsi="Times New Roman" w:ascii="Times New Roman"/>
          <w:sz w:val="24"/>
          <w:szCs w:val="24"/>
        </w:rPr>
        <w:t xml:space="preserve">od 19. </w:t>
      </w:r>
      <w:r w:rsidR="00A762F2">
        <w:rPr>
          <w:rFonts w:cs="Times New Roman" w:hAnsi="Times New Roman" w:ascii="Times New Roman"/>
          <w:sz w:val="24"/>
          <w:szCs w:val="24"/>
        </w:rPr>
        <w:t>s</w:t>
      </w:r>
      <w:r w:rsidR="00675AFC">
        <w:rPr>
          <w:rFonts w:cs="Times New Roman" w:hAnsi="Times New Roman" w:ascii="Times New Roman"/>
          <w:sz w:val="24"/>
          <w:szCs w:val="24"/>
        </w:rPr>
        <w:t>vibnja 2017.g., a prema odredbi čl.44.st.3. ZSP-a uz navede</w:t>
      </w:r>
      <w:r w:rsidR="00A762F2">
        <w:rPr>
          <w:rFonts w:cs="Times New Roman" w:hAnsi="Times New Roman" w:ascii="Times New Roman"/>
          <w:sz w:val="24"/>
          <w:szCs w:val="24"/>
        </w:rPr>
        <w:t>n</w:t>
      </w:r>
      <w:r w:rsidR="00675AFC">
        <w:rPr>
          <w:rFonts w:cs="Times New Roman" w:hAnsi="Times New Roman" w:ascii="Times New Roman"/>
          <w:sz w:val="24"/>
          <w:szCs w:val="24"/>
        </w:rPr>
        <w:t>i prijed</w:t>
      </w:r>
      <w:r w:rsidR="00A762F2">
        <w:rPr>
          <w:rFonts w:cs="Times New Roman" w:hAnsi="Times New Roman" w:ascii="Times New Roman"/>
          <w:sz w:val="24"/>
          <w:szCs w:val="24"/>
        </w:rPr>
        <w:t>l</w:t>
      </w:r>
      <w:r w:rsidR="00675AFC">
        <w:rPr>
          <w:rFonts w:cs="Times New Roman" w:hAnsi="Times New Roman" w:ascii="Times New Roman"/>
          <w:sz w:val="24"/>
          <w:szCs w:val="24"/>
        </w:rPr>
        <w:t>og potr</w:t>
      </w:r>
      <w:r w:rsidR="00A762F2">
        <w:rPr>
          <w:rFonts w:cs="Times New Roman" w:hAnsi="Times New Roman" w:ascii="Times New Roman"/>
          <w:sz w:val="24"/>
          <w:szCs w:val="24"/>
        </w:rPr>
        <w:t>o</w:t>
      </w:r>
      <w:r w:rsidR="00675AFC">
        <w:rPr>
          <w:rFonts w:cs="Times New Roman" w:hAnsi="Times New Roman" w:ascii="Times New Roman"/>
          <w:sz w:val="24"/>
          <w:szCs w:val="24"/>
        </w:rPr>
        <w:t>šač j</w:t>
      </w:r>
      <w:r w:rsidR="00A762F2">
        <w:rPr>
          <w:rFonts w:cs="Times New Roman" w:hAnsi="Times New Roman" w:ascii="Times New Roman"/>
          <w:sz w:val="24"/>
          <w:szCs w:val="24"/>
        </w:rPr>
        <w:t>e</w:t>
      </w:r>
      <w:r w:rsidR="00675AFC">
        <w:rPr>
          <w:rFonts w:cs="Times New Roman" w:hAnsi="Times New Roman" w:ascii="Times New Roman"/>
          <w:sz w:val="24"/>
          <w:szCs w:val="24"/>
        </w:rPr>
        <w:t xml:space="preserve"> dužan priložiti još Popis imovine i obveza te Plan ispunjenja obveza. Popis imovine i obveza podnosi se na pr</w:t>
      </w:r>
      <w:r w:rsidR="00A762F2">
        <w:rPr>
          <w:rFonts w:cs="Times New Roman" w:hAnsi="Times New Roman" w:ascii="Times New Roman"/>
          <w:sz w:val="24"/>
          <w:szCs w:val="24"/>
        </w:rPr>
        <w:t>o</w:t>
      </w:r>
      <w:r w:rsidR="00675AFC">
        <w:rPr>
          <w:rFonts w:cs="Times New Roman" w:hAnsi="Times New Roman" w:ascii="Times New Roman"/>
          <w:sz w:val="24"/>
          <w:szCs w:val="24"/>
        </w:rPr>
        <w:t>pisa</w:t>
      </w:r>
      <w:r w:rsidR="00A762F2">
        <w:rPr>
          <w:rFonts w:cs="Times New Roman" w:hAnsi="Times New Roman" w:ascii="Times New Roman"/>
          <w:sz w:val="24"/>
          <w:szCs w:val="24"/>
        </w:rPr>
        <w:t>n</w:t>
      </w:r>
      <w:r w:rsidR="00675AFC">
        <w:rPr>
          <w:rFonts w:cs="Times New Roman" w:hAnsi="Times New Roman" w:ascii="Times New Roman"/>
          <w:sz w:val="24"/>
          <w:szCs w:val="24"/>
        </w:rPr>
        <w:t>om obrascu te je njeg</w:t>
      </w:r>
      <w:r w:rsidR="00A762F2">
        <w:rPr>
          <w:rFonts w:cs="Times New Roman" w:hAnsi="Times New Roman" w:ascii="Times New Roman"/>
          <w:sz w:val="24"/>
          <w:szCs w:val="24"/>
        </w:rPr>
        <w:t>o</w:t>
      </w:r>
      <w:r w:rsidR="00675AFC">
        <w:rPr>
          <w:rFonts w:cs="Times New Roman" w:hAnsi="Times New Roman" w:ascii="Times New Roman"/>
          <w:sz w:val="24"/>
          <w:szCs w:val="24"/>
        </w:rPr>
        <w:t>v</w:t>
      </w:r>
      <w:r w:rsidR="00A762F2">
        <w:rPr>
          <w:rFonts w:cs="Times New Roman" w:hAnsi="Times New Roman" w:ascii="Times New Roman"/>
          <w:sz w:val="24"/>
          <w:szCs w:val="24"/>
        </w:rPr>
        <w:t xml:space="preserve"> </w:t>
      </w:r>
      <w:r w:rsidR="00675AFC">
        <w:rPr>
          <w:rFonts w:cs="Times New Roman" w:hAnsi="Times New Roman" w:ascii="Times New Roman"/>
          <w:sz w:val="24"/>
          <w:szCs w:val="24"/>
        </w:rPr>
        <w:t xml:space="preserve">sadržaj </w:t>
      </w:r>
    </w:p>
    <w:p w:rsidRDefault="00A762F2" w:rsidP="00A762F2" w:rsidR="00A762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5AFC" w:rsidP="00A762F2" w:rsidR="00126575" w:rsidRPr="007B2A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propisan odredbom čl.13. ZSP, a Plan ispunjenj</w:t>
      </w:r>
      <w:r w:rsidR="00A762F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obveza</w:t>
      </w:r>
      <w:r w:rsidR="00A762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također podnosi na pr</w:t>
      </w:r>
      <w:r w:rsidR="00A762F2">
        <w:rPr>
          <w:rFonts w:cs="Times New Roman" w:hAnsi="Times New Roman" w:ascii="Times New Roman"/>
          <w:sz w:val="24"/>
          <w:szCs w:val="24"/>
        </w:rPr>
        <w:t>opisanom obrascu t</w:t>
      </w:r>
      <w:r>
        <w:rPr>
          <w:rFonts w:cs="Times New Roman" w:hAnsi="Times New Roman" w:ascii="Times New Roman"/>
          <w:sz w:val="24"/>
          <w:szCs w:val="24"/>
        </w:rPr>
        <w:t>e</w:t>
      </w:r>
      <w:r w:rsidR="00A762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 njegov sadr</w:t>
      </w:r>
      <w:r w:rsidR="00A762F2"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</w:rPr>
        <w:t>aj propisan odredb</w:t>
      </w:r>
      <w:r w:rsidR="00A762F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m čl.17. ZSP. Prema odredbi čl.17.st.2. ZSP </w:t>
      </w:r>
      <w:r w:rsidR="00A762F2">
        <w:rPr>
          <w:rFonts w:cs="Times New Roman" w:hAnsi="Times New Roman" w:ascii="Times New Roman"/>
          <w:sz w:val="24"/>
          <w:szCs w:val="24"/>
        </w:rPr>
        <w:t>posrednik je dužan na zahtjev potrošača pružiti mu stručnu pomoć za sastavljanje Plana ispunjenja obveza. Posrednik je sukladno odredbi čl.10.st.1. ZSP djelatnik FINE i druga fizička osoba kojoj je ministar pravosuđa izdao dozvolu za obavljanje navedenog posla.</w:t>
      </w:r>
      <w:r w:rsidR="00EC43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64BAD" w:rsidP="00F91D21" w:rsidR="00B64B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3DC6" w:rsidP="00A62A8F" w:rsidR="00963DC6" w:rsidRPr="00963DC6">
      <w:pPr>
        <w:jc w:val="center"/>
        <w:rPr>
          <w:rFonts w:cs="Times New Roman" w:hAnsi="Times New Roman" w:ascii="Times New Roman"/>
          <w:sz w:val="24"/>
          <w:szCs w:val="24"/>
        </w:rPr>
      </w:pPr>
      <w:r w:rsidRPr="00963DC6">
        <w:rPr>
          <w:rFonts w:cs="Times New Roman" w:hAnsi="Times New Roman" w:ascii="Times New Roman"/>
          <w:sz w:val="24"/>
          <w:szCs w:val="24"/>
        </w:rPr>
        <w:t xml:space="preserve">U </w:t>
      </w:r>
      <w:r w:rsidR="00B64BAD">
        <w:rPr>
          <w:rFonts w:cs="Times New Roman" w:hAnsi="Times New Roman" w:ascii="Times New Roman"/>
          <w:sz w:val="24"/>
          <w:szCs w:val="24"/>
        </w:rPr>
        <w:t>Kninu</w:t>
      </w:r>
      <w:r w:rsidRPr="00963DC6">
        <w:rPr>
          <w:rFonts w:cs="Times New Roman" w:hAnsi="Times New Roman" w:ascii="Times New Roman"/>
          <w:sz w:val="24"/>
          <w:szCs w:val="24"/>
        </w:rPr>
        <w:t xml:space="preserve">, </w:t>
      </w:r>
      <w:r w:rsidR="00B64BAD">
        <w:rPr>
          <w:rFonts w:cs="Times New Roman" w:hAnsi="Times New Roman" w:ascii="Times New Roman"/>
          <w:sz w:val="24"/>
          <w:szCs w:val="24"/>
        </w:rPr>
        <w:t>06</w:t>
      </w:r>
      <w:r w:rsidRPr="00963DC6">
        <w:rPr>
          <w:rFonts w:cs="Times New Roman" w:hAnsi="Times New Roman" w:ascii="Times New Roman"/>
          <w:sz w:val="24"/>
          <w:szCs w:val="24"/>
        </w:rPr>
        <w:t xml:space="preserve">. </w:t>
      </w:r>
      <w:r w:rsidR="00B92693">
        <w:rPr>
          <w:rFonts w:cs="Times New Roman" w:hAnsi="Times New Roman" w:ascii="Times New Roman"/>
          <w:sz w:val="24"/>
          <w:szCs w:val="24"/>
        </w:rPr>
        <w:t>travnj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63DC6">
        <w:rPr>
          <w:rFonts w:cs="Times New Roman" w:hAnsi="Times New Roman" w:ascii="Times New Roman"/>
          <w:sz w:val="24"/>
          <w:szCs w:val="24"/>
        </w:rPr>
        <w:t xml:space="preserve"> 201</w:t>
      </w:r>
      <w:r w:rsidR="00B64BAD">
        <w:rPr>
          <w:rFonts w:cs="Times New Roman" w:hAnsi="Times New Roman" w:ascii="Times New Roman"/>
          <w:sz w:val="24"/>
          <w:szCs w:val="24"/>
        </w:rPr>
        <w:t>8</w:t>
      </w:r>
      <w:r w:rsidRPr="00963DC6">
        <w:rPr>
          <w:rFonts w:cs="Times New Roman" w:hAnsi="Times New Roman" w:ascii="Times New Roman"/>
          <w:sz w:val="24"/>
          <w:szCs w:val="24"/>
        </w:rPr>
        <w:t>.g.</w:t>
      </w:r>
    </w:p>
    <w:p w:rsidRDefault="00963DC6" w:rsidP="00963DC6" w:rsidR="00963DC6" w:rsidRPr="00B64BAD">
      <w:pPr>
        <w:ind w:firstLine="708" w:left="5664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64BAD">
        <w:rPr>
          <w:rFonts w:cs="Times New Roman" w:hAnsi="Times New Roman" w:ascii="Times New Roman"/>
          <w:b/>
          <w:sz w:val="24"/>
          <w:szCs w:val="24"/>
        </w:rPr>
        <w:t>S</w:t>
      </w:r>
      <w:r w:rsidR="00B64BAD" w:rsidRPr="00B64B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4BAD">
        <w:rPr>
          <w:rFonts w:cs="Times New Roman" w:hAnsi="Times New Roman" w:ascii="Times New Roman"/>
          <w:b/>
          <w:sz w:val="24"/>
          <w:szCs w:val="24"/>
        </w:rPr>
        <w:t>U</w:t>
      </w:r>
      <w:r w:rsidR="00B64BAD" w:rsidRPr="00B64BAD">
        <w:rPr>
          <w:rFonts w:cs="Times New Roman" w:hAnsi="Times New Roman" w:ascii="Times New Roman"/>
          <w:b/>
          <w:sz w:val="24"/>
          <w:szCs w:val="24"/>
        </w:rPr>
        <w:t xml:space="preserve"> D A C:</w:t>
      </w:r>
    </w:p>
    <w:p w:rsidRDefault="00B64BAD" w:rsidP="00846721" w:rsidR="00846721">
      <w:pPr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B64BAD">
        <w:rPr>
          <w:rFonts w:cs="Times New Roman" w:hAnsi="Times New Roman" w:ascii="Times New Roman"/>
          <w:b/>
          <w:sz w:val="24"/>
          <w:szCs w:val="24"/>
        </w:rPr>
        <w:t xml:space="preserve">            </w:t>
      </w:r>
      <w:r w:rsidR="00846721">
        <w:rPr>
          <w:rFonts w:cs="Times New Roman" w:hAnsi="Times New Roman" w:ascii="Times New Roman"/>
          <w:b/>
          <w:sz w:val="24"/>
          <w:szCs w:val="24"/>
        </w:rPr>
        <w:t>Zrinka Gojo</w:t>
      </w:r>
    </w:p>
    <w:p w:rsidRDefault="00846721" w:rsidP="00846721" w:rsidR="00846721">
      <w:pPr>
        <w:ind w:firstLine="708" w:left="5664"/>
        <w:rPr>
          <w:rFonts w:cs="Times New Roman" w:hAnsi="Times New Roman" w:ascii="Times New Roman"/>
          <w:b/>
          <w:sz w:val="24"/>
          <w:szCs w:val="24"/>
        </w:rPr>
      </w:pPr>
    </w:p>
    <w:p w:rsidRDefault="00846721" w:rsidP="00846721" w:rsidR="0084672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846721" w:rsidP="00846721" w:rsidR="0084672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846721">
        <w:rPr>
          <w:rFonts w:cs="Times New Roman" w:hAnsi="Times New Roman" w:ascii="Times New Roman"/>
          <w:sz w:val="24"/>
          <w:szCs w:val="24"/>
        </w:rPr>
        <w:t>Protiv ovog zaključka nije dopušten poseban p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846721">
        <w:rPr>
          <w:rFonts w:cs="Times New Roman" w:hAnsi="Times New Roman" w:ascii="Times New Roman"/>
          <w:sz w:val="24"/>
          <w:szCs w:val="24"/>
        </w:rPr>
        <w:t>avni lijek.</w:t>
      </w:r>
    </w:p>
    <w:p w:rsidRDefault="00846721" w:rsidP="00846721" w:rsidR="0084672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46721" w:rsidP="00846721" w:rsidR="00846721" w:rsidRPr="0084672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846721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7B2A30" w:rsidP="00846721" w:rsidR="00846721">
      <w:pPr>
        <w:pStyle w:val="Odlomakpopisa"/>
        <w:numPr>
          <w:ilvl w:val="0"/>
          <w:numId w:val="4"/>
        </w:numPr>
      </w:pPr>
      <w:r>
        <w:t>p</w:t>
      </w:r>
      <w:r w:rsidR="00846721">
        <w:t>redlagatelju</w:t>
      </w:r>
    </w:p>
    <w:p w:rsidRDefault="007B2A30" w:rsidP="00846721" w:rsidR="007B2A30" w:rsidRPr="00846721">
      <w:pPr>
        <w:pStyle w:val="Odlomakpopisa"/>
        <w:numPr>
          <w:ilvl w:val="0"/>
          <w:numId w:val="4"/>
        </w:numPr>
      </w:pPr>
      <w:r>
        <w:t>e- oglasna ploča suda, osam dana</w:t>
      </w:r>
    </w:p>
    <w:p w:rsidRDefault="00846721" w:rsidP="00846721" w:rsidR="00846721" w:rsidRPr="00846721">
      <w:pPr>
        <w:ind w:firstLine="708" w:left="5664"/>
        <w:rPr>
          <w:rFonts w:cs="Times New Roman" w:hAnsi="Times New Roman" w:ascii="Times New Roman"/>
          <w:sz w:val="24"/>
          <w:szCs w:val="24"/>
        </w:rPr>
      </w:pPr>
    </w:p>
    <w:sectPr w:rsidSect="00A62A8F" w:rsidR="00846721" w:rsidRPr="00846721">
      <w:headerReference w:type="default" r:id="rId10"/>
      <w:pgSz w:h="16838" w:w="11906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157" w:rsidP="007E3977" w:rsidR="00C22157">
      <w:pPr>
        <w:spacing w:lineRule="auto" w:line="240" w:after="0"/>
      </w:pPr>
      <w:r>
        <w:separator/>
      </w:r>
    </w:p>
  </w:endnote>
  <w:endnote w:id="0" w:type="continuationSeparator">
    <w:p w:rsidRDefault="00C22157" w:rsidP="007E3977" w:rsidR="00C221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157" w:rsidP="007E3977" w:rsidR="00C22157">
      <w:pPr>
        <w:spacing w:lineRule="auto" w:line="240" w:after="0"/>
      </w:pPr>
      <w:r>
        <w:separator/>
      </w:r>
    </w:p>
  </w:footnote>
  <w:footnote w:id="0" w:type="continuationSeparator">
    <w:p w:rsidRDefault="00C22157" w:rsidP="007E3977" w:rsidR="00C221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977" w:rsidR="007E3977" w:rsidRPr="007E397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9F02D0">
      <w:t>40</w:t>
    </w:r>
    <w:r w:rsidRPr="007E3977">
      <w:rPr>
        <w:rFonts w:cs="Times New Roman" w:hAnsi="Times New Roman" w:ascii="Times New Roman"/>
        <w:sz w:val="24"/>
        <w:szCs w:val="24"/>
      </w:rPr>
      <w:t xml:space="preserve"> Sp-</w:t>
    </w:r>
    <w:r w:rsidR="00B9281D">
      <w:rPr>
        <w:rFonts w:cs="Times New Roman" w:hAnsi="Times New Roman" w:ascii="Times New Roman"/>
        <w:sz w:val="24"/>
        <w:szCs w:val="24"/>
      </w:rPr>
      <w:t>6</w:t>
    </w:r>
    <w:r w:rsidRPr="007E3977">
      <w:rPr>
        <w:rFonts w:cs="Times New Roman" w:hAnsi="Times New Roman" w:ascii="Times New Roman"/>
        <w:sz w:val="24"/>
        <w:szCs w:val="24"/>
      </w:rPr>
      <w:t>/1</w:t>
    </w:r>
    <w:r w:rsidR="00B92693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C5C00"/>
    <w:multiLevelType w:val="hybridMultilevel"/>
    <w:tmpl w:val="FEAEF220"/>
    <w:lvl w:tplc="07CA0E7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033FFC"/>
    <w:multiLevelType w:val="hybridMultilevel"/>
    <w:tmpl w:val="DFA41B6E"/>
    <w:lvl w:tplc="76A8A6F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8F292D"/>
    <w:multiLevelType w:val="hybridMultilevel"/>
    <w:tmpl w:val="CA022DA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853"/>
    <w:rsid w:val="00102BD6"/>
    <w:rsid w:val="00126575"/>
    <w:rsid w:val="00157667"/>
    <w:rsid w:val="001F56F3"/>
    <w:rsid w:val="002E2E8B"/>
    <w:rsid w:val="002E3405"/>
    <w:rsid w:val="00453593"/>
    <w:rsid w:val="00540AE5"/>
    <w:rsid w:val="00675AFC"/>
    <w:rsid w:val="006C73EB"/>
    <w:rsid w:val="00726134"/>
    <w:rsid w:val="00736C0D"/>
    <w:rsid w:val="00746C10"/>
    <w:rsid w:val="007B2A30"/>
    <w:rsid w:val="007E3977"/>
    <w:rsid w:val="00837853"/>
    <w:rsid w:val="00846721"/>
    <w:rsid w:val="00881E9A"/>
    <w:rsid w:val="00963DC6"/>
    <w:rsid w:val="009716B9"/>
    <w:rsid w:val="009C32B4"/>
    <w:rsid w:val="009C5A30"/>
    <w:rsid w:val="009E40E2"/>
    <w:rsid w:val="009F02D0"/>
    <w:rsid w:val="00A62A8F"/>
    <w:rsid w:val="00A762F2"/>
    <w:rsid w:val="00A90B62"/>
    <w:rsid w:val="00B64BAD"/>
    <w:rsid w:val="00B92693"/>
    <w:rsid w:val="00B9281D"/>
    <w:rsid w:val="00C22157"/>
    <w:rsid w:val="00C31C4D"/>
    <w:rsid w:val="00C50754"/>
    <w:rsid w:val="00CA2369"/>
    <w:rsid w:val="00CA7054"/>
    <w:rsid w:val="00D42C30"/>
    <w:rsid w:val="00E412C7"/>
    <w:rsid w:val="00EA3A76"/>
    <w:rsid w:val="00EC438E"/>
    <w:rsid w:val="00EE145C"/>
    <w:rsid w:val="00F9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837853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837853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E397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CA2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7E3977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837853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3785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3977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9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977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E397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Bezproreda" w:type="paragraph">
    <w:name w:val="No Spacing"/>
    <w:uiPriority w:val="1"/>
    <w:qFormat/>
    <w:rsid w:val="007E3977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977"/>
  </w:style>
  <w:style w:styleId="Podnoje" w:type="paragraph">
    <w:name w:val="footer"/>
    <w:basedOn w:val="Normal"/>
    <w:link w:val="PodnojeChar"/>
    <w:uiPriority w:val="99"/>
    <w:unhideWhenUsed/>
    <w:rsid w:val="007E39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977"/>
  </w:style>
  <w:style w:styleId="Tekstrezerviranogmjesta" w:type="character">
    <w:name w:val="Placeholder Text"/>
    <w:basedOn w:val="Zadanifontodlomka"/>
    <w:uiPriority w:val="99"/>
    <w:semiHidden/>
    <w:rsid w:val="00CA2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07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Gojo</izvorni_sadrzaj>
    <derivirana_varijabla naziv="DomainObject.DonositeljOdluke.Prezime_1">Gojo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</izvorni_sadrzaj>
    <derivirana_varijabla naziv="DomainObject.Predmet.Referada.Naziv_1">Referada 40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br. 26</izvorni_sadrzaj>
    <derivirana_varijabla naziv="DomainObject.Predmet.Referada.Prostorija.Naziv_1">Sudnica br. 26</derivirana_varijabla>
  </DomainObject.Predmet.Referada.Prostorija.Naziv>
  <DomainObject.Predmet.Referada.Prostorija.Oznaka>
    <izvorni_sadrzaj>26</izvorni_sadrzaj>
    <derivirana_varijabla naziv="DomainObject.Predmet.Referada.Prostorija.Oznaka_1">26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Zrinka Gojo</izvorni_sadrzaj>
    <derivirana_varijabla naziv="DomainObject.Predmet.Referada.Sudac_1">Zrinka Gojo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Lipovac</izvorni_sadrzaj>
    <derivirana_varijabla naziv="DomainObject.Predmet.StrankaFormated_1">  Vlatko Lipovac</derivirana_varijabla>
  </DomainObject.Predmet.StrankaFormated>
  <DomainObject.Predmet.StrankaFormatedOIB>
    <izvorni_sadrzaj>  Vlatko Lipovac, OIB 22488410353</izvorni_sadrzaj>
    <derivirana_varijabla naziv="DomainObject.Predmet.StrankaFormatedOIB_1">  Vlatko Lipovac, OIB 22488410353</derivirana_varijabla>
  </DomainObject.Predmet.StrankaFormatedOIB>
  <DomainObject.Predmet.StrankaFormatedWithAdress>
    <izvorni_sadrzaj> Vlatko Lipovac, Kralja Tomislava 18, 22300 Knin</izvorni_sadrzaj>
    <derivirana_varijabla naziv="DomainObject.Predmet.StrankaFormatedWithAdress_1"> Vlatko Lipovac, Kralja Tomislava 18, 22300 Knin</derivirana_varijabla>
  </DomainObject.Predmet.StrankaFormatedWithAdress>
  <DomainObject.Predmet.StrankaFormatedWithAdressOIB>
    <izvorni_sadrzaj> Vlatko Lipovac, OIB 22488410353, Kralja Tomislava 18, 22300 Knin</izvorni_sadrzaj>
    <derivirana_varijabla naziv="DomainObject.Predmet.StrankaFormatedWithAdressOIB_1"> Vlatko Lipovac, OIB 22488410353, Kralja Tomislava 18, 22300 Knin</derivirana_varijabla>
  </DomainObject.Predmet.StrankaFormatedWithAdressOIB>
  <DomainObject.Predmet.StrankaWithAdress>
    <izvorni_sadrzaj>Vlatko Lipovac Kralja Tomislava 18,22300 Knin</izvorni_sadrzaj>
    <derivirana_varijabla naziv="DomainObject.Predmet.StrankaWithAdress_1">Vlatko Lipovac Kralja Tomislava 18,22300 Knin</derivirana_varijabla>
  </DomainObject.Predmet.StrankaWithAdress>
  <DomainObject.Predmet.StrankaWithAdressOIB>
    <izvorni_sadrzaj>Vlatko Lipovac, OIB 22488410353, Kralja Tomislava 18,22300 Knin</izvorni_sadrzaj>
    <derivirana_varijabla naziv="DomainObject.Predmet.StrankaWithAdressOIB_1">Vlatko Lipovac, OIB 22488410353, Kralja Tomislava 18,22300 Knin</derivirana_varijabla>
  </DomainObject.Predmet.StrankaWithAdressOIB>
  <DomainObject.Predmet.StrankaNazivFormated>
    <izvorni_sadrzaj>Vlatko Lipovac</izvorni_sadrzaj>
    <derivirana_varijabla naziv="DomainObject.Predmet.StrankaNazivFormated_1">Vlatko Lipovac</derivirana_varijabla>
  </DomainObject.Predmet.StrankaNazivFormated>
  <DomainObject.Predmet.StrankaNazivFormatedOIB>
    <izvorni_sadrzaj>Vlatko Lipovac, OIB 22488410353</izvorni_sadrzaj>
    <derivirana_varijabla naziv="DomainObject.Predmet.StrankaNazivFormatedOIB_1">Vlatko Lipovac, OIB 22488410353</derivirana_varijabla>
  </DomainObject.Predmet.StrankaNazivFormatedOIB>
  <DomainObject.Predmet.Sud.Adresa.Naselje>
    <izvorni_sadrzaj>Knin</izvorni_sadrzaj>
    <derivirana_varijabla naziv="DomainObject.Predmet.Sud.Adresa.Naselje_1">Knin</derivirana_varijabla>
  </DomainObject.Predmet.Sud.Adresa.Naselje>
  <DomainObject.Predmet.Sud.Adresa.NaseljeLokativ>
    <izvorni_sadrzaj>Kninu</izvorni_sadrzaj>
    <derivirana_varijabla naziv="DomainObject.Predmet.Sud.Adresa.NaseljeLokativ_1">Kninu</derivirana_varijabla>
  </DomainObject.Predmet.Sud.Adresa.NaseljeLokativ>
  <DomainObject.Predmet.Sud.Adresa.PostBroj>
    <izvorni_sadrzaj>22300</izvorni_sadrzaj>
    <derivirana_varijabla naziv="DomainObject.Predmet.Sud.Adresa.PostBroj_1">22300</derivirana_varijabla>
  </DomainObject.Predmet.Sud.Adresa.PostBroj>
  <DomainObject.Predmet.Sud.Adresa.UlicaIKBR>
    <izvorni_sadrzaj>Dr. Franje Tuđmana 6</izvorni_sadrzaj>
    <derivirana_varijabla naziv="DomainObject.Predmet.Sud.Adresa.UlicaIKBR_1">Dr. Franje Tuđmana 6</derivirana_varijabla>
  </DomainObject.Predmet.Sud.Adresa.UlicaIKBR>
  <DomainObject.Predmet.Sud.Naziv>
    <izvorni_sadrzaj>Općinski sud u Šibeniku - Stalna služba u Kninu</izvorni_sadrzaj>
    <derivirana_varijabla naziv="DomainObject.Predmet.Sud.Naziv_1">Općinski sud u Šibeniku - Stalna služba u Kninu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</izvorni_sadrzaj>
    <derivirana_varijabla naziv="DomainObject.Predmet.TrenutnaLokacijaSpisa.Naziv_1">Referada 40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u Kninu</izvorni_sadrzaj>
    <derivirana_varijabla naziv="DomainObject.Predmet.UstrojstvenaJedinicaVodi.Naziv_1">Sudska pisarnica SS u Kninu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Mudrinić</izvorni_sadrzaj>
    <derivirana_varijabla naziv="DomainObject.Predmet.Zapisnicar_1">Marija Mudrinić</derivirana_varijabla>
  </DomainObject.Predmet.Zapisnicar>
  <DomainObject.Predmet.StrankaListFormated>
    <izvorni_sadrzaj>
      <item>Vlatko Lipovac</item>
    </izvorni_sadrzaj>
    <derivirana_varijabla naziv="DomainObject.Predmet.StrankaListFormated_1">
      <item>Vlatko Lipovac</item>
    </derivirana_varijabla>
  </DomainObject.Predmet.StrankaListFormated>
  <DomainObject.Predmet.StrankaListFormatedOIB>
    <izvorni_sadrzaj>
      <item>Vlatko Lipovac, OIB 22488410353</item>
    </izvorni_sadrzaj>
    <derivirana_varijabla naziv="DomainObject.Predmet.StrankaListFormatedOIB_1">
      <item>Vlatko Lipovac, OIB 22488410353</item>
    </derivirana_varijabla>
  </DomainObject.Predmet.StrankaListFormatedOIB>
  <DomainObject.Predmet.StrankaListFormatedWithAdress>
    <izvorni_sadrzaj>
      <item>Vlatko Lipovac, Kralja Tomislava 18, 22300 Knin</item>
    </izvorni_sadrzaj>
    <derivirana_varijabla naziv="DomainObject.Predmet.StrankaListFormatedWithAdress_1">
      <item>Vlatko Lipovac, Kralja Tomislava 18, 22300 Knin</item>
    </derivirana_varijabla>
  </DomainObject.Predmet.StrankaListFormatedWithAdress>
  <DomainObject.Predmet.StrankaListFormatedWithAdressOIB>
    <izvorni_sadrzaj>
      <item>Vlatko Lipovac, OIB 22488410353, Kralja Tomislava 18, 22300 Knin</item>
    </izvorni_sadrzaj>
    <derivirana_varijabla naziv="DomainObject.Predmet.StrankaListFormatedWithAdressOIB_1">
      <item>Vlatko Lipovac, OIB 22488410353, Kralja Tomislava 18, 22300 Knin</item>
    </derivirana_varijabla>
  </DomainObject.Predmet.StrankaListFormatedWithAdressOIB>
  <DomainObject.Predmet.StrankaListNazivFormated>
    <izvorni_sadrzaj>
      <item>Vlatko Lipovac</item>
    </izvorni_sadrzaj>
    <derivirana_varijabla naziv="DomainObject.Predmet.StrankaListNazivFormated_1">
      <item>Vlatko Lipovac</item>
    </derivirana_varijabla>
  </DomainObject.Predmet.StrankaListNazivFormated>
  <DomainObject.Predmet.StrankaListNazivFormatedOIB>
    <izvorni_sadrzaj>
      <item>Vlatko Lipovac, OIB 22488410353</item>
    </izvorni_sadrzaj>
    <derivirana_varijabla naziv="DomainObject.Predmet.StrankaListNazivFormatedOIB_1">
      <item>Vlatko Lipovac, OIB 22488410353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Vlatko Lipovac</izvorni_sadrzaj>
    <derivirana_varijabla naziv="DomainObject.Predmet.StrankaIDrugi_1">Vlatko Lipovac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Vlatko Lipovac, OIB 22488410353, Kralja Tomislava 18, 22300 Knin</izvorni_sadrzaj>
    <derivirana_varijabla naziv="DomainObject.Predmet.StrankaIDrugiAdressOIB_1">Vlatko Lipovac, OIB 22488410353, Kralja Tomislava 18, 22300 Knin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Lipovac</item>
    </izvorni_sadrzaj>
    <derivirana_varijabla naziv="DomainObject.Predmet.SudioniciListNaziv_1">
      <item>Vlatko Lipovac</item>
    </derivirana_varijabla>
  </DomainObject.Predmet.SudioniciListNaziv>
  <DomainObject.Predmet.SudioniciListAdressOIB>
    <izvorni_sadrzaj>
      <item>Vlatko Lipovac, OIB 22488410353, Kralja Tomislava 18,22300 Knin</item>
    </izvorni_sadrzaj>
    <derivirana_varijabla naziv="DomainObject.Predmet.SudioniciListAdressOIB_1">
      <item>Vlatko Lipovac, OIB 22488410353, Kralja Tomislava 18,22300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22488410353</item>
    </izvorni_sadrzaj>
    <derivirana_varijabla naziv="DomainObject.Predmet.SudioniciListNazivOIB_1">
      <item>, OIB 22488410353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2776</properties:Characters>
  <properties:Lines>64</properties:Lines>
  <properties:Paragraphs>22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2018-02-07T14:42:00Z</dcterms:created>
  <dc:creator>Ana Kević Brakus</dc:creator>
  <cp:lastModifiedBy>Zrinka Gojo</cp:lastModifiedBy>
  <cp:lastPrinted>2018-04-06T09:44:00Z</cp:lastPrinted>
  <dcterms:modified xmlns:xsi="http://www.w3.org/2001/XMLSchema-instance" xsi:type="dcterms:W3CDTF">2018-04-06T09:46:00Z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ZA UREĐENJE PRIJEDLOGA ZA STEČAJ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