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ded0" w14:paraId="341ded0" w:rsidRDefault="00FC4157" w:rsidP="005175A8" w:rsidR="005175A8">
      <w:pPr>
        <w:pStyle w:val="Zaglavlje"/>
        <w:jc w:val="right"/>
        <w15:collapsed w:val="false"/>
      </w:pPr>
      <w:bookmarkStart w:name="_GoBack" w:id="0"/>
      <w:bookmarkEnd w:id="0"/>
      <w:r>
        <w:t>Poslovni broj: 2 St-425/16-13</w:t>
      </w:r>
    </w:p>
    <w:p w:rsidRDefault="005175A8" w:rsidP="005175A8" w:rsidR="005175A8">
      <w:pPr>
        <w:pStyle w:val="Zaglavlje"/>
        <w:jc w:val="right"/>
      </w:pPr>
    </w:p>
    <w:p w:rsidRDefault="005175A8" w:rsidP="005175A8" w:rsidR="005175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175A8" w:rsidP="005175A8" w:rsidR="005175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175A8" w:rsidP="005175A8" w:rsidR="005175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175A8" w:rsidP="005175A8" w:rsidR="005175A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175A8" w:rsidP="005175A8" w:rsidR="005175A8">
      <w:pPr>
        <w:pStyle w:val="Zaglavlje"/>
        <w:jc w:val="right"/>
      </w:pPr>
    </w:p>
    <w:p w:rsidRDefault="005175A8" w:rsidP="005175A8" w:rsidR="005175A8">
      <w:pPr>
        <w:pStyle w:val="Zaglavlje"/>
        <w:jc w:val="center"/>
      </w:pPr>
      <w:r>
        <w:t>R E P U B L I K A    H R V A T S K A</w:t>
      </w:r>
    </w:p>
    <w:p w:rsidRDefault="005175A8" w:rsidP="005175A8" w:rsidR="005175A8">
      <w:pPr>
        <w:pStyle w:val="Zaglavlje"/>
        <w:jc w:val="center"/>
      </w:pPr>
    </w:p>
    <w:p w:rsidRDefault="005175A8" w:rsidP="005175A8" w:rsidR="005175A8">
      <w:pPr>
        <w:pStyle w:val="Zaglavlje"/>
        <w:jc w:val="center"/>
      </w:pPr>
      <w:r>
        <w:t>R J E Š E N J E</w:t>
      </w:r>
    </w:p>
    <w:p w:rsidRDefault="005175A8" w:rsidP="005175A8" w:rsidR="005175A8">
      <w:pPr>
        <w:pStyle w:val="Zaglavlje"/>
        <w:jc w:val="right"/>
      </w:pPr>
    </w:p>
    <w:p w:rsidRDefault="005175A8" w:rsidP="005175A8" w:rsidR="005175A8">
      <w:pPr>
        <w:spacing w:lineRule="auto" w:line="240" w:after="0"/>
        <w:jc w:val="both"/>
      </w:pPr>
      <w:r>
        <w:tab/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</w:t>
      </w:r>
      <w:r w:rsidR="00A14CB4">
        <w:t xml:space="preserve"> ĐERI d.o.o., OIB: 59195128377, sa sjedištem u Nikole Pavića 2, 40000 Čakovec, dana 15</w:t>
      </w:r>
      <w:r w:rsidR="008C2415">
        <w:t>. studenoga</w:t>
      </w:r>
      <w:r>
        <w:t xml:space="preserve"> 2016. godine</w:t>
      </w:r>
    </w:p>
    <w:p w:rsidRDefault="005175A8" w:rsidP="005175A8" w:rsidR="005175A8">
      <w:pPr>
        <w:spacing w:lineRule="auto" w:line="240" w:after="0"/>
      </w:pPr>
    </w:p>
    <w:p w:rsidRDefault="005175A8" w:rsidP="005175A8" w:rsidR="005175A8">
      <w:pPr>
        <w:spacing w:lineRule="auto" w:line="240" w:after="0"/>
        <w:jc w:val="center"/>
      </w:pPr>
      <w:r>
        <w:t>r i j e š i o  j e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  <w:r>
        <w:tab/>
        <w:t xml:space="preserve">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5175A8" w:rsidP="005175A8" w:rsidR="005175A8">
      <w:pPr>
        <w:spacing w:lineRule="auto" w:line="240" w:after="0"/>
        <w:jc w:val="both"/>
        <w:rPr>
          <w:color w:val="FF0000"/>
        </w:rPr>
      </w:pPr>
    </w:p>
    <w:p w:rsidRDefault="00A14CB4" w:rsidP="005175A8" w:rsidR="005175A8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14. prosinca 2016. u 9,3</w:t>
      </w:r>
      <w:r w:rsidR="005175A8">
        <w:rPr>
          <w:b/>
          <w:u w:val="single"/>
        </w:rPr>
        <w:t>0 sati</w:t>
      </w:r>
    </w:p>
    <w:p w:rsidRDefault="005175A8" w:rsidP="005175A8" w:rsidR="005175A8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5175A8" w:rsidP="005175A8" w:rsidR="005175A8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5175A8" w:rsidP="005175A8" w:rsidR="005175A8">
      <w:pPr>
        <w:spacing w:lineRule="auto" w:line="240" w:after="0"/>
        <w:jc w:val="both"/>
      </w:pPr>
      <w:r>
        <w:t>kod Trgovačkog suda u Varaždinu, Braće Radić 2, soba broj 224/II kat, a na koje se</w:t>
      </w:r>
      <w:r w:rsidR="008C2415">
        <w:t xml:space="preserve"> objavom ovog rješenja na e-oglasnoj ploči suda poziva Financijska agencija, Regionalni centar Zagreb, Podružnica Varaždin, Augusta Cesarca 2.</w:t>
      </w:r>
    </w:p>
    <w:p w:rsidRDefault="005175A8" w:rsidP="005175A8" w:rsidR="005175A8">
      <w:pPr>
        <w:spacing w:lineRule="auto" w:line="240" w:after="0"/>
        <w:jc w:val="both"/>
      </w:pPr>
    </w:p>
    <w:p w:rsidRDefault="00A14CB4" w:rsidP="005175A8" w:rsidR="005175A8">
      <w:pPr>
        <w:spacing w:lineRule="auto" w:line="240" w:after="0"/>
        <w:jc w:val="center"/>
      </w:pPr>
      <w:r>
        <w:t>U Varaždinu, 15</w:t>
      </w:r>
      <w:r w:rsidR="005175A8">
        <w:t xml:space="preserve">. </w:t>
      </w:r>
      <w:r w:rsidR="008C2415">
        <w:t>studenoga</w:t>
      </w:r>
      <w:r w:rsidR="005175A8">
        <w:t xml:space="preserve"> 2016. godine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5175A8" w:rsidP="005175A8" w:rsidR="005175A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Bubaš, v.r.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  <w:r>
        <w:t>UPUTA O PRAVNOM LIJEKU :</w:t>
      </w:r>
    </w:p>
    <w:p w:rsidRDefault="005175A8" w:rsidP="005175A8" w:rsidR="005175A8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center"/>
      </w:pPr>
    </w:p>
    <w:p w:rsidRDefault="005175A8" w:rsidP="005175A8" w:rsidR="005175A8"/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5"/>
  <w:proofState w:grammar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75A8"/>
    <w:rsid w:val="00066EE5"/>
    <w:rsid w:val="0044425D"/>
    <w:rsid w:val="005175A8"/>
    <w:rsid w:val="007B484E"/>
    <w:rsid w:val="008C2415"/>
    <w:rsid w:val="00A14CB4"/>
    <w:rsid w:val="00D944EE"/>
    <w:rsid w:val="00E00D87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75A8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175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175A8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175A8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175A8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75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75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0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D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D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D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D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75A8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175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175A8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175A8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175A8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75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75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0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D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D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D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D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21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St-514/2016-13</izvorni_sadrzaj>
    <derivirana_varijabla naziv="DomainObject.Oznaka_1">St-514/2016-13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ĐERI društvo s ograničenom odgovornošću za trgovinu naftnim derivatima</izvorni_sadrzaj>
    <derivirana_varijabla naziv="DomainObject.Predmet.ProtustrankaFormated_1">  ĐERI društvo s ograničenom odgovornošću za trgovinu naftnim derivatima</derivirana_varijabla>
  </DomainObject.Predmet.ProtustrankaFormated>
  <DomainObject.Predmet.ProtustrankaFormatedOIB>
    <izvorni_sadrzaj>  ĐERI društvo s ograničenom odgovornošću za trgovinu naftnim derivatima, OIB 59195128377</izvorni_sadrzaj>
    <derivirana_varijabla naziv="DomainObject.Predmet.ProtustrankaFormatedOIB_1">  ĐERI društvo s ograničenom odgovornošću za trgovinu naftnim derivatima, OIB 59195128377</derivirana_varijabla>
  </DomainObject.Predmet.ProtustrankaFormatedOIB>
  <DomainObject.Predmet.ProtustrankaFormatedWithAdress>
    <izvorni_sadrzaj> ĐERI društvo s ograničenom odgovornošću za trgovinu naftnim derivatima, Nikole Pavića 2, 40000 Čakovec</izvorni_sadrzaj>
    <derivirana_varijabla naziv="DomainObject.Predmet.ProtustrankaFormatedWithAdress_1"> ĐERI društvo s ograničenom odgovornošću za trgovinu naftnim derivatima, Nikole Pavića 2, 40000 Čakovec</derivirana_varijabla>
  </DomainObject.Predmet.ProtustrankaFormatedWithAdress>
  <DomainObject.Predmet.ProtustrankaFormatedWithAdressOIB>
    <izvorni_sadrzaj> ĐERI društvo s ograničenom odgovornošću za trgovinu naftnim derivatima, OIB 59195128377, Nikole Pavića 2, 40000 Čakovec</izvorni_sadrzaj>
    <derivirana_varijabla naziv="DomainObject.Predmet.ProtustrankaFormatedWithAdressOIB_1"> ĐERI društvo s ograničenom odgovornošću za trgovinu naftnim derivatima, OIB 59195128377, Nikole Pavića 2, 40000 Čakovec</derivirana_varijabla>
  </DomainObject.Predmet.ProtustrankaFormatedWithAdressOIB>
  <DomainObject.Predmet.ProtustrankaWithAdress>
    <izvorni_sadrzaj>ĐERI društvo s ograničenom odgovornošću za trgovinu naftnim derivatima Nikole Pavića 2, 40000 Čakovec</izvorni_sadrzaj>
    <derivirana_varijabla naziv="DomainObject.Predmet.ProtustrankaWithAdress_1">ĐERI društvo s ograničenom odgovornošću za trgovinu naftnim derivatima Nikole Pavića 2, 40000 Čakovec</derivirana_varijabla>
  </DomainObject.Predmet.ProtustrankaWithAdress>
  <DomainObject.Predmet.ProtustrankaWithAdressOIB>
    <izvorni_sadrzaj>ĐERI društvo s ograničenom odgovornošću za trgovinu naftnim derivatima, OIB 59195128377, Nikole Pavića 2, 40000 Čakovec</izvorni_sadrzaj>
    <derivirana_varijabla naziv="DomainObject.Predmet.ProtustrankaWithAdressOIB_1">ĐERI društvo s ograničenom odgovornošću za trgovinu naftnim derivatima, OIB 59195128377, Nikole Pavića 2, 40000 Čakovec</derivirana_varijabla>
  </DomainObject.Predmet.ProtustrankaWithAdressOIB>
  <DomainObject.Predmet.ProtustrankaNazivFormated>
    <izvorni_sadrzaj>ĐERI društvo s ograničenom odgovornošću za trgovinu naftnim derivatima</izvorni_sadrzaj>
    <derivirana_varijabla naziv="DomainObject.Predmet.ProtustrankaNazivFormated_1">ĐERI društvo s ograničenom odgovornošću za trgovinu naftnim derivatima</derivirana_varijabla>
  </DomainObject.Predmet.ProtustrankaNazivFormated>
  <DomainObject.Predmet.ProtustrankaNazivFormatedOIB>
    <izvorni_sadrzaj>ĐERI društvo s ograničenom odgovornošću za trgovinu naftnim derivatima, OIB 59195128377</izvorni_sadrzaj>
    <derivirana_varijabla naziv="DomainObject.Predmet.ProtustrankaNazivFormatedOIB_1">ĐERI društvo s ograničenom odgovornošću za trgovinu naftnim derivatima, OIB 59195128377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11089.00</izvorni_sadrzaj>
    <derivirana_varijabla naziv="DomainObject.Predmet.TrenutnaVrijednost_1">11089.00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ĐERI društvo s ograničenom odgovornošću za trgovinu naftnim derivatima</item>
    </izvorni_sadrzaj>
    <derivirana_varijabla naziv="DomainObject.Predmet.ProtuStrankaListFormated_1">
      <item>ĐERI društvo s ograničenom odgovornošću za trgovinu naftnim derivatima</item>
    </derivirana_varijabla>
  </DomainObject.Predmet.ProtuStrankaListFormated>
  <DomainObject.Predmet.ProtuStrankaListFormatedOIB>
    <izvorni_sadrzaj>
      <item>ĐERI društvo s ograničenom odgovornošću za trgovinu naftnim derivatima, OIB 59195128377</item>
    </izvorni_sadrzaj>
    <derivirana_varijabla naziv="DomainObject.Predmet.ProtuStrankaListFormatedOIB_1">
      <item>ĐERI društvo s ograničenom odgovornošću za trgovinu naftnim derivatima, OIB 59195128377</item>
    </derivirana_varijabla>
  </DomainObject.Predmet.ProtuStrankaListFormatedOIB>
  <DomainObject.Predmet.ProtuStrankaListFormatedWithAdress>
    <izvorni_sadrzaj>
      <item>ĐERI društvo s ograničenom odgovornošću za trgovinu naftnim derivatima, Nikole Pavića 2, 40000 Čakovec</item>
    </izvorni_sadrzaj>
    <derivirana_varijabla naziv="DomainObject.Predmet.ProtuStrankaListFormatedWithAdress_1">
      <item>ĐERI društvo s ograničenom odgovornošću za trgovinu naftnim derivatima, Nikole Pavića 2, 40000 Čakovec</item>
    </derivirana_varijabla>
  </DomainObject.Predmet.ProtuStrankaListFormatedWithAdress>
  <DomainObject.Predmet.ProtuStrankaListFormatedWithAdressOIB>
    <izvorni_sadrzaj>
      <item>ĐERI društvo s ograničenom odgovornošću za trgovinu naftnim derivatima, OIB 59195128377, Nikole Pavića 2, 40000 Čakovec</item>
    </izvorni_sadrzaj>
    <derivirana_varijabla naziv="DomainObject.Predmet.ProtuStrankaListFormatedWithAdressOIB_1">
      <item>ĐERI društvo s ograničenom odgovornošću za trgovinu naftnim derivatima, OIB 59195128377, Nikole Pavića 2, 40000 Čakovec</item>
    </derivirana_varijabla>
  </DomainObject.Predmet.ProtuStrankaListFormatedWithAdressOIB>
  <DomainObject.Predmet.ProtuStrankaListNazivFormated>
    <izvorni_sadrzaj>
      <item>ĐERI društvo s ograničenom odgovornošću za trgovinu naftnim derivatima</item>
    </izvorni_sadrzaj>
    <derivirana_varijabla naziv="DomainObject.Predmet.ProtuStrankaListNazivFormated_1">
      <item>ĐERI društvo s ograničenom odgovornošću za trgovinu naftnim derivatima</item>
    </derivirana_varijabla>
  </DomainObject.Predmet.ProtuStrankaListNazivFormated>
  <DomainObject.Predmet.ProtuStrankaListNazivFormatedOIB>
    <izvorni_sadrzaj>
      <item>ĐERI društvo s ograničenom odgovornošću za trgovinu naftnim derivatima, OIB 59195128377</item>
    </izvorni_sadrzaj>
    <derivirana_varijabla naziv="DomainObject.Predmet.ProtuStrankaListNazivFormatedOIB_1">
      <item>ĐERI društvo s ograničenom odgovornošću za trgovinu naftnim derivatima, OIB 59195128377</item>
    </derivirana_varijabla>
  </DomainObject.Predmet.ProtuStrankaListNazivFormatedOIB>
  <DomainObject.Predmet.OstaliListFormated>
    <izvorni_sadrzaj>
      <item>Sudski registar</item>
      <item>Hrvoje Marić</item>
    </izvorni_sadrzaj>
    <derivirana_varijabla naziv="DomainObject.Predmet.OstaliListFormated_1">
      <item>Sudski registar</item>
      <item>Hrvoje Marić</item>
    </derivirana_varijabla>
  </DomainObject.Predmet.OstaliListFormated>
  <DomainObject.Predmet.OstaliListFormatedOIB>
    <izvorni_sadrzaj>
      <item>Sudski registar</item>
      <item>Hrvoje Marić, OIB 97457805858</item>
    </izvorni_sadrzaj>
    <derivirana_varijabla naziv="DomainObject.Predmet.OstaliListFormatedOIB_1">
      <item>Sudski registar</item>
      <item>Hrvoje Marić, OIB 97457805858</item>
    </derivirana_varijabla>
  </DomainObject.Predmet.OstaliListFormatedOIB>
  <DomainObject.Predmet.OstaliListFormatedWithAdress>
    <izvorni_sadrzaj>
      <item>Sudski registar</item>
      <item>Hrvoje Marić, Ivanićgradska Ulica 66, 10000 Zagreb</item>
    </izvorni_sadrzaj>
    <derivirana_varijabla naziv="DomainObject.Predmet.OstaliListFormatedWithAdress_1">
      <item>Sudski registar</item>
      <item>Hrvoje Marić, Ivanićgradska Ulica 66, 10000 Zagreb</item>
    </derivirana_varijabla>
  </DomainObject.Predmet.OstaliListFormatedWithAdress>
  <DomainObject.Predmet.OstaliListFormatedWithAdressOIB>
    <izvorni_sadrzaj>
      <item>Sudski registar</item>
      <item>Hrvoje Marić, OIB 97457805858, Ivanićgradska Ulica 66, 10000 Zagreb</item>
    </izvorni_sadrzaj>
    <derivirana_varijabla naziv="DomainObject.Predmet.OstaliListFormatedWithAdressOIB_1">
      <item>Sudski registar</item>
      <item>Hrvoje Marić, OIB 97457805858, Ivanićgradska Ulica 66, 10000 Zagreb</item>
    </derivirana_varijabla>
  </DomainObject.Predmet.OstaliListFormatedWithAdressOIB>
  <DomainObject.Predmet.OstaliListNazivFormated>
    <izvorni_sadrzaj>
      <item>Sudski registar</item>
      <item>Hrvoje Marić</item>
    </izvorni_sadrzaj>
    <derivirana_varijabla naziv="DomainObject.Predmet.OstaliListNazivFormated_1">
      <item>Sudski registar</item>
      <item>Hrvoje Marić</item>
    </derivirana_varijabla>
  </DomainObject.Predmet.OstaliListNazivFormated>
  <DomainObject.Predmet.OstaliListNazivFormatedOIB>
    <izvorni_sadrzaj>
      <item>Sudski registar</item>
      <item>Hrvoje Marić, OIB 97457805858</item>
    </izvorni_sadrzaj>
    <derivirana_varijabla naziv="DomainObject.Predmet.OstaliListNazivFormatedOIB_1">
      <item>Sudski registar</item>
      <item>Hrvoje Marić, OIB 97457805858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St-514/2016-13</izvorni_sadrzaj>
    <derivirana_varijabla naziv="DomainObject.PoslovniBrojDokumenta_1">St-514/2016-13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ĐERI društvo s ograničenom odgovornošću za trgovinu naftnim derivatima</izvorni_sadrzaj>
    <derivirana_varijabla naziv="DomainObject.Predmet.ProtustrankaIDrugi_1">ĐERI društvo s ograničenom odgovornošću za trgovinu naftnim derivatima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ĐERI društvo s ograničenom odgovornošću za trgovinu naftnim derivatima, OIB 59195128377, Nikole Pavića 2, 40000 Čakovec</izvorni_sadrzaj>
    <derivirana_varijabla naziv="DomainObject.Predmet.ProtustrankaIDrugiAdressOIB_1">ĐERI društvo s ograničenom odgovornošću za trgovinu naftnim derivatima, OIB 59195128377, Nikole Pavića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ĐERI društvo s ograničenom odgovornošću za trgovinu naftnim derivatima</item>
      <item>Sudski registar</item>
      <item>Hrvoje Marić</item>
    </izvorni_sadrzaj>
    <derivirana_varijabla naziv="DomainObject.Predmet.SudioniciListNaziv_1">
      <item>Financijska agencija</item>
      <item>ĐERI društvo s ograničenom odgovornošću za trgovinu naftnim derivatima</item>
      <item>Sudski registar</item>
      <item>Hrvoje Marić</item>
    </derivirana_varijabla>
  </DomainObject.Predmet.SudioniciListNaziv>
  <DomainObject.Predmet.SudioniciListAdressOIB>
    <izvorni_sadrzaj>
      <item>Financijska agencija, OIB 85821130368, A. Cesarca 2,42000 Varaždin</item>
      <item>ĐERI društvo s ograničenom odgovornošću za trgovinu naftnim derivatima, OIB 59195128377, Nikole Pavića 2,40000 Čakovec</item>
      <item>Sudski registar</item>
      <item>Hrvoje Marić, OIB 97457805858, Ivanićgradska Ulica 66,10000 Zagreb</item>
    </izvorni_sadrzaj>
    <derivirana_varijabla naziv="DomainObject.Predmet.SudioniciListAdressOIB_1">
      <item>Financijska agencija, OIB 85821130368, A. Cesarca 2,42000 Varaždin</item>
      <item>ĐERI društvo s ograničenom odgovornošću za trgovinu naftnim derivatima, OIB 59195128377, Nikole Pavića 2,40000 Čakovec</item>
      <item>Sudski registar</item>
      <item>Hrvoje Marić, OIB 97457805858, Ivanićgradska Ulica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59195128377</item>
      <item>, OIB null</item>
      <item>, OIB 97457805858</item>
    </izvorni_sadrzaj>
    <derivirana_varijabla naziv="DomainObject.Predmet.SudioniciListNazivOIB_1">
      <item>, OIB 85821130368</item>
      <item>, OIB 59195128377</item>
      <item>, OIB null</item>
      <item>, OIB 97457805858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1020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2016-11-15T08:19:00Z</dcterms:created>
  <dc:creator>Katarina Breški</dc:creator>
  <cp:lastModifiedBy>Katarina Breški</cp:lastModifiedBy>
  <dcterms:modified xmlns:xsi="http://www.w3.org/2001/XMLSchema-instance" xsi:type="dcterms:W3CDTF">2016-11-15T08:28:00Z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