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ad77e" w14:paraId="c3ad77e" w:rsidRDefault="00C72A26" w:rsidP="00910611" w:rsidR="00C72A2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2A26" w:rsidP="00910611" w:rsidR="00C72A26">
      <w:r>
        <w:rPr>
          <w:rFonts w:eastAsia="MS Mincho"/>
        </w:rPr>
        <w:t>REPUBLIKA HRVATSKA</w:t>
      </w:r>
    </w:p>
    <w:p w:rsidRDefault="00C72A26" w:rsidP="00910611" w:rsidR="00C72A26">
      <w:r>
        <w:rPr>
          <w:rFonts w:eastAsia="MS Mincho"/>
        </w:rPr>
        <w:t>TRGOVAČKI SUD U RIJECI</w:t>
      </w:r>
    </w:p>
    <w:p w:rsidRDefault="00C72A26" w:rsidR="00C72A26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E85034" w:rsidP="00E85034" w:rsidR="00E85034" w:rsidRPr="00CF2E48">
      <w:pPr>
        <w:rPr>
          <w:rFonts w:cs="Times New Roman" w:hAnsi="Times New Roman" w:ascii="Times New Roman"/>
        </w:rPr>
      </w:pPr>
    </w:p>
    <w:p w:rsidRDefault="00E85034" w:rsidP="00300B9D" w:rsidR="00E85034" w:rsidRPr="00CF2E48">
      <w:pPr>
        <w:jc w:val="right"/>
        <w:rPr>
          <w:rFonts w:cs="Times New Roman" w:hAnsi="Times New Roman" w:ascii="Times New Roman"/>
        </w:rPr>
      </w:pPr>
      <w:r w:rsidRPr="00CF2E48">
        <w:rPr>
          <w:rFonts w:cs="Times New Roman" w:hAnsi="Times New Roman" w:ascii="Times New Roman"/>
        </w:rPr>
        <w:tab/>
      </w:r>
      <w:r w:rsidRPr="00CF2E48">
        <w:rPr>
          <w:rFonts w:cs="Times New Roman" w:hAnsi="Times New Roman" w:ascii="Times New Roman"/>
        </w:rPr>
        <w:tab/>
      </w:r>
      <w:r w:rsidRPr="00CF2E48">
        <w:rPr>
          <w:rFonts w:cs="Times New Roman" w:hAnsi="Times New Roman" w:ascii="Times New Roman"/>
        </w:rPr>
        <w:tab/>
      </w:r>
      <w:r w:rsidRPr="00CF2E48">
        <w:rPr>
          <w:rFonts w:cs="Times New Roman" w:hAnsi="Times New Roman" w:ascii="Times New Roman"/>
        </w:rPr>
        <w:tab/>
      </w:r>
      <w:r w:rsidRPr="00CF2E48">
        <w:rPr>
          <w:rFonts w:cs="Times New Roman" w:hAnsi="Times New Roman" w:ascii="Times New Roman"/>
        </w:rPr>
        <w:tab/>
      </w:r>
      <w:r w:rsidRPr="00CF2E48">
        <w:rPr>
          <w:rFonts w:cs="Times New Roman" w:hAnsi="Times New Roman" w:ascii="Times New Roman"/>
        </w:rPr>
        <w:tab/>
      </w:r>
      <w:r w:rsidRPr="00CF2E48">
        <w:rPr>
          <w:rFonts w:cs="Times New Roman" w:hAnsi="Times New Roman" w:ascii="Times New Roman"/>
        </w:rPr>
        <w:tab/>
      </w:r>
      <w:r w:rsidRPr="00CF2E48">
        <w:rPr>
          <w:rFonts w:cs="Times New Roman" w:hAnsi="Times New Roman" w:ascii="Times New Roman"/>
        </w:rPr>
        <w:tab/>
      </w:r>
      <w:r w:rsidR="00FF4566" w:rsidRPr="00CF2E48">
        <w:rPr>
          <w:rFonts w:cs="Times New Roman" w:hAnsi="Times New Roman" w:ascii="Times New Roman"/>
        </w:rPr>
        <w:t>Posl.br. 14 St-</w:t>
      </w:r>
      <w:r w:rsidR="00CF2E48">
        <w:rPr>
          <w:rFonts w:cs="Times New Roman" w:hAnsi="Times New Roman" w:ascii="Times New Roman"/>
        </w:rPr>
        <w:t>878/2016</w:t>
      </w:r>
      <w:r w:rsidR="00C72A26">
        <w:rPr>
          <w:rFonts w:cs="Times New Roman" w:hAnsi="Times New Roman" w:ascii="Times New Roman"/>
        </w:rPr>
        <w:t>-42</w:t>
      </w:r>
    </w:p>
    <w:p w:rsidRDefault="00E85034" w:rsidP="00E85034" w:rsidR="00E85034" w:rsidRPr="00CF2E48">
      <w:pPr>
        <w:jc w:val="center"/>
        <w:rPr>
          <w:rFonts w:cs="Times New Roman" w:hAnsi="Times New Roman" w:ascii="Times New Roman"/>
          <w:bCs w:val="false"/>
        </w:rPr>
      </w:pPr>
    </w:p>
    <w:p w:rsidRDefault="00B54A08" w:rsidP="00E85034" w:rsidR="00B54A08" w:rsidRPr="00CF2E48">
      <w:pPr>
        <w:jc w:val="center"/>
        <w:rPr>
          <w:rFonts w:cs="Times New Roman" w:hAnsi="Times New Roman" w:ascii="Times New Roman"/>
          <w:bCs w:val="false"/>
        </w:rPr>
      </w:pPr>
    </w:p>
    <w:p w:rsidRDefault="00DA0EE8" w:rsidP="00E85034" w:rsidR="00DA0EE8" w:rsidRPr="00CF2E48">
      <w:pPr>
        <w:jc w:val="center"/>
        <w:rPr>
          <w:rFonts w:cs="Times New Roman" w:hAnsi="Times New Roman" w:ascii="Times New Roman"/>
          <w:bCs w:val="false"/>
        </w:rPr>
      </w:pPr>
    </w:p>
    <w:p w:rsidRDefault="000D415F" w:rsidP="00E85034" w:rsidR="000D415F" w:rsidRPr="00CF2E48">
      <w:pPr>
        <w:jc w:val="center"/>
        <w:rPr>
          <w:rFonts w:cs="Times New Roman" w:hAnsi="Times New Roman" w:ascii="Times New Roman"/>
          <w:bCs w:val="false"/>
        </w:rPr>
      </w:pPr>
      <w:r w:rsidRPr="00CF2E48">
        <w:rPr>
          <w:rFonts w:cs="Times New Roman" w:hAnsi="Times New Roman" w:ascii="Times New Roman"/>
          <w:bCs w:val="false"/>
        </w:rPr>
        <w:t>R E P U B L I K A    H R V A T S K A</w:t>
      </w:r>
    </w:p>
    <w:p w:rsidRDefault="006E567D" w:rsidP="00E85034" w:rsidR="00B54A08" w:rsidRPr="00CF2E48">
      <w:pPr>
        <w:jc w:val="center"/>
        <w:rPr>
          <w:rFonts w:cs="Times New Roman" w:hAnsi="Times New Roman" w:ascii="Times New Roman"/>
          <w:bCs w:val="false"/>
        </w:rPr>
      </w:pPr>
      <w:r w:rsidRPr="00CF2E48">
        <w:rPr>
          <w:rFonts w:cs="Times New Roman" w:hAnsi="Times New Roman" w:ascii="Times New Roman"/>
          <w:bCs w:val="false"/>
        </w:rPr>
        <w:t>R J E Š E N J E</w:t>
      </w:r>
    </w:p>
    <w:p w:rsidRDefault="00B54A08" w:rsidP="00E85034" w:rsidR="00B54A08" w:rsidRPr="00CF2E48">
      <w:pPr>
        <w:jc w:val="center"/>
        <w:rPr>
          <w:rFonts w:cs="Times New Roman" w:hAnsi="Times New Roman" w:ascii="Times New Roman"/>
          <w:bCs w:val="false"/>
        </w:rPr>
      </w:pPr>
    </w:p>
    <w:p w:rsidRDefault="00916CE0" w:rsidP="00916CE0" w:rsidR="00916CE0" w:rsidRPr="00CF2E48">
      <w:pPr>
        <w:jc w:val="both"/>
        <w:rPr>
          <w:rFonts w:cs="Times New Roman" w:hAnsi="Times New Roman" w:ascii="Times New Roman"/>
        </w:rPr>
      </w:pPr>
      <w:r w:rsidRPr="00CF2E48">
        <w:rPr>
          <w:rFonts w:cs="Times New Roman" w:hAnsi="Times New Roman" w:ascii="Times New Roman"/>
        </w:rPr>
        <w:tab/>
      </w:r>
      <w:r w:rsidRPr="00CF2E48">
        <w:rPr>
          <w:rFonts w:cs="Times New Roman" w:hAnsi="Times New Roman" w:ascii="Times New Roman"/>
        </w:rPr>
        <w:tab/>
      </w:r>
      <w:r w:rsidR="00CF2E48" w:rsidRPr="00CF2E48">
        <w:rPr>
          <w:rFonts w:cs="Times New Roman" w:hAnsi="Times New Roman" w:ascii="Times New Roman"/>
        </w:rPr>
        <w:t>Trgovački sud u Rijeci, po sucu Veri Jelenović, u stečajnom postupku nad  dužnikom ČABRUNIĆI VILA JEDAN društvo s ograničenom odgovornošću za nekretnine i putnička agencija u stečaju Opatija (Grad Opatija), Andrije Štangera 19, OIB: 75520764503, MBS: 130017233</w:t>
      </w:r>
      <w:r w:rsidRPr="00CF2E48">
        <w:rPr>
          <w:rFonts w:cs="Times New Roman" w:hAnsi="Times New Roman" w:ascii="Times New Roman"/>
        </w:rPr>
        <w:t xml:space="preserve">, dana </w:t>
      </w:r>
      <w:r w:rsidR="00CF2E48" w:rsidRPr="00CF2E48">
        <w:rPr>
          <w:rFonts w:cs="Times New Roman" w:hAnsi="Times New Roman" w:ascii="Times New Roman"/>
        </w:rPr>
        <w:t>5. travnja</w:t>
      </w:r>
      <w:r w:rsidRPr="00CF2E48">
        <w:rPr>
          <w:rFonts w:cs="Times New Roman" w:hAnsi="Times New Roman" w:ascii="Times New Roman"/>
        </w:rPr>
        <w:t xml:space="preserve"> 2018.</w:t>
      </w:r>
    </w:p>
    <w:p w:rsidRDefault="00E85034" w:rsidP="00B54A08" w:rsidR="00E85034" w:rsidRPr="00CF2E48">
      <w:pPr>
        <w:jc w:val="center"/>
        <w:rPr>
          <w:rFonts w:cs="Times New Roman" w:hAnsi="Times New Roman" w:ascii="Times New Roman"/>
        </w:rPr>
      </w:pPr>
    </w:p>
    <w:p w:rsidRDefault="00300B9D" w:rsidP="00B54A08" w:rsidR="00300B9D" w:rsidRPr="00CF2E48">
      <w:pPr>
        <w:jc w:val="center"/>
        <w:rPr>
          <w:rFonts w:cs="Times New Roman" w:hAnsi="Times New Roman" w:ascii="Times New Roman"/>
        </w:rPr>
      </w:pPr>
    </w:p>
    <w:p w:rsidRDefault="006E567D" w:rsidP="00B54A08" w:rsidR="00B54A08" w:rsidRPr="00CF2E48">
      <w:pPr>
        <w:jc w:val="center"/>
        <w:rPr>
          <w:rFonts w:cs="Times New Roman" w:hAnsi="Times New Roman" w:ascii="Times New Roman"/>
        </w:rPr>
      </w:pPr>
      <w:r w:rsidRPr="00CF2E48">
        <w:rPr>
          <w:rFonts w:cs="Times New Roman" w:hAnsi="Times New Roman" w:ascii="Times New Roman"/>
        </w:rPr>
        <w:t>r i j e š i o</w:t>
      </w:r>
      <w:r w:rsidR="00B54A08" w:rsidRPr="00CF2E48">
        <w:rPr>
          <w:rFonts w:cs="Times New Roman" w:hAnsi="Times New Roman" w:ascii="Times New Roman"/>
        </w:rPr>
        <w:t xml:space="preserve">   j e</w:t>
      </w:r>
    </w:p>
    <w:p w:rsidRDefault="00E85034" w:rsidP="00E85034" w:rsidR="00E85034" w:rsidRPr="00CF2E48">
      <w:pPr>
        <w:jc w:val="both"/>
        <w:rPr>
          <w:rFonts w:cs="Times New Roman" w:hAnsi="Times New Roman" w:ascii="Times New Roman"/>
        </w:rPr>
      </w:pPr>
      <w:r w:rsidRPr="00CF2E48">
        <w:rPr>
          <w:rFonts w:cs="Times New Roman" w:hAnsi="Times New Roman" w:ascii="Times New Roman"/>
        </w:rPr>
        <w:t xml:space="preserve"> </w:t>
      </w:r>
      <w:r w:rsidRPr="00CF2E48">
        <w:rPr>
          <w:rFonts w:cs="Times New Roman" w:hAnsi="Times New Roman" w:ascii="Times New Roman"/>
        </w:rPr>
        <w:tab/>
      </w:r>
      <w:r w:rsidRPr="00CF2E48">
        <w:rPr>
          <w:rFonts w:cs="Times New Roman" w:hAnsi="Times New Roman" w:ascii="Times New Roman"/>
        </w:rPr>
        <w:tab/>
      </w:r>
      <w:r w:rsidRPr="00CF2E48">
        <w:rPr>
          <w:rFonts w:cs="Times New Roman" w:hAnsi="Times New Roman" w:ascii="Times New Roman"/>
        </w:rPr>
        <w:tab/>
      </w:r>
    </w:p>
    <w:p w:rsidRDefault="00916CE0" w:rsidP="00E85034" w:rsidR="00300B9D" w:rsidRPr="00CF2E48">
      <w:pPr>
        <w:jc w:val="both"/>
        <w:rPr>
          <w:rFonts w:cs="Times New Roman" w:hAnsi="Times New Roman" w:ascii="Times New Roman"/>
        </w:rPr>
      </w:pPr>
      <w:r w:rsidRPr="00CF2E48">
        <w:rPr>
          <w:rFonts w:cs="Times New Roman" w:hAnsi="Times New Roman" w:ascii="Times New Roman"/>
        </w:rPr>
        <w:t>I. Pozivaju se vjerovnici stečajne mase na dostavu pismenog mišljenja na prijavu stečajnog upravitelja nedostatnosti mase za pokriće troškova stečajnog postupka.</w:t>
      </w:r>
    </w:p>
    <w:p w:rsidRDefault="00916CE0" w:rsidP="00E85034" w:rsidR="00E85034">
      <w:pPr>
        <w:jc w:val="both"/>
        <w:rPr>
          <w:rFonts w:cs="Times New Roman" w:hAnsi="Times New Roman" w:ascii="Times New Roman"/>
        </w:rPr>
      </w:pPr>
      <w:r w:rsidRPr="00CF2E48">
        <w:rPr>
          <w:rFonts w:cs="Times New Roman" w:hAnsi="Times New Roman" w:ascii="Times New Roman"/>
          <w:bCs w:val="false"/>
        </w:rPr>
        <w:t xml:space="preserve">II. </w:t>
      </w:r>
      <w:r w:rsidR="00B54A08" w:rsidRPr="00CF2E48">
        <w:rPr>
          <w:rFonts w:cs="Times New Roman" w:hAnsi="Times New Roman" w:ascii="Times New Roman"/>
          <w:bCs w:val="false"/>
        </w:rPr>
        <w:t xml:space="preserve">Skupština vjerovnika </w:t>
      </w:r>
      <w:r w:rsidR="00CF2E48" w:rsidRPr="00CF2E48">
        <w:rPr>
          <w:rFonts w:cs="Times New Roman" w:hAnsi="Times New Roman" w:ascii="Times New Roman"/>
        </w:rPr>
        <w:t>u stečajnom postupku nad  dužnikom ČABRUNIĆI VILA JEDAN društvo s ograničenom odgovornošću za nekretnine i putnička agencija u stečaju Opatija (Grad Opatija), Andrije Štangera 19, OIB: 75520764503</w:t>
      </w:r>
      <w:r w:rsidRPr="00CF2E48">
        <w:rPr>
          <w:rFonts w:cs="Times New Roman" w:hAnsi="Times New Roman" w:ascii="Times New Roman"/>
        </w:rPr>
        <w:t xml:space="preserve"> </w:t>
      </w:r>
      <w:r w:rsidR="00300B9D" w:rsidRPr="00CF2E48">
        <w:rPr>
          <w:rFonts w:cs="Times New Roman" w:hAnsi="Times New Roman" w:ascii="Times New Roman"/>
          <w:bCs w:val="false"/>
        </w:rPr>
        <w:t>saziva se za dan</w:t>
      </w:r>
      <w:r w:rsidR="00E85034" w:rsidRPr="00CF2E48">
        <w:rPr>
          <w:rFonts w:cs="Times New Roman" w:hAnsi="Times New Roman" w:ascii="Times New Roman"/>
        </w:rPr>
        <w:t xml:space="preserve"> </w:t>
      </w:r>
    </w:p>
    <w:p w:rsidRDefault="00C72A26" w:rsidP="00E85034" w:rsidR="00C72A26" w:rsidRPr="00CF2E48">
      <w:pPr>
        <w:jc w:val="both"/>
        <w:rPr>
          <w:rFonts w:cs="Times New Roman" w:hAnsi="Times New Roman" w:ascii="Times New Roman"/>
        </w:rPr>
      </w:pPr>
    </w:p>
    <w:p w:rsidRDefault="00CF2E48" w:rsidP="00C2159C" w:rsidR="00300B9D" w:rsidRPr="00CF2E48">
      <w:pPr>
        <w:jc w:val="center"/>
        <w:rPr>
          <w:rFonts w:cs="Times New Roman" w:hAnsi="Times New Roman" w:ascii="Times New Roman"/>
          <w:bCs w:val="false"/>
        </w:rPr>
      </w:pPr>
      <w:r w:rsidRPr="00CF2E48">
        <w:rPr>
          <w:rFonts w:cs="Times New Roman" w:hAnsi="Times New Roman" w:ascii="Times New Roman"/>
          <w:bCs w:val="false"/>
        </w:rPr>
        <w:t>14. lipnja</w:t>
      </w:r>
      <w:r w:rsidR="000D415F" w:rsidRPr="00CF2E48">
        <w:rPr>
          <w:rFonts w:cs="Times New Roman" w:hAnsi="Times New Roman" w:ascii="Times New Roman"/>
          <w:bCs w:val="false"/>
        </w:rPr>
        <w:t xml:space="preserve"> 201</w:t>
      </w:r>
      <w:r w:rsidR="00916CE0" w:rsidRPr="00CF2E48">
        <w:rPr>
          <w:rFonts w:cs="Times New Roman" w:hAnsi="Times New Roman" w:ascii="Times New Roman"/>
          <w:bCs w:val="false"/>
        </w:rPr>
        <w:t>8</w:t>
      </w:r>
      <w:r w:rsidR="00E85034" w:rsidRPr="00CF2E48">
        <w:rPr>
          <w:rFonts w:cs="Times New Roman" w:hAnsi="Times New Roman" w:ascii="Times New Roman"/>
          <w:bCs w:val="false"/>
        </w:rPr>
        <w:t xml:space="preserve">. u </w:t>
      </w:r>
      <w:r w:rsidRPr="00CF2E48">
        <w:rPr>
          <w:rFonts w:cs="Times New Roman" w:hAnsi="Times New Roman" w:ascii="Times New Roman"/>
          <w:bCs w:val="false"/>
        </w:rPr>
        <w:t>10</w:t>
      </w:r>
      <w:r w:rsidR="00E85034" w:rsidRPr="00CF2E48">
        <w:rPr>
          <w:rFonts w:cs="Times New Roman" w:hAnsi="Times New Roman" w:ascii="Times New Roman"/>
          <w:bCs w:val="false"/>
        </w:rPr>
        <w:t>:00 sati</w:t>
      </w:r>
      <w:r w:rsidR="00300B9D" w:rsidRPr="00CF2E48">
        <w:rPr>
          <w:rFonts w:cs="Times New Roman" w:hAnsi="Times New Roman" w:ascii="Times New Roman"/>
          <w:bCs w:val="false"/>
        </w:rPr>
        <w:t>,</w:t>
      </w:r>
    </w:p>
    <w:p w:rsidRDefault="00300B9D" w:rsidP="00C2159C" w:rsidR="00E85034" w:rsidRPr="00CF2E48">
      <w:pPr>
        <w:jc w:val="center"/>
        <w:rPr>
          <w:rFonts w:cs="Times New Roman" w:hAnsi="Times New Roman" w:ascii="Times New Roman"/>
          <w:bCs w:val="false"/>
        </w:rPr>
      </w:pPr>
      <w:r w:rsidRPr="00CF2E48">
        <w:rPr>
          <w:rFonts w:cs="Times New Roman" w:hAnsi="Times New Roman" w:ascii="Times New Roman"/>
          <w:bCs w:val="false"/>
        </w:rPr>
        <w:t>a održati će se</w:t>
      </w:r>
      <w:r w:rsidR="00E85034" w:rsidRPr="00CF2E48">
        <w:rPr>
          <w:rFonts w:cs="Times New Roman" w:hAnsi="Times New Roman" w:ascii="Times New Roman"/>
          <w:bCs w:val="false"/>
        </w:rPr>
        <w:t xml:space="preserve"> u prostorijama Trgovačkog suda u Rijeci,</w:t>
      </w:r>
    </w:p>
    <w:p w:rsidRDefault="00E85034" w:rsidP="00C2159C" w:rsidR="00E85034" w:rsidRPr="00CF2E48">
      <w:pPr>
        <w:jc w:val="center"/>
        <w:rPr>
          <w:rFonts w:cs="Times New Roman" w:hAnsi="Times New Roman" w:ascii="Times New Roman"/>
          <w:bCs w:val="false"/>
        </w:rPr>
      </w:pPr>
      <w:r w:rsidRPr="00CF2E48">
        <w:rPr>
          <w:rFonts w:cs="Times New Roman" w:hAnsi="Times New Roman" w:ascii="Times New Roman"/>
          <w:bCs w:val="false"/>
        </w:rPr>
        <w:t>Zadars</w:t>
      </w:r>
      <w:r w:rsidR="00C2159C" w:rsidRPr="00CF2E48">
        <w:rPr>
          <w:rFonts w:cs="Times New Roman" w:hAnsi="Times New Roman" w:ascii="Times New Roman"/>
          <w:bCs w:val="false"/>
        </w:rPr>
        <w:t>ka 1 i 3, sudnica 3</w:t>
      </w:r>
      <w:r w:rsidRPr="00CF2E48">
        <w:rPr>
          <w:rFonts w:cs="Times New Roman" w:hAnsi="Times New Roman" w:ascii="Times New Roman"/>
          <w:bCs w:val="false"/>
        </w:rPr>
        <w:t>, I</w:t>
      </w:r>
      <w:r w:rsidR="00C2159C" w:rsidRPr="00CF2E48">
        <w:rPr>
          <w:rFonts w:cs="Times New Roman" w:hAnsi="Times New Roman" w:ascii="Times New Roman"/>
          <w:bCs w:val="false"/>
        </w:rPr>
        <w:t>.</w:t>
      </w:r>
      <w:r w:rsidRPr="00CF2E48">
        <w:rPr>
          <w:rFonts w:cs="Times New Roman" w:hAnsi="Times New Roman" w:ascii="Times New Roman"/>
          <w:bCs w:val="false"/>
        </w:rPr>
        <w:t xml:space="preserve"> kat</w:t>
      </w:r>
      <w:r w:rsidR="00B54A08" w:rsidRPr="00CF2E48">
        <w:rPr>
          <w:rFonts w:cs="Times New Roman" w:hAnsi="Times New Roman" w:ascii="Times New Roman"/>
          <w:bCs w:val="false"/>
        </w:rPr>
        <w:t>.</w:t>
      </w:r>
    </w:p>
    <w:p w:rsidRDefault="00E85034" w:rsidP="00E85034" w:rsidR="00E85034" w:rsidRPr="00CF2E48">
      <w:pPr>
        <w:ind w:firstLine="708" w:left="1416"/>
        <w:jc w:val="both"/>
        <w:rPr>
          <w:rFonts w:cs="Times New Roman" w:hAnsi="Times New Roman" w:ascii="Times New Roman"/>
        </w:rPr>
      </w:pPr>
    </w:p>
    <w:p w:rsidRDefault="00E85034" w:rsidP="00E85034" w:rsidR="00E85034" w:rsidRPr="00CF2E48">
      <w:pPr>
        <w:ind w:firstLine="708" w:left="1416"/>
        <w:jc w:val="both"/>
        <w:rPr>
          <w:rFonts w:cs="Times New Roman" w:hAnsi="Times New Roman" w:ascii="Times New Roman"/>
        </w:rPr>
      </w:pPr>
    </w:p>
    <w:p w:rsidRDefault="00E85034" w:rsidP="00300B9D" w:rsidR="00300B9D" w:rsidRPr="00CF2E48">
      <w:pPr>
        <w:tabs>
          <w:tab w:pos="0" w:val="left"/>
        </w:tabs>
        <w:jc w:val="both"/>
        <w:rPr>
          <w:rFonts w:cs="Times New Roman" w:hAnsi="Times New Roman" w:ascii="Times New Roman"/>
        </w:rPr>
      </w:pPr>
      <w:r w:rsidRPr="00CF2E48">
        <w:rPr>
          <w:rFonts w:cs="Times New Roman" w:hAnsi="Times New Roman" w:ascii="Times New Roman"/>
        </w:rPr>
        <w:t>Dnevni red Skupštine vjerovnika:</w:t>
      </w:r>
    </w:p>
    <w:p w:rsidRDefault="00E85034" w:rsidP="00300B9D" w:rsidR="00300B9D" w:rsidRPr="00CF2E48">
      <w:pPr>
        <w:tabs>
          <w:tab w:pos="0" w:val="left"/>
        </w:tabs>
        <w:jc w:val="both"/>
        <w:rPr>
          <w:rFonts w:cs="Times New Roman" w:hAnsi="Times New Roman" w:ascii="Times New Roman"/>
        </w:rPr>
      </w:pPr>
      <w:r w:rsidRPr="00CF2E48">
        <w:rPr>
          <w:rFonts w:cs="Times New Roman" w:hAnsi="Times New Roman" w:ascii="Times New Roman"/>
        </w:rPr>
        <w:t>1. Izvješće stečajnog upravitelja o tijeku stečajnog postupka i</w:t>
      </w:r>
      <w:r w:rsidR="00300B9D" w:rsidRPr="00CF2E48">
        <w:rPr>
          <w:rFonts w:cs="Times New Roman" w:hAnsi="Times New Roman" w:ascii="Times New Roman"/>
        </w:rPr>
        <w:t xml:space="preserve"> s</w:t>
      </w:r>
      <w:r w:rsidRPr="00CF2E48">
        <w:rPr>
          <w:rFonts w:cs="Times New Roman" w:hAnsi="Times New Roman" w:ascii="Times New Roman"/>
        </w:rPr>
        <w:t>tanju stečajne mase</w:t>
      </w:r>
    </w:p>
    <w:p w:rsidRDefault="00B54A08" w:rsidP="00300B9D" w:rsidR="00300B9D" w:rsidRPr="00CF2E48">
      <w:pPr>
        <w:tabs>
          <w:tab w:pos="0" w:val="left"/>
        </w:tabs>
        <w:jc w:val="both"/>
        <w:rPr>
          <w:rFonts w:cs="Times New Roman" w:hAnsi="Times New Roman" w:ascii="Times New Roman"/>
        </w:rPr>
      </w:pPr>
      <w:r w:rsidRPr="00CF2E48">
        <w:rPr>
          <w:rFonts w:cs="Times New Roman" w:hAnsi="Times New Roman" w:ascii="Times New Roman"/>
        </w:rPr>
        <w:t xml:space="preserve">2. Donošenje odluke o obustavi i zaključenju stečajnog postupka po čl. </w:t>
      </w:r>
      <w:r w:rsidR="00CF2E48" w:rsidRPr="00CF2E48">
        <w:rPr>
          <w:rFonts w:cs="Times New Roman" w:hAnsi="Times New Roman" w:ascii="Times New Roman"/>
        </w:rPr>
        <w:t>293</w:t>
      </w:r>
      <w:r w:rsidRPr="00CF2E48">
        <w:rPr>
          <w:rFonts w:cs="Times New Roman" w:hAnsi="Times New Roman" w:ascii="Times New Roman"/>
        </w:rPr>
        <w:t>. Stečajnog zakona – pribavljanje mišljenja.</w:t>
      </w:r>
    </w:p>
    <w:p w:rsidRDefault="00DA0EE8" w:rsidP="00300B9D" w:rsidR="00DA0EE8" w:rsidRPr="00CF2E48">
      <w:pPr>
        <w:tabs>
          <w:tab w:pos="0" w:val="left"/>
        </w:tabs>
        <w:jc w:val="center"/>
        <w:rPr>
          <w:rFonts w:cs="Times New Roman" w:hAnsi="Times New Roman" w:ascii="Times New Roman"/>
        </w:rPr>
      </w:pPr>
    </w:p>
    <w:p w:rsidRDefault="00B54A08" w:rsidP="00916CE0" w:rsidR="00E85034">
      <w:pPr>
        <w:tabs>
          <w:tab w:pos="0" w:val="left"/>
        </w:tabs>
        <w:jc w:val="center"/>
        <w:rPr>
          <w:rFonts w:cs="Times New Roman" w:hAnsi="Times New Roman" w:ascii="Times New Roman"/>
        </w:rPr>
      </w:pPr>
      <w:r w:rsidRPr="00CF2E48">
        <w:rPr>
          <w:rFonts w:cs="Times New Roman" w:hAnsi="Times New Roman" w:ascii="Times New Roman"/>
        </w:rPr>
        <w:t xml:space="preserve">Rijeka, </w:t>
      </w:r>
      <w:r w:rsidR="00CF2E48" w:rsidRPr="00CF2E48">
        <w:rPr>
          <w:rFonts w:cs="Times New Roman" w:hAnsi="Times New Roman" w:ascii="Times New Roman"/>
        </w:rPr>
        <w:t>5. travnja</w:t>
      </w:r>
      <w:r w:rsidR="00916CE0" w:rsidRPr="00CF2E48">
        <w:rPr>
          <w:rFonts w:cs="Times New Roman" w:hAnsi="Times New Roman" w:ascii="Times New Roman"/>
        </w:rPr>
        <w:t xml:space="preserve"> 2018.</w:t>
      </w:r>
      <w:r w:rsidR="00DA0EE8" w:rsidRPr="00CF2E48">
        <w:rPr>
          <w:rFonts w:cs="Times New Roman" w:hAnsi="Times New Roman" w:ascii="Times New Roman"/>
        </w:rPr>
        <w:t xml:space="preserve">   </w:t>
      </w:r>
    </w:p>
    <w:p w:rsidRDefault="00C72A26" w:rsidP="00916CE0" w:rsidR="00C72A26" w:rsidRPr="00CF2E48">
      <w:pPr>
        <w:tabs>
          <w:tab w:pos="0" w:val="left"/>
        </w:tabs>
        <w:jc w:val="center"/>
        <w:rPr>
          <w:rFonts w:cs="Times New Roman" w:hAnsi="Times New Roman" w:ascii="Times New Roman"/>
        </w:rPr>
      </w:pPr>
    </w:p>
    <w:p w:rsidRDefault="00CF2E48" w:rsidP="000C6247" w:rsidR="00CF2E48" w:rsidRPr="00CF2E48">
      <w:pPr>
        <w:jc w:val="both"/>
        <w:rPr>
          <w:rFonts w:hAnsi="Times New Roman" w:ascii="Times New Roman"/>
        </w:rPr>
      </w:pPr>
      <w:r w:rsidRPr="00CF2E48">
        <w:rPr>
          <w:rFonts w:hAnsi="Times New Roman" w:ascii="Times New Roman"/>
        </w:rPr>
        <w:tab/>
      </w:r>
      <w:r w:rsidRPr="00CF2E48">
        <w:rPr>
          <w:rFonts w:hAnsi="Times New Roman" w:ascii="Times New Roman"/>
        </w:rPr>
        <w:tab/>
      </w:r>
      <w:r w:rsidRPr="00CF2E48">
        <w:rPr>
          <w:rFonts w:hAnsi="Times New Roman" w:ascii="Times New Roman"/>
        </w:rPr>
        <w:tab/>
      </w:r>
      <w:r w:rsidRPr="00CF2E48">
        <w:rPr>
          <w:rFonts w:hAnsi="Times New Roman" w:ascii="Times New Roman"/>
        </w:rPr>
        <w:tab/>
      </w:r>
      <w:r w:rsidRPr="00CF2E48">
        <w:rPr>
          <w:rFonts w:hAnsi="Times New Roman" w:ascii="Times New Roman"/>
        </w:rPr>
        <w:tab/>
      </w:r>
      <w:r w:rsidRPr="00CF2E48">
        <w:rPr>
          <w:rFonts w:hAnsi="Times New Roman" w:ascii="Times New Roman"/>
        </w:rPr>
        <w:tab/>
      </w:r>
      <w:r w:rsidRPr="00CF2E48">
        <w:rPr>
          <w:rFonts w:hAnsi="Times New Roman" w:ascii="Times New Roman"/>
        </w:rPr>
        <w:tab/>
        <w:t xml:space="preserve">                Sudac</w:t>
      </w:r>
    </w:p>
    <w:p w:rsidRDefault="00CF2E48" w:rsidP="000C6247" w:rsidR="00CF2E48" w:rsidRPr="00CF2E48">
      <w:pPr>
        <w:jc w:val="both"/>
        <w:rPr>
          <w:rFonts w:hAnsi="Times New Roman" w:ascii="Times New Roman"/>
        </w:rPr>
      </w:pPr>
      <w:r w:rsidRPr="00CF2E48">
        <w:rPr>
          <w:rFonts w:hAnsi="Times New Roman" w:ascii="Times New Roman"/>
        </w:rPr>
        <w:tab/>
      </w:r>
      <w:r w:rsidRPr="00CF2E48">
        <w:rPr>
          <w:rFonts w:hAnsi="Times New Roman" w:ascii="Times New Roman"/>
        </w:rPr>
        <w:tab/>
      </w:r>
      <w:r w:rsidRPr="00CF2E48">
        <w:rPr>
          <w:rFonts w:hAnsi="Times New Roman" w:ascii="Times New Roman"/>
        </w:rPr>
        <w:tab/>
      </w:r>
      <w:r w:rsidRPr="00CF2E48">
        <w:rPr>
          <w:rFonts w:hAnsi="Times New Roman" w:ascii="Times New Roman"/>
        </w:rPr>
        <w:tab/>
      </w:r>
      <w:r w:rsidRPr="00CF2E48">
        <w:rPr>
          <w:rFonts w:hAnsi="Times New Roman" w:ascii="Times New Roman"/>
        </w:rPr>
        <w:tab/>
      </w:r>
      <w:r w:rsidRPr="00CF2E48">
        <w:rPr>
          <w:rFonts w:hAnsi="Times New Roman" w:ascii="Times New Roman"/>
        </w:rPr>
        <w:tab/>
      </w:r>
      <w:r w:rsidRPr="00CF2E48">
        <w:rPr>
          <w:rFonts w:hAnsi="Times New Roman" w:ascii="Times New Roman"/>
        </w:rPr>
        <w:tab/>
        <w:t xml:space="preserve">          Vera Jelenović</w:t>
      </w:r>
    </w:p>
    <w:p w:rsidRDefault="00B54A08" w:rsidP="00E85034" w:rsidR="00B54A08" w:rsidRPr="00CF2E48">
      <w:pPr>
        <w:ind w:firstLine="708"/>
        <w:jc w:val="both"/>
        <w:rPr>
          <w:rFonts w:cs="Times New Roman" w:hAnsi="Times New Roman" w:ascii="Times New Roman"/>
        </w:rPr>
      </w:pPr>
    </w:p>
    <w:p w:rsidRDefault="00B54A08" w:rsidP="00E85034" w:rsidR="00B54A08" w:rsidRPr="00CF2E48">
      <w:pPr>
        <w:ind w:firstLine="708"/>
        <w:jc w:val="both"/>
        <w:rPr>
          <w:rFonts w:cs="Times New Roman" w:hAnsi="Times New Roman" w:ascii="Times New Roman"/>
        </w:rPr>
      </w:pPr>
    </w:p>
    <w:p w:rsidRDefault="006E567D" w:rsidP="006E567D" w:rsidR="006E567D" w:rsidRPr="00CF2E48">
      <w:pPr>
        <w:rPr>
          <w:rFonts w:cs="Times New Roman" w:hAnsi="Times New Roman" w:ascii="Times New Roman"/>
        </w:rPr>
      </w:pPr>
      <w:r w:rsidRPr="00CF2E48">
        <w:rPr>
          <w:rFonts w:cs="Times New Roman" w:hAnsi="Times New Roman" w:ascii="Times New Roman"/>
        </w:rPr>
        <w:t>UPUTA O PRAVNOM LIJEKU:</w:t>
      </w:r>
    </w:p>
    <w:p w:rsidRDefault="006E567D" w:rsidP="006E567D" w:rsidR="006E567D" w:rsidRPr="00CF2E48">
      <w:pPr>
        <w:jc w:val="both"/>
        <w:rPr>
          <w:rFonts w:cs="Times New Roman" w:hAnsi="Times New Roman" w:ascii="Times New Roman"/>
        </w:rPr>
      </w:pPr>
      <w:r w:rsidRPr="00CF2E48">
        <w:rPr>
          <w:rFonts w:cs="Times New Roman" w:hAnsi="Times New Roman" w:ascii="Times New Roman"/>
        </w:rPr>
        <w:tab/>
        <w:t xml:space="preserve">Protiv  ovog  rješenja nezadovoljna stranka može podnijeti žalbu u roku od 8 dana. </w:t>
      </w:r>
      <w:r w:rsidR="00916CE0" w:rsidRPr="00CF2E48">
        <w:rPr>
          <w:rFonts w:cs="Times New Roman" w:hAnsi="Times New Roman" w:ascii="Times New Roman"/>
        </w:rPr>
        <w:t xml:space="preserve">Dostava se smatra obavljenom istekom osmoga dana od dana objave rješenja ne mrežnoj stranici e-Oglasna ploča sudova. </w:t>
      </w:r>
      <w:r w:rsidRPr="00CF2E48">
        <w:rPr>
          <w:rFonts w:cs="Times New Roman" w:hAnsi="Times New Roman" w:ascii="Times New Roman"/>
        </w:rPr>
        <w:t>Žalba  se podnosi putem ovog  suda u tri  istovjetna primjerka, a o žalbi odlučuje Visoki trgovački sud  Republike  Hrvatske.</w:t>
      </w:r>
    </w:p>
    <w:sectPr w:rsidR="006E567D" w:rsidRPr="00CF2E4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7"/>
  <w:attachedTemplate r:id="rId1"/>
  <w:stylePaneFormatFilter w:val="3F01"/>
  <w:defaultTabStop w:val="720"/>
  <w:hyphenationZone w:val="425"/>
  <w:noPunctuationKerning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2F6A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415F"/>
    <w:rsid w:val="000D586D"/>
    <w:rsid w:val="000D653A"/>
    <w:rsid w:val="000E4290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3EE8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B9D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1BC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3F74AD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5943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0C77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567D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6CE0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4A08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3DE5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59C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24C6"/>
    <w:rsid w:val="00C72A26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2E48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63E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0EE8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5521"/>
    <w:rsid w:val="00E77F0A"/>
    <w:rsid w:val="00E81208"/>
    <w:rsid w:val="00E830DB"/>
    <w:rsid w:val="00E83FF6"/>
    <w:rsid w:val="00E85034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5034"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A0EE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61B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1B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1B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1B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1B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5034"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A0EE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61B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1B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1B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1B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1B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2018.</izvorni_sadrzaj>
    <derivirana_varijabla naziv="DomainObject.DatumDonosenjaOdluke_1">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878</izvorni_sadrzaj>
    <derivirana_varijabla naziv="DomainObject.Predmet.Broj_1">878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Prijava tražbine u spisu</izvorni_sadrzaj>
    <derivirana_varijabla naziv="DomainObject.Predmet.Opis_1">Prijava tražbine u spisu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St-878/2016</izvorni_sadrzaj>
    <derivirana_varijabla naziv="DomainObject.Predmet.OznakaBroj_1">St-878/2016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ČABRUNIĆI VILA JEDAN d.o.o.</izvorni_sadrzaj>
    <derivirana_varijabla naziv="DomainObject.Predmet.ProtustrankaFormated_1">  ČABRUNIĆI VILA JEDAN d.o.o.</derivirana_varijabla>
  </DomainObject.Predmet.ProtustrankaFormated>
  <DomainObject.Predmet.ProtustrankaFormatedOIB>
    <izvorni_sadrzaj>  ČABRUNIĆI VILA JEDAN d.o.o., OIB 75520764503</izvorni_sadrzaj>
    <derivirana_varijabla naziv="DomainObject.Predmet.ProtustrankaFormatedOIB_1">  ČABRUNIĆI VILA JEDAN d.o.o., OIB 75520764503</derivirana_varijabla>
  </DomainObject.Predmet.ProtustrankaFormatedOIB>
  <DomainObject.Predmet.ProtustrankaFormatedWithAdress>
    <izvorni_sadrzaj> ČABRUNIĆI VILA JEDAN d.o.o., Andrije Štangera 19, 51410 Opatija</izvorni_sadrzaj>
    <derivirana_varijabla naziv="DomainObject.Predmet.ProtustrankaFormatedWithAdress_1"> ČABRUNIĆI VILA JEDAN d.o.o., Andrije Štangera 19, 51410 Opatija</derivirana_varijabla>
  </DomainObject.Predmet.ProtustrankaFormatedWithAdress>
  <DomainObject.Predmet.ProtustrankaFormatedWithAdressOIB>
    <izvorni_sadrzaj> ČABRUNIĆI VILA JEDAN d.o.o., OIB 75520764503, Andrije Štangera 19, 51410 Opatija</izvorni_sadrzaj>
    <derivirana_varijabla naziv="DomainObject.Predmet.ProtustrankaFormatedWithAdressOIB_1"> ČABRUNIĆI VILA JEDAN d.o.o., OIB 75520764503, Andrije Štangera 19, 51410 Opatija</derivirana_varijabla>
  </DomainObject.Predmet.ProtustrankaFormatedWithAdressOIB>
  <DomainObject.Predmet.ProtustrankaWithAdress>
    <izvorni_sadrzaj>ČABRUNIĆI VILA JEDAN d.o.o. Andrije Štangera 19, 51410 Opatija</izvorni_sadrzaj>
    <derivirana_varijabla naziv="DomainObject.Predmet.ProtustrankaWithAdress_1">ČABRUNIĆI VILA JEDAN d.o.o. Andrije Štangera 19, 51410 Opatija</derivirana_varijabla>
  </DomainObject.Predmet.ProtustrankaWithAdress>
  <DomainObject.Predmet.ProtustrankaWithAdressOIB>
    <izvorni_sadrzaj>ČABRUNIĆI VILA JEDAN d.o.o., OIB 75520764503, Andrije Štangera 19, 51410 Opatija</izvorni_sadrzaj>
    <derivirana_varijabla naziv="DomainObject.Predmet.ProtustrankaWithAdressOIB_1">ČABRUNIĆI VILA JEDAN d.o.o., OIB 75520764503, Andrije Štangera 19, 51410 Opatija</derivirana_varijabla>
  </DomainObject.Predmet.ProtustrankaWithAdressOIB>
  <DomainObject.Predmet.ProtustrankaNazivFormated>
    <izvorni_sadrzaj>ČABRUNIĆI VILA JEDAN d.o.o.</izvorni_sadrzaj>
    <derivirana_varijabla naziv="DomainObject.Predmet.ProtustrankaNazivFormated_1">ČABRUNIĆI VILA JEDAN d.o.o.</derivirana_varijabla>
  </DomainObject.Predmet.ProtustrankaNazivFormated>
  <DomainObject.Predmet.ProtustrankaNazivFormatedOIB>
    <izvorni_sadrzaj>ČABRUNIĆI VILA JEDAN d.o.o., OIB 75520764503</izvorni_sadrzaj>
    <derivirana_varijabla naziv="DomainObject.Predmet.ProtustrankaNazivFormatedOIB_1">ČABRUNIĆI VILA JEDAN d.o.o., OIB 75520764503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ČABRUNIĆI VILA JEDAN d.o.o.</item>
    </izvorni_sadrzaj>
    <derivirana_varijabla naziv="DomainObject.Predmet.ProtuStrankaListFormated_1">
      <item>ČABRUNIĆI VILA JEDAN d.o.o.</item>
    </derivirana_varijabla>
  </DomainObject.Predmet.ProtuStrankaListFormated>
  <DomainObject.Predmet.ProtuStrankaListFormatedOIB>
    <izvorni_sadrzaj>
      <item>ČABRUNIĆI VILA JEDAN d.o.o., OIB 75520764503</item>
    </izvorni_sadrzaj>
    <derivirana_varijabla naziv="DomainObject.Predmet.ProtuStrankaListFormatedOIB_1">
      <item>ČABRUNIĆI VILA JEDAN d.o.o., OIB 75520764503</item>
    </derivirana_varijabla>
  </DomainObject.Predmet.ProtuStrankaListFormatedOIB>
  <DomainObject.Predmet.ProtuStrankaListFormatedWithAdress>
    <izvorni_sadrzaj>
      <item>ČABRUNIĆI VILA JEDAN d.o.o., Andrije Štangera 19, 51410 Opatija</item>
    </izvorni_sadrzaj>
    <derivirana_varijabla naziv="DomainObject.Predmet.ProtuStrankaListFormatedWithAdress_1">
      <item>ČABRUNIĆI VILA JEDAN d.o.o., Andrije Štangera 19, 51410 Opatija</item>
    </derivirana_varijabla>
  </DomainObject.Predmet.ProtuStrankaListFormatedWithAdress>
  <DomainObject.Predmet.ProtuStrankaListFormatedWithAdressOIB>
    <izvorni_sadrzaj>
      <item>ČABRUNIĆI VILA JEDAN d.o.o., OIB 75520764503, Andrije Štangera 19, 51410 Opatija</item>
    </izvorni_sadrzaj>
    <derivirana_varijabla naziv="DomainObject.Predmet.ProtuStrankaListFormatedWithAdressOIB_1">
      <item>ČABRUNIĆI VILA JEDAN d.o.o., OIB 75520764503, Andrije Štangera 19, 51410 Opatija</item>
    </derivirana_varijabla>
  </DomainObject.Predmet.ProtuStrankaListFormatedWithAdressOIB>
  <DomainObject.Predmet.ProtuStrankaListNazivFormated>
    <izvorni_sadrzaj>
      <item>ČABRUNIĆI VILA JEDAN d.o.o.</item>
    </izvorni_sadrzaj>
    <derivirana_varijabla naziv="DomainObject.Predmet.ProtuStrankaListNazivFormated_1">
      <item>ČABRUNIĆI VILA JEDAN d.o.o.</item>
    </derivirana_varijabla>
  </DomainObject.Predmet.ProtuStrankaListNazivFormated>
  <DomainObject.Predmet.ProtuStrankaListNazivFormatedOIB>
    <izvorni_sadrzaj>
      <item>ČABRUNIĆI VILA JEDAN d.o.o., OIB 75520764503</item>
    </izvorni_sadrzaj>
    <derivirana_varijabla naziv="DomainObject.Predmet.ProtuStrankaListNazivFormatedOIB_1">
      <item>ČABRUNIĆI VILA JEDAN d.o.o., OIB 75520764503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2018.</izvorni_sadrzaj>
    <derivirana_varijabla naziv="DomainObject.Datum_1">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ČABRUNIĆI VILA JEDAN d.o.o.</izvorni_sadrzaj>
    <derivirana_varijabla naziv="DomainObject.Predmet.ProtustrankaIDrugi_1">ČABRUNIĆI VILA JEDAN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ČABRUNIĆI VILA JEDAN d.o.o., OIB 75520764503, Andrije Štangera 19, 51410 Opatija</izvorni_sadrzaj>
    <derivirana_varijabla naziv="DomainObject.Predmet.ProtustrankaIDrugiAdressOIB_1">ČABRUNIĆI VILA JEDAN d.o.o., OIB 75520764503, Andrije Štangera 19,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ČABRUNIĆI VILA JEDAN d.o.o.</item>
    </izvorni_sadrzaj>
    <derivirana_varijabla naziv="DomainObject.Predmet.SudioniciListNaziv_1">
      <item>FINA  Rijeka</item>
      <item>ČABRUNIĆI VILA JEDAN d.o.o.</item>
    </derivirana_varijabla>
  </DomainObject.Predmet.SudioniciListNaziv>
  <DomainObject.Predmet.SudioniciListAdressOIB>
    <izvorni_sadrzaj>
      <item>FINA  Rijeka, OIB 85821130368, Frana Kurelca 8,51000 Rijeka</item>
      <item>ČABRUNIĆI VILA JEDAN d.o.o., OIB 75520764503, Andrije Štangera 19,51410 Opatija</item>
    </izvorni_sadrzaj>
    <derivirana_varijabla naziv="DomainObject.Predmet.SudioniciListAdressOIB_1">
      <item>FINA  Rijeka, OIB 85821130368, Frana Kurelca 8,51000 Rijeka</item>
      <item>ČABRUNIĆI VILA JEDAN d.o.o., OIB 75520764503, Andrije Štangera 19,51410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75520764503</item>
    </izvorni_sadrzaj>
    <derivirana_varijabla naziv="DomainObject.Predmet.SudioniciListNazivOIB_1">
      <item>, OIB 85821130368</item>
      <item>, OIB 75520764503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260</properties:Words>
  <properties:Characters>1331</properties:Characters>
  <properties:Lines>47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2018-04-05T12:37:00Z</dcterms:created>
  <dc:creator>korlevicd</dc:creator>
  <cp:lastModifiedBy>Danijela Fumić</cp:lastModifiedBy>
  <cp:lastPrinted>2008-01-28T11:32:00Z</cp:lastPrinted>
  <dcterms:modified xmlns:xsi="http://www.w3.org/2001/XMLSchema-instance" xsi:type="dcterms:W3CDTF">2018-04-05T12:37:00Z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(sazivanje skupštine čl. 293.docx)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