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ec0f" w14:paraId="475ec0f" w:rsidRDefault="00DB570F" w:rsidP="00910611" w:rsidR="00DB57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70F" w:rsidP="00910611" w:rsidR="00DB570F">
      <w:r>
        <w:rPr>
          <w:rFonts w:eastAsia="MS Mincho"/>
          <w:szCs w:val="24"/>
        </w:rPr>
        <w:t>REPUBLIKA HRVATSKA</w:t>
      </w:r>
    </w:p>
    <w:p w:rsidRDefault="00DB570F" w:rsidP="00910611" w:rsidR="00DB570F">
      <w:r>
        <w:rPr>
          <w:rFonts w:eastAsia="MS Mincho"/>
          <w:szCs w:val="24"/>
        </w:rPr>
        <w:t>TRGOVAČKI SUD U RIJECI</w:t>
      </w:r>
    </w:p>
    <w:p w:rsidRDefault="00DB570F" w:rsidR="00DB570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A72A27" w:rsidP="009B439A" w:rsidR="00A72A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72A27" w:rsidP="009B439A" w:rsidR="00A72A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B439A" w:rsidP="009B439A" w:rsidR="009B43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</w:t>
      </w:r>
    </w:p>
    <w:p w:rsidRDefault="009B439A" w:rsidP="009B439A" w:rsidR="009B439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B439A" w:rsidP="009B439A" w:rsidR="009B439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suglasnom prijedlogu dužnika i većine vjerovnika raspravljanje na ovom ročištu radi sklapanja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nagodbe nad dužnikom FINTRADE &amp; TOURS društvo s ograničenom odgovornošću za usluge i trgovinu Rijeka (Grad Rijeka), Bok 4, OIB: 10743806561 odgađa se  za </w:t>
      </w:r>
    </w:p>
    <w:p w:rsidRDefault="009B439A" w:rsidP="009B439A" w:rsidR="009B43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31. listopada 2017.g. u 10:00 sati</w:t>
      </w:r>
    </w:p>
    <w:p w:rsidRDefault="009B439A" w:rsidP="009B439A" w:rsidR="009B43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Trgovačkog suda u Rijeci</w:t>
      </w:r>
    </w:p>
    <w:p w:rsidRDefault="009B439A" w:rsidP="009B439A" w:rsidR="009B43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Zadarska 1 i 3</w:t>
      </w:r>
    </w:p>
    <w:p w:rsidRDefault="009B439A" w:rsidP="009B439A" w:rsidR="009B439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sudnica br. 3, I. kat.</w:t>
      </w:r>
    </w:p>
    <w:p w:rsidRDefault="009B439A" w:rsidP="009B439A" w:rsidR="009B439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439A" w:rsidP="009B439A" w:rsidR="009B439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ročištu se dužnik i svi vjerovnici koji su prihvatili plan financijskog restrukturiranja obavještavaju oglasom koji se objavljuje na mrežnoj stranici e-Oglasna ploča sudova i objavom na web-stranici Financijske agencije najkasnije 8 dana prije održavanja ročišta.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9F3" w:rsidP="009B439A" w:rsidR="00E109F3">
      <w:pPr>
        <w:spacing w:lineRule="auto" w:line="240"/>
      </w:pPr>
      <w:r>
        <w:separator/>
      </w:r>
    </w:p>
  </w:endnote>
  <w:endnote w:id="0" w:type="continuationSeparator">
    <w:p w:rsidRDefault="00E109F3" w:rsidP="009B439A" w:rsidR="00E109F3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9F3" w:rsidP="009B439A" w:rsidR="00E109F3">
      <w:pPr>
        <w:spacing w:lineRule="auto" w:line="240"/>
      </w:pPr>
      <w:r>
        <w:separator/>
      </w:r>
    </w:p>
  </w:footnote>
  <w:footnote w:id="0" w:type="continuationSeparator">
    <w:p w:rsidRDefault="00E109F3" w:rsidP="009B439A" w:rsidR="00E109F3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39A" w:rsidP="009B439A" w:rsidR="009B439A" w:rsidRPr="009B439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 xml:space="preserve">. br. 14. </w:t>
    </w:r>
    <w:proofErr w:type="spellStart"/>
    <w:r>
      <w:rPr>
        <w:rFonts w:cs="Times New Roman" w:hAnsi="Times New Roman" w:ascii="Times New Roman"/>
        <w:sz w:val="24"/>
        <w:szCs w:val="24"/>
      </w:rPr>
      <w:t>Stpn</w:t>
    </w:r>
    <w:proofErr w:type="spellEnd"/>
    <w:r>
      <w:rPr>
        <w:rFonts w:cs="Times New Roman" w:hAnsi="Times New Roman" w:ascii="Times New Roman"/>
        <w:sz w:val="24"/>
        <w:szCs w:val="24"/>
      </w:rPr>
      <w:t>-5/2016</w:t>
    </w:r>
  </w:p>
  <w:p w:rsidRDefault="009B439A" w:rsidP="009B439A" w:rsidR="009B439A" w:rsidRPr="009B439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439A"/>
    <w:rsid w:val="00084C43"/>
    <w:rsid w:val="00267BBB"/>
    <w:rsid w:val="003541B1"/>
    <w:rsid w:val="004F6C16"/>
    <w:rsid w:val="00520689"/>
    <w:rsid w:val="0076139A"/>
    <w:rsid w:val="007B6D04"/>
    <w:rsid w:val="00836506"/>
    <w:rsid w:val="00942A0F"/>
    <w:rsid w:val="009B439A"/>
    <w:rsid w:val="00A72A27"/>
    <w:rsid w:val="00AA43BC"/>
    <w:rsid w:val="00AF0A5D"/>
    <w:rsid w:val="00B93FF3"/>
    <w:rsid w:val="00BA3EB5"/>
    <w:rsid w:val="00C162AA"/>
    <w:rsid w:val="00C17835"/>
    <w:rsid w:val="00D67E91"/>
    <w:rsid w:val="00DB570F"/>
    <w:rsid w:val="00E109F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439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439A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9B439A"/>
  </w:style>
  <w:style w:styleId="Podnoje" w:type="paragraph">
    <w:name w:val="footer"/>
    <w:basedOn w:val="Normal"/>
    <w:link w:val="PodnojeChar"/>
    <w:uiPriority w:val="99"/>
    <w:unhideWhenUsed/>
    <w:rsid w:val="009B439A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9B439A"/>
  </w:style>
  <w:style w:styleId="Tekstbalonia" w:type="paragraph">
    <w:name w:val="Balloon Text"/>
    <w:basedOn w:val="Normal"/>
    <w:link w:val="TekstbaloniaChar"/>
    <w:uiPriority w:val="99"/>
    <w:semiHidden/>
    <w:unhideWhenUsed/>
    <w:rsid w:val="009B439A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43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5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7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70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7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7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439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439A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439A"/>
  </w:style>
  <w:style w:styleId="Podnoje" w:type="paragraph">
    <w:name w:val="footer"/>
    <w:basedOn w:val="Normal"/>
    <w:link w:val="PodnojeChar"/>
    <w:uiPriority w:val="99"/>
    <w:unhideWhenUsed/>
    <w:rsid w:val="009B439A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439A"/>
  </w:style>
  <w:style w:styleId="Tekstbalonia" w:type="paragraph">
    <w:name w:val="Balloon Text"/>
    <w:basedOn w:val="Normal"/>
    <w:link w:val="TekstbaloniaChar"/>
    <w:uiPriority w:val="99"/>
    <w:semiHidden/>
    <w:unhideWhenUsed/>
    <w:rsid w:val="009B439A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43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5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7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70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7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7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20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FINTRADE &amp; TOURS d.o.o.  Rijeka</izvorni_sadrzaj>
    <derivirana_varijabla naziv="DomainObject.Predmet.StrankaFormated_1">  FINTRADE &amp; TOURS d.o.o.  Rijeka</derivirana_varijabla>
  </DomainObject.Predmet.StrankaFormated>
  <DomainObject.Predmet.StrankaFormatedOIB>
    <izvorni_sadrzaj>  FINTRADE &amp; TOURS d.o.o.  Rijeka, OIB 10743806561</izvorni_sadrzaj>
    <derivirana_varijabla naziv="DomainObject.Predmet.StrankaFormatedOIB_1">  FINTRADE &amp; TOURS d.o.o.  Rijeka, OIB 10743806561</derivirana_varijabla>
  </DomainObject.Predmet.StrankaFormatedOIB>
  <DomainObject.Predmet.StrankaFormatedWithAdress>
    <izvorni_sadrzaj> FINTRADE &amp; TOURS d.o.o.  Rijeka, Bok 4, 51000 Rijeka</izvorni_sadrzaj>
    <derivirana_varijabla naziv="DomainObject.Predmet.StrankaFormatedWithAdress_1"> FINTRADE &amp; TOURS d.o.o.  Rijeka, Bok 4, 51000 Rijeka</derivirana_varijabla>
  </DomainObject.Predmet.StrankaFormatedWithAdress>
  <DomainObject.Predmet.StrankaFormatedWithAdressOIB>
    <izvorni_sadrzaj> FINTRADE &amp; TOURS d.o.o.  Rijeka, OIB 10743806561, Bok 4, 51000 Rijeka</izvorni_sadrzaj>
    <derivirana_varijabla naziv="DomainObject.Predmet.StrankaFormatedWithAdressOIB_1"> FINTRADE &amp; TOURS d.o.o.  Rijeka, OIB 10743806561, Bok 4, 51000 Rijeka</derivirana_varijabla>
  </DomainObject.Predmet.StrankaFormatedWithAdressOIB>
  <DomainObject.Predmet.StrankaWithAdress>
    <izvorni_sadrzaj>FINTRADE &amp; TOURS d.o.o.  Rijeka Bok 4,51000 Rijeka</izvorni_sadrzaj>
    <derivirana_varijabla naziv="DomainObject.Predmet.StrankaWithAdress_1">FINTRADE &amp; TOURS d.o.o.  Rijeka Bok 4,51000 Rijeka</derivirana_varijabla>
  </DomainObject.Predmet.StrankaWithAdress>
  <DomainObject.Predmet.StrankaWithAdressOIB>
    <izvorni_sadrzaj>FINTRADE &amp; TOURS d.o.o.  Rijeka, OIB 10743806561, Bok 4,51000 Rijeka</izvorni_sadrzaj>
    <derivirana_varijabla naziv="DomainObject.Predmet.StrankaWithAdressOIB_1">FINTRADE &amp; TOURS d.o.o.  Rijeka, OIB 10743806561, Bok 4,51000 Rijeka</derivirana_varijabla>
  </DomainObject.Predmet.StrankaWithAdressOIB>
  <DomainObject.Predmet.StrankaNazivFormated>
    <izvorni_sadrzaj>FINTRADE &amp; TOURS d.o.o.  Rijeka</izvorni_sadrzaj>
    <derivirana_varijabla naziv="DomainObject.Predmet.StrankaNazivFormated_1">FINTRADE &amp; TOURS d.o.o.  Rijeka</derivirana_varijabla>
  </DomainObject.Predmet.StrankaNazivFormated>
  <DomainObject.Predmet.StrankaNazivFormatedOIB>
    <izvorni_sadrzaj>FINTRADE &amp; TOURS d.o.o.  Rijeka, OIB 10743806561</izvorni_sadrzaj>
    <derivirana_varijabla naziv="DomainObject.Predmet.StrankaNazivFormatedOIB_1">FINTRADE &amp; TOURS d.o.o.  Rijeka, OIB 10743806561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FINTRADE &amp; TOURS d.o.o.  Rijeka</item>
    </izvorni_sadrzaj>
    <derivirana_varijabla naziv="DomainObject.Predmet.StrankaListFormated_1">
      <item>FINTRADE &amp; TOURS d.o.o.  Rijeka</item>
    </derivirana_varijabla>
  </DomainObject.Predmet.StrankaListFormated>
  <DomainObject.Predmet.StrankaListFormatedOIB>
    <izvorni_sadrzaj>
      <item>FINTRADE &amp; TOURS d.o.o.  Rijeka, OIB 10743806561</item>
    </izvorni_sadrzaj>
    <derivirana_varijabla naziv="DomainObject.Predmet.StrankaListFormatedOIB_1">
      <item>FINTRADE &amp; TOURS d.o.o.  Rijeka, OIB 10743806561</item>
    </derivirana_varijabla>
  </DomainObject.Predmet.StrankaListFormatedOIB>
  <DomainObject.Predmet.StrankaListFormatedWithAdress>
    <izvorni_sadrzaj>
      <item>FINTRADE &amp; TOURS d.o.o.  Rijeka, Bok 4, 51000 Rijeka</item>
    </izvorni_sadrzaj>
    <derivirana_varijabla naziv="DomainObject.Predmet.StrankaListFormatedWithAdress_1">
      <item>FINTRADE &amp; TOURS d.o.o.  Rijeka, Bok 4, 51000 Rijeka</item>
    </derivirana_varijabla>
  </DomainObject.Predmet.StrankaListFormatedWithAdress>
  <DomainObject.Predmet.StrankaListFormatedWithAdressOIB>
    <izvorni_sadrzaj>
      <item>FINTRADE &amp; TOURS d.o.o.  Rijeka, OIB 10743806561, Bok 4, 51000 Rijeka</item>
    </izvorni_sadrzaj>
    <derivirana_varijabla naziv="DomainObject.Predmet.StrankaListFormatedWithAdressOIB_1">
      <item>FINTRADE &amp; TOURS d.o.o.  Rijeka, OIB 10743806561, Bok 4, 51000 Rijeka</item>
    </derivirana_varijabla>
  </DomainObject.Predmet.StrankaListFormatedWithAdressOIB>
  <DomainObject.Predmet.StrankaListNazivFormated>
    <izvorni_sadrzaj>
      <item>FINTRADE &amp; TOURS d.o.o.  Rijeka</item>
    </izvorni_sadrzaj>
    <derivirana_varijabla naziv="DomainObject.Predmet.StrankaListNazivFormated_1">
      <item>FINTRADE &amp; TOURS d.o.o.  Rijeka</item>
    </derivirana_varijabla>
  </DomainObject.Predmet.StrankaListNazivFormated>
  <DomainObject.Predmet.StrankaListNazivFormatedOIB>
    <izvorni_sadrzaj>
      <item>FINTRADE &amp; TOURS d.o.o.  Rijeka, OIB 10743806561</item>
    </izvorni_sadrzaj>
    <derivirana_varijabla naziv="DomainObject.Predmet.StrankaListNazivFormatedOIB_1">
      <item>FINTRADE &amp; TOURS d.o.o.  Rijeka, OIB 10743806561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FINTRADE &amp; TOURS d.o.o.  Rijeka</izvorni_sadrzaj>
    <derivirana_varijabla naziv="DomainObject.Predmet.StrankaIDrugi_1">FINTRADE &amp; TOURS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FINTRADE &amp; TOURS d.o.o.  Rijeka, OIB 10743806561, Bok 4, 51000 Rijeka</izvorni_sadrzaj>
    <derivirana_varijabla naziv="DomainObject.Predmet.StrankaIDrugiAdressOIB_1">FINTRADE &amp; TOURS d.o.o.  Rijeka, OIB 10743806561, Bok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FINTRADE &amp; TOURS d.o.o.  Rijeka</item>
    </izvorni_sadrzaj>
    <derivirana_varijabla naziv="DomainObject.Predmet.SudioniciListNaziv_1">
      <item>FINTRADE &amp; TOURS d.o.o.  Rijeka</item>
    </derivirana_varijabla>
  </DomainObject.Predmet.SudioniciListNaziv>
  <DomainObject.Predmet.SudioniciListAdressOIB>
    <izvorni_sadrzaj>
      <item>FINTRADE &amp; TOURS d.o.o.  Rijeka, OIB 10743806561, Bok 4,51000 Rijeka</item>
    </izvorni_sadrzaj>
    <derivirana_varijabla naziv="DomainObject.Predmet.SudioniciListAdressOIB_1">
      <item>FINTRADE &amp; TOURS d.o.o.  Rijeka, OIB 10743806561, Bok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10743806561</item>
    </izvorni_sadrzaj>
    <derivirana_varijabla naziv="DomainObject.Predmet.SudioniciListNazivOIB_1">
      <item>, OIB 10743806561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596</properties:Characters>
  <properties:Lines>20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2017-09-07T08:53:00Z</dcterms:created>
  <dc:creator>Vera Jelenović</dc:creator>
  <cp:lastModifiedBy>Danijela Fumić</cp:lastModifiedBy>
  <cp:lastPrinted>2017-09-07T08:53:00Z</cp:lastPrinted>
  <dcterms:modified xmlns:xsi="http://www.w3.org/2001/XMLSchema-instance" xsi:type="dcterms:W3CDTF">2017-09-07T08:55:00Z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