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ba6b" w14:paraId="c76ba6b" w:rsidRDefault="007C77CF" w:rsidP="005D2EB3" w:rsidR="005D2EB3" w:rsidRPr="00005E65">
      <w:pPr>
        <w15:collapsed w:val="false"/>
      </w:pPr>
      <w:bookmarkStart w:name="_GoBack" w:id="0"/>
      <w:bookmarkEnd w:id="0"/>
      <w:r>
        <w:t xml:space="preserve"> </w:t>
      </w:r>
      <w:r w:rsidR="005D2EB3"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C84CE6" w:rsidP="00C84CE6" w:rsidR="00C84CE6">
      <w:pPr>
        <w:jc w:val="right"/>
      </w:pPr>
    </w:p>
    <w:p w:rsidRDefault="005D2EB3" w:rsidP="006E7B5F" w:rsidR="006E7B5F">
      <w:pPr>
        <w:jc w:val="right"/>
      </w:pPr>
      <w:r w:rsidRPr="00005E65">
        <w:t xml:space="preserve">                 </w:t>
      </w:r>
      <w:r w:rsidR="00315B11" w:rsidRPr="004D3D14">
        <w:t xml:space="preserve">  </w:t>
      </w:r>
      <w:r w:rsidR="006E7B5F" w:rsidRPr="004D3D14">
        <w:t xml:space="preserve">  40</w:t>
      </w:r>
      <w:r w:rsidR="006E7B5F">
        <w:rPr>
          <w:b/>
        </w:rPr>
        <w:t xml:space="preserve">. </w:t>
      </w:r>
      <w:r w:rsidR="006E7B5F">
        <w:t>St-</w:t>
      </w:r>
      <w:r w:rsidR="00BB5772">
        <w:t>1951</w:t>
      </w:r>
      <w:r w:rsidR="006E7B5F">
        <w:t>/1</w:t>
      </w:r>
      <w:r w:rsidR="00BB5772">
        <w:t>6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FD00E1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FD00E1">
        <w:rPr>
          <w:b/>
        </w:rPr>
        <w:t>ZA</w:t>
      </w:r>
      <w:r>
        <w:rPr>
          <w:b/>
        </w:rPr>
        <w:t xml:space="preserve">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FD00E1" w:rsidP="005D2EB3" w:rsidR="005D2EB3" w:rsidRPr="00005E65">
      <w:pPr>
        <w:jc w:val="center"/>
      </w:pPr>
      <w:r>
        <w:t>o</w:t>
      </w:r>
      <w:r w:rsidR="005D2EB3" w:rsidRPr="00005E65">
        <w:t xml:space="preserve">držanog dana </w:t>
      </w:r>
      <w:r w:rsidR="0003665A">
        <w:t>20. listopada</w:t>
      </w:r>
      <w:r w:rsidR="00036C64">
        <w:t xml:space="preserve"> 201</w:t>
      </w:r>
      <w:r w:rsidR="0024554E">
        <w:t>6</w:t>
      </w:r>
      <w:r w:rsidR="00036C64">
        <w:t>.</w:t>
      </w:r>
      <w:r w:rsidR="005D2EB3" w:rsidRPr="00005E65">
        <w:t xml:space="preserve"> na Trgovačkom sudu u Zagrebu</w:t>
      </w:r>
    </w:p>
    <w:p w:rsidRDefault="005D2EB3" w:rsidP="00C84CE6" w:rsidR="00C84CE6">
      <w:pPr>
        <w:jc w:val="center"/>
      </w:pPr>
      <w:r w:rsidRPr="00005E65">
        <w:t xml:space="preserve">u </w:t>
      </w:r>
      <w:r>
        <w:t xml:space="preserve">predmetu nad </w:t>
      </w:r>
      <w:r w:rsidRPr="00005E65">
        <w:t xml:space="preserve">dužnikom </w:t>
      </w:r>
      <w:r w:rsidR="00BB5772">
        <w:t>A.K.I. d.o.o.</w:t>
      </w:r>
      <w:r w:rsidR="006E7B5F" w:rsidRPr="007A3302">
        <w:t xml:space="preserve">, Zagreb, </w:t>
      </w:r>
      <w:r w:rsidR="00BB5772">
        <w:t>Trnjanska 105.</w:t>
      </w:r>
      <w:r w:rsidR="006E7B5F" w:rsidRPr="007A3302">
        <w:t xml:space="preserve">, OIB </w:t>
      </w:r>
      <w:r w:rsidR="00BB5772">
        <w:t>76938772664</w:t>
      </w:r>
      <w:r w:rsidR="006E7B5F">
        <w:t xml:space="preserve"> </w:t>
      </w: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sudac</w:t>
      </w:r>
    </w:p>
    <w:p w:rsidRDefault="006E7B5F" w:rsidP="005D2EB3" w:rsidR="005D2EB3">
      <w:pPr>
        <w:jc w:val="both"/>
      </w:pPr>
      <w:r>
        <w:t>Valentina Delač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03665A">
        <w:t xml:space="preserve">9,00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Sudac utvrđuje da su </w:t>
      </w:r>
      <w:r>
        <w:t xml:space="preserve">ročištu radi sklapanja predstečajne nagodbe pristupili: </w:t>
      </w:r>
    </w:p>
    <w:p w:rsidRDefault="00BD1056" w:rsidP="005D2EB3" w:rsidR="00BD1056">
      <w:pPr>
        <w:jc w:val="both"/>
      </w:pPr>
    </w:p>
    <w:p w:rsidRDefault="00AB4FAE" w:rsidP="000226BC" w:rsidR="00BB0EB1">
      <w:pPr>
        <w:jc w:val="both"/>
      </w:pPr>
      <w:r>
        <w:tab/>
      </w:r>
      <w:r w:rsidR="00661968">
        <w:t xml:space="preserve">- </w:t>
      </w:r>
      <w:r w:rsidR="00EC4B51">
        <w:t>za dužnika zz Zdenka Ivanišević identitet</w:t>
      </w:r>
      <w:r w:rsidR="006D4CB5">
        <w:t xml:space="preserve"> u</w:t>
      </w:r>
      <w:r w:rsidR="00EC4B51">
        <w:t>tvrđen uvidom u OI broj 103442424</w:t>
      </w:r>
    </w:p>
    <w:p w:rsidRDefault="00EC4B51" w:rsidP="00EC4B51" w:rsidR="00EC4B51">
      <w:pPr>
        <w:ind w:firstLine="720"/>
        <w:jc w:val="both"/>
      </w:pPr>
      <w:r>
        <w:t xml:space="preserve">- Ivan Ivanišević, Daria Žarković, Geotehnički studio d.o.o., Medvednica d.o.o., Lidija Kuhar, Vl obrta „Konto-prom“, </w:t>
      </w:r>
      <w:r w:rsidR="00877A92">
        <w:t>R</w:t>
      </w:r>
      <w:r>
        <w:t xml:space="preserve">ima d.o.o. Avoka-ing. </w:t>
      </w:r>
      <w:r w:rsidR="00A503CB">
        <w:t>d</w:t>
      </w:r>
      <w:r>
        <w:t>.</w:t>
      </w:r>
      <w:r w:rsidR="00E24D00">
        <w:t>o.o. svi zastupani po I</w:t>
      </w:r>
      <w:r w:rsidR="00A503CB">
        <w:t>vanu Kapor odvjetniku iz Z</w:t>
      </w:r>
      <w:r>
        <w:t>agreba prema punomoći koji dostavlja u spis</w:t>
      </w:r>
    </w:p>
    <w:p w:rsidRDefault="00EC4B51" w:rsidP="00EC4B51" w:rsidR="00EC4B51">
      <w:pPr>
        <w:ind w:firstLine="720"/>
        <w:jc w:val="both"/>
      </w:pPr>
      <w:r>
        <w:t>RH Ministarstvo financija po zamj</w:t>
      </w:r>
      <w:r w:rsidR="00A503CB">
        <w:t>e</w:t>
      </w:r>
      <w:r>
        <w:t>n</w:t>
      </w:r>
      <w:r w:rsidR="00A503CB">
        <w:t>i</w:t>
      </w:r>
      <w:r>
        <w:t>ci ŽDO Ivana Preglej</w:t>
      </w:r>
    </w:p>
    <w:p w:rsidRDefault="00877A92" w:rsidP="00877A92" w:rsidR="00877A92" w:rsidRPr="00E24D00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 w:rsidRPr="00E24D00">
        <w:rPr>
          <w:rFonts w:hAnsi="Times New Roman" w:ascii="Times New Roman"/>
        </w:rPr>
        <w:t>IV Nakladništvo d</w:t>
      </w:r>
      <w:r w:rsidR="00A503CB">
        <w:rPr>
          <w:rFonts w:hAnsi="Times New Roman" w:ascii="Times New Roman"/>
        </w:rPr>
        <w:t>.</w:t>
      </w:r>
      <w:r w:rsidRPr="00E24D00">
        <w:rPr>
          <w:rFonts w:hAnsi="Times New Roman" w:ascii="Times New Roman"/>
        </w:rPr>
        <w:t>o.o. po punomoćnik</w:t>
      </w:r>
      <w:r w:rsidR="00A503CB">
        <w:rPr>
          <w:rFonts w:hAnsi="Times New Roman" w:ascii="Times New Roman"/>
        </w:rPr>
        <w:t xml:space="preserve">u Hrvoje Vidan odvjetnik iz Zagreba u zz Daša Vrzić, </w:t>
      </w:r>
      <w:r w:rsidRPr="00E24D00">
        <w:rPr>
          <w:rFonts w:hAnsi="Times New Roman" w:ascii="Times New Roman"/>
        </w:rPr>
        <w:t>o</w:t>
      </w:r>
      <w:r w:rsidR="00A503CB">
        <w:rPr>
          <w:rFonts w:hAnsi="Times New Roman" w:ascii="Times New Roman"/>
        </w:rPr>
        <w:t>d</w:t>
      </w:r>
      <w:r w:rsidRPr="00E24D00">
        <w:rPr>
          <w:rFonts w:hAnsi="Times New Roman" w:ascii="Times New Roman"/>
        </w:rPr>
        <w:t>vj. vj</w:t>
      </w:r>
      <w:r w:rsidR="00A503CB">
        <w:rPr>
          <w:rFonts w:hAnsi="Times New Roman" w:ascii="Times New Roman"/>
        </w:rPr>
        <w:t>e</w:t>
      </w:r>
      <w:r w:rsidRPr="00E24D00">
        <w:rPr>
          <w:rFonts w:hAnsi="Times New Roman" w:ascii="Times New Roman"/>
        </w:rPr>
        <w:t>žb</w:t>
      </w:r>
      <w:r w:rsidR="00A503CB">
        <w:rPr>
          <w:rFonts w:hAnsi="Times New Roman" w:ascii="Times New Roman"/>
        </w:rPr>
        <w:t>e</w:t>
      </w:r>
      <w:r w:rsidRPr="00E24D00">
        <w:rPr>
          <w:rFonts w:hAnsi="Times New Roman" w:ascii="Times New Roman"/>
        </w:rPr>
        <w:t>nica prema pun. Koju dostavlj</w:t>
      </w:r>
      <w:r w:rsidR="00A503CB">
        <w:rPr>
          <w:rFonts w:hAnsi="Times New Roman" w:ascii="Times New Roman"/>
        </w:rPr>
        <w:t>a</w:t>
      </w:r>
      <w:r w:rsidRPr="00E24D00">
        <w:rPr>
          <w:rFonts w:hAnsi="Times New Roman" w:ascii="Times New Roman"/>
        </w:rPr>
        <w:t xml:space="preserve"> u spis</w:t>
      </w:r>
    </w:p>
    <w:p w:rsidRDefault="00877A92" w:rsidP="00877A92" w:rsidR="00877A92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 w:rsidRPr="00E24D00">
        <w:rPr>
          <w:rFonts w:hAnsi="Times New Roman" w:ascii="Times New Roman"/>
        </w:rPr>
        <w:t>Građevin</w:t>
      </w:r>
      <w:r w:rsidR="00A503CB">
        <w:rPr>
          <w:rFonts w:hAnsi="Times New Roman" w:ascii="Times New Roman"/>
        </w:rPr>
        <w:t>s</w:t>
      </w:r>
      <w:r w:rsidRPr="00E24D00">
        <w:rPr>
          <w:rFonts w:hAnsi="Times New Roman" w:ascii="Times New Roman"/>
        </w:rPr>
        <w:t xml:space="preserve">ki fakultet  po punomoćniku Verica Šlaco </w:t>
      </w:r>
      <w:r w:rsidR="00E24D00">
        <w:rPr>
          <w:rFonts w:hAnsi="Times New Roman" w:ascii="Times New Roman"/>
        </w:rPr>
        <w:t>prema punomoći koju dostavlja u spis</w:t>
      </w:r>
    </w:p>
    <w:p w:rsidRDefault="00E24D00" w:rsidP="00877A92" w:rsidR="00E24D00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Čistilica d.o.o. po punomoćniku Leonardo Troskot, dovj. iz Zagreba, u zz Valentina Š</w:t>
      </w:r>
      <w:r w:rsidR="00A503CB">
        <w:rPr>
          <w:rFonts w:hAnsi="Times New Roman" w:ascii="Times New Roman"/>
        </w:rPr>
        <w:t>i</w:t>
      </w:r>
      <w:r>
        <w:rPr>
          <w:rFonts w:hAnsi="Times New Roman" w:ascii="Times New Roman"/>
        </w:rPr>
        <w:t>šek odjv. Vježbenica p</w:t>
      </w:r>
      <w:r w:rsidR="00A503CB">
        <w:rPr>
          <w:rFonts w:hAnsi="Times New Roman" w:ascii="Times New Roman"/>
        </w:rPr>
        <w:t>r</w:t>
      </w:r>
      <w:r>
        <w:rPr>
          <w:rFonts w:hAnsi="Times New Roman" w:ascii="Times New Roman"/>
        </w:rPr>
        <w:t>ema pun</w:t>
      </w:r>
      <w:r w:rsidR="00A503CB">
        <w:rPr>
          <w:rFonts w:hAnsi="Times New Roman" w:ascii="Times New Roman"/>
        </w:rPr>
        <w:t>omoći k</w:t>
      </w:r>
      <w:r>
        <w:rPr>
          <w:rFonts w:hAnsi="Times New Roman" w:ascii="Times New Roman"/>
        </w:rPr>
        <w:t>oj</w:t>
      </w:r>
      <w:r w:rsidR="00A503CB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prileži u spisu</w:t>
      </w:r>
    </w:p>
    <w:p w:rsidRDefault="00E24D00" w:rsidP="00877A92" w:rsidR="00E24D00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Dizdarević i Tomašević u likvidaciji po likvidatoru Ana Tomašević, odvjetnica</w:t>
      </w:r>
    </w:p>
    <w:p w:rsidRDefault="00E24D00" w:rsidP="00226066" w:rsidR="00BB0EB1">
      <w:pPr>
        <w:pStyle w:val="Odlomakpopisa"/>
        <w:numPr>
          <w:ilvl w:val="0"/>
          <w:numId w:val="26"/>
        </w:numPr>
        <w:jc w:val="both"/>
      </w:pPr>
      <w:r w:rsidRPr="00226066">
        <w:t>Grad Zagreb po punomoćniku Lilijana Vintar Barić</w:t>
      </w:r>
    </w:p>
    <w:p w:rsidRDefault="00ED7889" w:rsidP="005D2EB3" w:rsidR="00ED7889">
      <w:pPr>
        <w:ind w:firstLine="720"/>
        <w:jc w:val="both"/>
      </w:pPr>
      <w:r>
        <w:t xml:space="preserve">Utvrđuje se </w:t>
      </w:r>
      <w:r w:rsidR="00EF3C75">
        <w:t>kako slijedi</w:t>
      </w:r>
      <w:r>
        <w:t>:</w:t>
      </w:r>
    </w:p>
    <w:p w:rsidRDefault="00ED7889" w:rsidP="005D2EB3" w:rsidR="00ED7889">
      <w:pPr>
        <w:ind w:firstLine="720"/>
        <w:jc w:val="both"/>
      </w:pPr>
      <w:r>
        <w:t xml:space="preserve">-rješenjem FINA-e od </w:t>
      </w:r>
      <w:r w:rsidR="00BB5772">
        <w:t>3.veljače</w:t>
      </w:r>
      <w:r>
        <w:t xml:space="preserve"> 201</w:t>
      </w:r>
      <w:r w:rsidR="006B6E31">
        <w:t>6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 xml:space="preserve"> dana</w:t>
      </w:r>
      <w:r w:rsidR="008F6A35">
        <w:t xml:space="preserve"> </w:t>
      </w:r>
      <w:r w:rsidR="006418A2">
        <w:t>20.veljače</w:t>
      </w:r>
      <w:r w:rsidR="003F4934">
        <w:t xml:space="preserve"> 201</w:t>
      </w:r>
      <w:r w:rsidR="006B6E31">
        <w:t>6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273698">
        <w:t>2</w:t>
      </w:r>
      <w:r w:rsidR="006418A2">
        <w:t>.ožujka</w:t>
      </w:r>
      <w:r>
        <w:t xml:space="preserve"> 201</w:t>
      </w:r>
      <w:r w:rsidR="006B6E31">
        <w:t>6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515F1D">
        <w:t>3. listopada 2016</w:t>
      </w:r>
      <w:r w:rsidR="005D2EB3">
        <w:t>.</w:t>
      </w:r>
    </w:p>
    <w:p w:rsidRDefault="003F4934" w:rsidP="005D2EB3" w:rsidR="003F4934">
      <w:pPr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 xml:space="preserve">današnjeg ročišta radi sklapanja  predstečajne nagodbe objavljen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515F1D">
        <w:t>3. listopada 2016</w:t>
      </w:r>
      <w:r w:rsidR="005D2EB3">
        <w:t xml:space="preserve">. </w:t>
      </w:r>
    </w:p>
    <w:p w:rsidRDefault="005D2EB3" w:rsidP="003F4934" w:rsidR="005D2EB3">
      <w:pPr>
        <w:ind w:firstLine="720" w:left="720"/>
        <w:jc w:val="both"/>
      </w:pPr>
      <w:r>
        <w:t>-na web stranici FINA-e dana</w:t>
      </w:r>
      <w:r w:rsidR="00485C05">
        <w:t xml:space="preserve"> </w:t>
      </w:r>
      <w:r w:rsidR="0003665A">
        <w:t>7. listop</w:t>
      </w:r>
      <w:r w:rsidR="00E77F23">
        <w:t>a</w:t>
      </w:r>
      <w:r w:rsidR="0003665A">
        <w:t>da</w:t>
      </w:r>
      <w:r w:rsidR="00485C05">
        <w:t xml:space="preserve"> </w:t>
      </w:r>
      <w:r>
        <w:t>201</w:t>
      </w:r>
      <w:r w:rsidR="00D16CE4">
        <w:t>6</w:t>
      </w:r>
      <w:r>
        <w:t xml:space="preserve">. 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6B6E31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spisu prileži popis utvrđenih tražbina (list </w:t>
      </w:r>
      <w:r w:rsidR="006418A2">
        <w:rPr>
          <w:rFonts w:cs="Tahoma"/>
        </w:rPr>
        <w:t>186-187</w:t>
      </w:r>
      <w:r>
        <w:rPr>
          <w:rFonts w:cs="Tahoma"/>
        </w:rPr>
        <w:t>).</w:t>
      </w:r>
      <w:r w:rsidR="006B6E31">
        <w:rPr>
          <w:rFonts w:cs="Tahoma"/>
        </w:rPr>
        <w:t xml:space="preserve"> </w:t>
      </w:r>
    </w:p>
    <w:p w:rsidRDefault="00237430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ispitnom ročištu od </w:t>
      </w:r>
      <w:r w:rsidR="005E5C00">
        <w:rPr>
          <w:rFonts w:cs="Tahoma"/>
        </w:rPr>
        <w:t xml:space="preserve"> </w:t>
      </w:r>
      <w:r w:rsidR="006418A2">
        <w:rPr>
          <w:rFonts w:cs="Tahoma"/>
        </w:rPr>
        <w:t>10.rujna</w:t>
      </w:r>
      <w:r w:rsidR="005E5C00">
        <w:rPr>
          <w:rFonts w:cs="Tahoma"/>
        </w:rPr>
        <w:t xml:space="preserve"> </w:t>
      </w:r>
      <w:r>
        <w:rPr>
          <w:rFonts w:cs="Tahoma"/>
        </w:rPr>
        <w:t xml:space="preserve"> 201</w:t>
      </w:r>
      <w:r w:rsidR="006418A2">
        <w:rPr>
          <w:rFonts w:cs="Tahoma"/>
        </w:rPr>
        <w:t>5</w:t>
      </w:r>
      <w:r>
        <w:rPr>
          <w:rFonts w:cs="Tahoma"/>
        </w:rPr>
        <w:t xml:space="preserve">. </w:t>
      </w:r>
      <w:r w:rsidR="00D97B64">
        <w:rPr>
          <w:rFonts w:cs="Tahoma"/>
        </w:rPr>
        <w:t>utvrđen</w:t>
      </w:r>
      <w:r>
        <w:rPr>
          <w:rFonts w:cs="Tahoma"/>
        </w:rPr>
        <w:t xml:space="preserve"> ukupan iznos </w:t>
      </w:r>
      <w:r w:rsidRPr="00272A8B">
        <w:rPr>
          <w:rFonts w:cs="Tahoma"/>
        </w:rPr>
        <w:t xml:space="preserve">tražbina u visini od </w:t>
      </w:r>
      <w:r w:rsidR="006418A2">
        <w:rPr>
          <w:rFonts w:cs="Tahoma"/>
        </w:rPr>
        <w:t>1.594.019,71 kn</w:t>
      </w:r>
      <w:r w:rsidR="00C35B52">
        <w:rPr>
          <w:rFonts w:cs="Tahoma"/>
        </w:rPr>
        <w:t>.</w:t>
      </w:r>
    </w:p>
    <w:p w:rsidRDefault="00817035" w:rsidP="00817035" w:rsidR="00817035">
      <w:pPr>
        <w:ind w:firstLine="720"/>
        <w:jc w:val="both"/>
        <w:rPr>
          <w:rFonts w:cs="Tahoma"/>
        </w:rPr>
      </w:pPr>
    </w:p>
    <w:p w:rsidRDefault="00817035" w:rsidP="00515F1D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332721">
        <w:rPr>
          <w:rFonts w:cs="Tahoma"/>
        </w:rPr>
        <w:t>2.veljače</w:t>
      </w:r>
      <w:r w:rsidR="005E5C00">
        <w:rPr>
          <w:rFonts w:cs="Tahoma"/>
        </w:rPr>
        <w:t xml:space="preserve"> </w:t>
      </w:r>
      <w:r>
        <w:rPr>
          <w:rFonts w:cs="Tahoma"/>
        </w:rPr>
        <w:t xml:space="preserve"> 201</w:t>
      </w:r>
      <w:r w:rsidR="00332721">
        <w:rPr>
          <w:rFonts w:cs="Tahoma"/>
        </w:rPr>
        <w:t>5</w:t>
      </w:r>
      <w:r w:rsidR="00014D80">
        <w:rPr>
          <w:rFonts w:cs="Tahoma"/>
        </w:rPr>
        <w:t xml:space="preserve"> </w:t>
      </w:r>
      <w:r>
        <w:rPr>
          <w:rFonts w:cs="Tahoma"/>
        </w:rPr>
        <w:t xml:space="preserve">.pred Nagodbenim vijećem </w:t>
      </w:r>
      <w:r w:rsidR="00332721">
        <w:rPr>
          <w:rFonts w:cs="Tahoma"/>
        </w:rPr>
        <w:t>ZG07</w:t>
      </w:r>
      <w:r>
        <w:rPr>
          <w:rFonts w:cs="Tahoma"/>
        </w:rPr>
        <w:t xml:space="preserve">.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8B3286" w:rsidP="00817035" w:rsidR="0072200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MF RH POREZNA UPRAVA,</w:t>
      </w:r>
      <w:r w:rsidR="003E0B80">
        <w:rPr>
          <w:rFonts w:cs="Tahoma"/>
        </w:rPr>
        <w:t xml:space="preserve"> </w:t>
      </w:r>
      <w:r w:rsidR="00D41FF0" w:rsidRPr="00D41FF0">
        <w:rPr>
          <w:rFonts w:cs="Tahoma"/>
        </w:rPr>
        <w:t xml:space="preserve"> </w:t>
      </w:r>
      <w:r w:rsidR="00D41FF0">
        <w:rPr>
          <w:rFonts w:cs="Tahoma"/>
        </w:rPr>
        <w:t>izjavljuje kako prihvaća plan financijskog restrukturiranja</w:t>
      </w:r>
    </w:p>
    <w:p w:rsidRDefault="008B3286" w:rsidP="008B3286" w:rsidR="008B328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GRAD ZAGREB izjavljuje kako prihvaća plan financijskog restrukturiranja</w:t>
      </w:r>
    </w:p>
    <w:p w:rsidRDefault="008B3286" w:rsidP="008B3286" w:rsidR="008B328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GRAĐEVINSKI FAKULTET ZAGREB izjavljuje kako prihvaća plan financijskog restrukturiranja</w:t>
      </w:r>
    </w:p>
    <w:p w:rsidRDefault="008B3286" w:rsidP="00F757A1" w:rsidR="00F757A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F757A1">
        <w:rPr>
          <w:rFonts w:cs="Tahoma"/>
        </w:rPr>
        <w:t xml:space="preserve"> ARIMA d.o.o. izjavljuje kako prihvaća plan financijskog restrukturiranja</w:t>
      </w:r>
    </w:p>
    <w:p w:rsidRDefault="00F757A1" w:rsidP="00F757A1" w:rsidR="00F757A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AVOKA-ING d.o.o. izjavljuje kako prihvaća plan financijskog restrukturiranja</w:t>
      </w:r>
    </w:p>
    <w:p w:rsidRDefault="00F757A1" w:rsidP="00F757A1" w:rsidR="00F757A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ČISTILACA d.o.o. izjavljuje kako prihvaća plan financijskog restrukturiranja</w:t>
      </w:r>
    </w:p>
    <w:p w:rsidRDefault="00EC527C" w:rsidP="00F757A1" w:rsidR="00F757A1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DIZDAREVIĆ I TOMAŠEVIĆ ODV</w:t>
      </w:r>
      <w:r w:rsidR="00F757A1">
        <w:rPr>
          <w:rFonts w:cs="Tahoma"/>
        </w:rPr>
        <w:t>J</w:t>
      </w:r>
      <w:r>
        <w:rPr>
          <w:rFonts w:cs="Tahoma"/>
        </w:rPr>
        <w:t>E</w:t>
      </w:r>
      <w:r w:rsidR="00F757A1">
        <w:rPr>
          <w:rFonts w:cs="Tahoma"/>
        </w:rPr>
        <w:t>TNIČKO DRUŠTVO</w:t>
      </w:r>
      <w:r w:rsidR="004378DA">
        <w:rPr>
          <w:rFonts w:cs="Tahoma"/>
        </w:rPr>
        <w:t xml:space="preserve"> u likvidaciji</w:t>
      </w:r>
      <w:r w:rsidR="00F757A1">
        <w:rPr>
          <w:rFonts w:cs="Tahoma"/>
        </w:rPr>
        <w:t xml:space="preserve"> izjavljuje kako prihvaća plan financijskog restrukturiranja</w:t>
      </w:r>
    </w:p>
    <w:p w:rsidRDefault="00EC527C" w:rsidP="00EC527C" w:rsidR="00EC527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 GEOTEHNIČKI STUDIO d.o.o. izjavljuje kako prihvaća plan financijskog restrukturiranja</w:t>
      </w:r>
    </w:p>
    <w:p w:rsidRDefault="00EC527C" w:rsidP="00EC527C" w:rsidR="00EC527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IV NAKLADNIŠTVO d.o.o. izjavljuje kako prihvaća plan financijskog restrukturiranja</w:t>
      </w:r>
    </w:p>
    <w:p w:rsidRDefault="00EC527C" w:rsidP="00EC527C" w:rsidR="00EC527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IVANIŠEVIĆ IVAN izjavljuje kako prihvaća plan financijskog restrukturiranja</w:t>
      </w:r>
    </w:p>
    <w:p w:rsidRDefault="00EC527C" w:rsidP="00EC527C" w:rsidR="00EC527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2F4ACE">
        <w:rPr>
          <w:rFonts w:cs="Tahoma"/>
        </w:rPr>
        <w:t>Lidija Kuhar Vl „</w:t>
      </w:r>
      <w:r>
        <w:rPr>
          <w:rFonts w:cs="Tahoma"/>
        </w:rPr>
        <w:t>KONTO PROM</w:t>
      </w:r>
      <w:r w:rsidR="002F4ACE">
        <w:rPr>
          <w:rFonts w:cs="Tahoma"/>
        </w:rPr>
        <w:t>“</w:t>
      </w:r>
      <w:r>
        <w:rPr>
          <w:rFonts w:cs="Tahoma"/>
        </w:rPr>
        <w:t>,. izjavljuje kako prihvaća plan financijskog restrukturiranja</w:t>
      </w:r>
    </w:p>
    <w:p w:rsidRDefault="000C5005" w:rsidP="000C5005" w:rsidR="000C500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 MEDVEDNICA d.o.o., izjavljuje kako prihvaća plan financijskog restrukturiranja</w:t>
      </w:r>
    </w:p>
    <w:p w:rsidRDefault="000C5005" w:rsidP="00CC329C" w:rsidR="00F46DC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ŽARKOVIĆ DARIA , izjavljuje kako prihvaća plan financijskog restrukturiranja</w:t>
      </w:r>
    </w:p>
    <w:p w:rsidRDefault="00F46DC6" w:rsidP="00CC329C" w:rsidR="00F46DC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>Utvrđuje se da je za prihvaćanje plana financijskog restrukturiranja glasovao dužnik, te vjerovnici čije tražbine iznose</w:t>
      </w:r>
      <w:r w:rsidR="002F4ACE">
        <w:rPr>
          <w:rFonts w:cs="Tahoma"/>
        </w:rPr>
        <w:t xml:space="preserve"> 1.532.463,72 kn</w:t>
      </w:r>
      <w:r>
        <w:rPr>
          <w:rFonts w:cs="Tahoma"/>
        </w:rPr>
        <w:t>, što 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17035" w:rsidR="00817035">
      <w:pPr>
        <w:jc w:val="both"/>
      </w:pPr>
      <w:r w:rsidRPr="00676E6D">
        <w:t xml:space="preserve"> </w:t>
      </w:r>
      <w:r w:rsidRPr="00676E6D">
        <w:tab/>
      </w:r>
    </w:p>
    <w:p w:rsidRDefault="00817035" w:rsidP="00F46DC6" w:rsidR="00332721">
      <w:pPr>
        <w:ind w:firstLine="720"/>
        <w:jc w:val="both"/>
      </w:pP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332721">
        <w:t>A.K.I. d.o.o.</w:t>
      </w:r>
      <w:r w:rsidR="00332721" w:rsidRPr="007A3302">
        <w:t xml:space="preserve">, Zagreb, </w:t>
      </w:r>
      <w:r w:rsidR="00332721">
        <w:t>Trnjanska 105.</w:t>
      </w:r>
      <w:r w:rsidR="00332721" w:rsidRPr="007A3302">
        <w:t xml:space="preserve">, OIB </w:t>
      </w:r>
      <w:r w:rsidR="00332721">
        <w:t>76938772664</w:t>
      </w:r>
    </w:p>
    <w:p w:rsidRDefault="00923771" w:rsidP="00817035" w:rsidR="00923771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99661E" w:rsidP="00817035" w:rsidR="0099661E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2F4ACE">
        <w:rPr>
          <w:rFonts w:cs="Tahoma"/>
        </w:rPr>
        <w:t xml:space="preserve">1.532.463,72 kn </w:t>
      </w:r>
      <w:r>
        <w:rPr>
          <w:rFonts w:cs="Tahoma"/>
        </w:rPr>
        <w:t xml:space="preserve">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ovom postupku primjenjuje temeljem odredbe članka </w:t>
      </w:r>
      <w:r w:rsidR="007A4F96">
        <w:t>442. stavak 1. Stečajnog zakona (</w:t>
      </w:r>
      <w:r w:rsidR="00906ABB">
        <w:t>N</w:t>
      </w:r>
      <w:r w:rsidR="007A4F96">
        <w:t>.N. br. 71/15)</w:t>
      </w:r>
      <w:r>
        <w:t xml:space="preserve">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783FCF" w:rsidP="00783FCF" w:rsidR="00783FCF">
      <w:pPr>
        <w:ind w:firstLine="720"/>
        <w:jc w:val="both"/>
      </w:pPr>
    </w:p>
    <w:p w:rsidRDefault="00783FCF" w:rsidP="00783FCF" w:rsidR="00783FCF">
      <w:pPr>
        <w:ind w:firstLine="720"/>
        <w:jc w:val="both"/>
        <w:rPr>
          <w:rFonts w:cs="Tahoma"/>
        </w:rPr>
      </w:pPr>
      <w:r>
        <w:t>D</w:t>
      </w:r>
      <w:r w:rsidRPr="00F2619A">
        <w:t>užnik</w:t>
      </w:r>
      <w:r w:rsidRPr="00923771">
        <w:t xml:space="preserve"> </w:t>
      </w:r>
      <w:r w:rsidR="00332721">
        <w:t>A.K.I. d.o.o.</w:t>
      </w:r>
      <w:r w:rsidR="00332721" w:rsidRPr="007A3302">
        <w:t xml:space="preserve">, Zagreb, </w:t>
      </w:r>
      <w:r w:rsidR="00332721">
        <w:t>Trnjanska 105.</w:t>
      </w:r>
      <w:r w:rsidR="00332721" w:rsidRPr="007A3302">
        <w:t xml:space="preserve">, OIB </w:t>
      </w:r>
      <w:r w:rsidR="00332721">
        <w:t>76938772664</w:t>
      </w:r>
      <w:r>
        <w:t xml:space="preserve">, </w:t>
      </w:r>
      <w:r>
        <w:rPr>
          <w:rFonts w:cs="Tahoma"/>
        </w:rPr>
        <w:t>obvezuje se vjerovnicima predstečajne nagodbe isplatiti kako slijedi:</w:t>
      </w:r>
    </w:p>
    <w:p w:rsidRDefault="00332721" w:rsidP="00783FCF" w:rsidR="00332721">
      <w:pPr>
        <w:ind w:firstLine="720"/>
        <w:jc w:val="both"/>
        <w:rPr>
          <w:rFonts w:cs="Tahoma"/>
        </w:rPr>
      </w:pPr>
    </w:p>
    <w:p w:rsidRDefault="00332721" w:rsidP="00783FCF" w:rsidR="00332721">
      <w:pPr>
        <w:ind w:firstLine="720"/>
        <w:jc w:val="both"/>
        <w:rPr>
          <w:rFonts w:cs="Tahoma"/>
        </w:rPr>
      </w:pPr>
    </w:p>
    <w:p w:rsidRDefault="00C1492D" w:rsidP="00C1492D" w:rsidR="00C1492D" w:rsidRPr="00637307">
      <w:pPr>
        <w:spacing w:lineRule="auto" w:line="360"/>
        <w:jc w:val="both"/>
        <w:rPr>
          <w:b/>
        </w:rPr>
      </w:pPr>
      <w:r w:rsidRPr="00637307">
        <w:rPr>
          <w:b/>
        </w:rPr>
        <w:t xml:space="preserve">I.GRUPA: TIJELA JAVNE UPRAVE I TRGOVAČKA DRUŠTVA U VEĆINSKOM DRŽAVNOM VLASNIŠTVU </w:t>
      </w:r>
    </w:p>
    <w:p w:rsidRDefault="00C1492D" w:rsidP="00C1492D" w:rsidR="00C1492D" w:rsidRPr="00637307">
      <w:pPr>
        <w:spacing w:lineRule="auto" w:line="360"/>
        <w:jc w:val="both"/>
      </w:pPr>
      <w:r w:rsidRPr="00637307">
        <w:t>_____________________________________________________________________</w:t>
      </w:r>
    </w:p>
    <w:tbl>
      <w:tblPr>
        <w:tblW w:type="dxa" w:w="8408"/>
        <w:tblInd w:type="dxa" w:w="113"/>
        <w:tblLook w:val="04A0" w:noVBand="1" w:noHBand="0" w:lastColumn="0" w:firstColumn="1" w:lastRow="0" w:firstRow="1"/>
      </w:tblPr>
      <w:tblGrid>
        <w:gridCol w:w="454"/>
        <w:gridCol w:w="956"/>
        <w:gridCol w:w="1362"/>
        <w:gridCol w:w="1169"/>
        <w:gridCol w:w="932"/>
        <w:gridCol w:w="825"/>
        <w:gridCol w:w="925"/>
        <w:gridCol w:w="752"/>
        <w:gridCol w:w="1033"/>
      </w:tblGrid>
      <w:tr w:rsidTr="003F5197" w:rsidR="00C1492D" w:rsidRPr="0055155B">
        <w:trPr>
          <w:trHeight w:val="721"/>
        </w:trPr>
        <w:tc>
          <w:tcPr>
            <w:tcW w:type="dxa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b/>
                <w:bCs/>
                <w:sz w:val="13"/>
                <w:szCs w:val="22"/>
              </w:rPr>
            </w:pPr>
            <w:r w:rsidRPr="0055155B">
              <w:rPr>
                <w:rFonts w:hAnsi="Calibri" w:ascii="Calibri"/>
                <w:b/>
                <w:bCs/>
                <w:sz w:val="13"/>
                <w:szCs w:val="22"/>
              </w:rPr>
              <w:t>RBR</w:t>
            </w:r>
          </w:p>
        </w:tc>
        <w:tc>
          <w:tcPr>
            <w:tcW w:type="dxa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b/>
                <w:bCs/>
                <w:sz w:val="13"/>
                <w:szCs w:val="22"/>
              </w:rPr>
            </w:pPr>
            <w:r w:rsidRPr="0055155B">
              <w:rPr>
                <w:rFonts w:hAnsi="Calibri" w:ascii="Calibri"/>
                <w:b/>
                <w:bCs/>
                <w:sz w:val="13"/>
                <w:szCs w:val="22"/>
              </w:rPr>
              <w:t>OIB VJEROVNIKA</w:t>
            </w:r>
          </w:p>
        </w:tc>
        <w:tc>
          <w:tcPr>
            <w:tcW w:type="dxa" w:w="1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55155B">
            <w:pPr>
              <w:jc w:val="center"/>
              <w:rPr>
                <w:b/>
                <w:bCs/>
                <w:color w:val="000000"/>
                <w:sz w:val="13"/>
                <w:szCs w:val="20"/>
              </w:rPr>
            </w:pPr>
            <w:r w:rsidRPr="0055155B">
              <w:rPr>
                <w:b/>
                <w:bCs/>
                <w:color w:val="000000"/>
                <w:sz w:val="13"/>
                <w:szCs w:val="20"/>
              </w:rPr>
              <w:t>NAZIV VJEROVNIKA</w:t>
            </w:r>
          </w:p>
        </w:tc>
        <w:tc>
          <w:tcPr>
            <w:tcW w:type="dxa" w:w="11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55155B">
            <w:pPr>
              <w:jc w:val="center"/>
              <w:rPr>
                <w:b/>
                <w:bCs/>
                <w:color w:val="000000"/>
                <w:sz w:val="13"/>
                <w:szCs w:val="20"/>
              </w:rPr>
            </w:pPr>
            <w:r w:rsidRPr="0055155B">
              <w:rPr>
                <w:b/>
                <w:bCs/>
                <w:color w:val="000000"/>
                <w:sz w:val="13"/>
                <w:szCs w:val="20"/>
              </w:rPr>
              <w:t>ADRESA</w:t>
            </w:r>
          </w:p>
        </w:tc>
        <w:tc>
          <w:tcPr>
            <w:tcW w:type="dxa" w:w="9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55155B">
            <w:pPr>
              <w:jc w:val="right"/>
              <w:rPr>
                <w:b/>
                <w:bCs/>
                <w:color w:val="000000"/>
                <w:sz w:val="13"/>
                <w:szCs w:val="20"/>
              </w:rPr>
            </w:pPr>
            <w:r w:rsidRPr="0055155B">
              <w:rPr>
                <w:b/>
                <w:bCs/>
                <w:color w:val="000000"/>
                <w:sz w:val="13"/>
                <w:szCs w:val="20"/>
              </w:rPr>
              <w:t>GLAVNICA</w:t>
            </w:r>
          </w:p>
        </w:tc>
        <w:tc>
          <w:tcPr>
            <w:tcW w:type="dxa" w:w="8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55155B">
            <w:pPr>
              <w:jc w:val="right"/>
              <w:rPr>
                <w:b/>
                <w:bCs/>
                <w:color w:val="000000"/>
                <w:sz w:val="13"/>
                <w:szCs w:val="20"/>
              </w:rPr>
            </w:pPr>
            <w:r w:rsidRPr="0055155B">
              <w:rPr>
                <w:b/>
                <w:bCs/>
                <w:color w:val="000000"/>
                <w:sz w:val="13"/>
                <w:szCs w:val="20"/>
              </w:rPr>
              <w:t>KAMATA</w:t>
            </w:r>
          </w:p>
        </w:tc>
        <w:tc>
          <w:tcPr>
            <w:tcW w:type="dxa" w:w="9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55155B">
            <w:pPr>
              <w:jc w:val="right"/>
              <w:rPr>
                <w:b/>
                <w:bCs/>
                <w:color w:val="000000"/>
                <w:sz w:val="13"/>
                <w:szCs w:val="20"/>
              </w:rPr>
            </w:pPr>
            <w:r w:rsidRPr="0055155B">
              <w:rPr>
                <w:b/>
                <w:bCs/>
                <w:color w:val="000000"/>
                <w:sz w:val="13"/>
                <w:szCs w:val="20"/>
              </w:rPr>
              <w:t>UTVRĐENI IZNOS TRAŽBINE</w:t>
            </w:r>
          </w:p>
        </w:tc>
        <w:tc>
          <w:tcPr>
            <w:tcW w:type="dxa" w:w="7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55155B">
            <w:pPr>
              <w:jc w:val="right"/>
              <w:rPr>
                <w:b/>
                <w:bCs/>
                <w:color w:val="000000"/>
                <w:sz w:val="13"/>
                <w:szCs w:val="20"/>
              </w:rPr>
            </w:pPr>
            <w:r w:rsidRPr="0055155B">
              <w:rPr>
                <w:b/>
                <w:bCs/>
                <w:color w:val="000000"/>
                <w:sz w:val="13"/>
                <w:szCs w:val="20"/>
              </w:rPr>
              <w:t>OTPIS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55155B">
            <w:pPr>
              <w:jc w:val="right"/>
              <w:rPr>
                <w:b/>
                <w:bCs/>
                <w:color w:val="000000"/>
                <w:sz w:val="13"/>
                <w:szCs w:val="20"/>
              </w:rPr>
            </w:pPr>
            <w:r w:rsidRPr="0055155B">
              <w:rPr>
                <w:b/>
                <w:bCs/>
                <w:color w:val="000000"/>
                <w:sz w:val="13"/>
                <w:szCs w:val="20"/>
              </w:rPr>
              <w:t>PREOSTALO ZA OTPLATU</w:t>
            </w:r>
          </w:p>
        </w:tc>
      </w:tr>
      <w:tr w:rsidTr="003F5197" w:rsidR="00C1492D" w:rsidRPr="0055155B">
        <w:trPr>
          <w:trHeight w:val="276"/>
        </w:trPr>
        <w:tc>
          <w:tcPr>
            <w:tcW w:type="dxa" w:w="4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18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18"/>
              </w:rPr>
              <w:t>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22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22"/>
              </w:rPr>
              <w:t>18683136487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REPUBLIKA HRVATSKA-MINISTARSTVO FINANCIJA, POREZNA UPRAVA</w:t>
            </w:r>
          </w:p>
        </w:tc>
        <w:tc>
          <w:tcPr>
            <w:tcW w:type="dxa" w:w="1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KATANČIĆEVA 5, 10000, ZAGREB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441.452,38</w:t>
            </w:r>
          </w:p>
        </w:tc>
        <w:tc>
          <w:tcPr>
            <w:tcW w:type="dxa" w:w="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20.997,27</w:t>
            </w:r>
          </w:p>
        </w:tc>
        <w:tc>
          <w:tcPr>
            <w:tcW w:type="dxa" w:w="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462.449,65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20.997,27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441.452,38</w:t>
            </w:r>
          </w:p>
        </w:tc>
      </w:tr>
      <w:tr w:rsidTr="003F5197" w:rsidR="00C1492D" w:rsidRPr="0055155B">
        <w:trPr>
          <w:trHeight w:val="276"/>
        </w:trPr>
        <w:tc>
          <w:tcPr>
            <w:tcW w:type="dxa" w:w="4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18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18"/>
              </w:rPr>
              <w:t>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22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22"/>
              </w:rPr>
              <w:t>61817894937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GRAD ZAGREB</w:t>
            </w:r>
          </w:p>
        </w:tc>
        <w:tc>
          <w:tcPr>
            <w:tcW w:type="dxa" w:w="1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TRG STJEPANA RADIĆA 1, 10000, ZAGREB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1.658,32</w:t>
            </w:r>
          </w:p>
        </w:tc>
        <w:tc>
          <w:tcPr>
            <w:tcW w:type="dxa" w:w="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127,94</w:t>
            </w:r>
          </w:p>
        </w:tc>
        <w:tc>
          <w:tcPr>
            <w:tcW w:type="dxa" w:w="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1.786,26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127,94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1.658,32</w:t>
            </w:r>
          </w:p>
        </w:tc>
      </w:tr>
      <w:tr w:rsidTr="003F5197" w:rsidR="00C1492D" w:rsidRPr="0055155B">
        <w:trPr>
          <w:trHeight w:val="276"/>
        </w:trPr>
        <w:tc>
          <w:tcPr>
            <w:tcW w:type="dxa" w:w="4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18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18"/>
              </w:rPr>
              <w:t>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22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22"/>
              </w:rPr>
              <w:t>62924153420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GRAĐEVINSKI FAKULTET ZAGREB</w:t>
            </w:r>
          </w:p>
        </w:tc>
        <w:tc>
          <w:tcPr>
            <w:tcW w:type="dxa" w:w="1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fra Andrije Kačića Miošića 26, 10000, Zagreb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87.000,00</w:t>
            </w:r>
          </w:p>
        </w:tc>
        <w:tc>
          <w:tcPr>
            <w:tcW w:type="dxa" w:w="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0,00</w:t>
            </w:r>
          </w:p>
        </w:tc>
        <w:tc>
          <w:tcPr>
            <w:tcW w:type="dxa" w:w="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87.000,00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0,00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87.000,00</w:t>
            </w:r>
          </w:p>
        </w:tc>
      </w:tr>
      <w:tr w:rsidTr="003F5197" w:rsidR="00C1492D" w:rsidRPr="0055155B">
        <w:trPr>
          <w:trHeight w:val="276"/>
        </w:trPr>
        <w:tc>
          <w:tcPr>
            <w:tcW w:type="dxa" w:w="4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18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18"/>
              </w:rPr>
              <w:t>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22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22"/>
              </w:rPr>
              <w:t>68419124305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HRVATSKA RADIOTELEVIZIJA</w:t>
            </w:r>
          </w:p>
        </w:tc>
        <w:tc>
          <w:tcPr>
            <w:tcW w:type="dxa" w:w="1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Prisavlje 3, 10000, Zagreb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163,02</w:t>
            </w:r>
          </w:p>
        </w:tc>
        <w:tc>
          <w:tcPr>
            <w:tcW w:type="dxa" w:w="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0,00</w:t>
            </w:r>
          </w:p>
        </w:tc>
        <w:tc>
          <w:tcPr>
            <w:tcW w:type="dxa" w:w="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163,02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0,00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163,02</w:t>
            </w:r>
          </w:p>
        </w:tc>
      </w:tr>
      <w:tr w:rsidTr="003F5197" w:rsidR="00C1492D" w:rsidRPr="0055155B">
        <w:trPr>
          <w:trHeight w:val="276"/>
        </w:trPr>
        <w:tc>
          <w:tcPr>
            <w:tcW w:type="dxa" w:w="4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18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18"/>
              </w:rPr>
              <w:t>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22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22"/>
              </w:rPr>
              <w:t>28921383001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HRVATSKE VODE</w:t>
            </w:r>
          </w:p>
        </w:tc>
        <w:tc>
          <w:tcPr>
            <w:tcW w:type="dxa" w:w="1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Grada Vukovara 220, 10000, Zagreb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340,97</w:t>
            </w:r>
          </w:p>
        </w:tc>
        <w:tc>
          <w:tcPr>
            <w:tcW w:type="dxa" w:w="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26,34</w:t>
            </w:r>
          </w:p>
        </w:tc>
        <w:tc>
          <w:tcPr>
            <w:tcW w:type="dxa" w:w="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367,31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26,34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340,97</w:t>
            </w:r>
          </w:p>
        </w:tc>
      </w:tr>
      <w:tr w:rsidTr="003F5197" w:rsidR="00C1492D" w:rsidRPr="0055155B">
        <w:trPr>
          <w:trHeight w:val="276"/>
        </w:trPr>
        <w:tc>
          <w:tcPr>
            <w:tcW w:type="dxa" w:w="4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18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18"/>
              </w:rPr>
              <w:t>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22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22"/>
              </w:rPr>
              <w:t>83416546499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VODOOPSKRBA I ODVODNJA d.o.o.</w:t>
            </w:r>
          </w:p>
        </w:tc>
        <w:tc>
          <w:tcPr>
            <w:tcW w:type="dxa" w:w="1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Folnegovićeva 1, 10000, Zagreb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614,28</w:t>
            </w:r>
          </w:p>
        </w:tc>
        <w:tc>
          <w:tcPr>
            <w:tcW w:type="dxa" w:w="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0,00</w:t>
            </w:r>
          </w:p>
        </w:tc>
        <w:tc>
          <w:tcPr>
            <w:tcW w:type="dxa" w:w="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614,28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0,00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614,28</w:t>
            </w:r>
          </w:p>
        </w:tc>
      </w:tr>
      <w:tr w:rsidTr="003F5197" w:rsidR="00C1492D" w:rsidRPr="0055155B">
        <w:trPr>
          <w:trHeight w:val="276"/>
        </w:trPr>
        <w:tc>
          <w:tcPr>
            <w:tcW w:type="dxa" w:w="4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18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18"/>
              </w:rPr>
              <w:t>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55155B">
            <w:pPr>
              <w:jc w:val="center"/>
              <w:rPr>
                <w:rFonts w:hAnsi="Calibri" w:ascii="Calibri"/>
                <w:color w:val="000000"/>
                <w:sz w:val="13"/>
                <w:szCs w:val="22"/>
              </w:rPr>
            </w:pPr>
            <w:r w:rsidRPr="0055155B">
              <w:rPr>
                <w:rFonts w:hAnsi="Calibri" w:ascii="Calibri"/>
                <w:color w:val="000000"/>
                <w:sz w:val="13"/>
                <w:szCs w:val="22"/>
              </w:rPr>
              <w:t>85584865987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ZAGREBAČKI HOLDING d.o.o.</w:t>
            </w:r>
          </w:p>
        </w:tc>
        <w:tc>
          <w:tcPr>
            <w:tcW w:type="dxa" w:w="1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Ulica grada Vukovara 41, 10000, Zagreb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424,34</w:t>
            </w:r>
          </w:p>
        </w:tc>
        <w:tc>
          <w:tcPr>
            <w:tcW w:type="dxa" w:w="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0,00</w:t>
            </w:r>
          </w:p>
        </w:tc>
        <w:tc>
          <w:tcPr>
            <w:tcW w:type="dxa" w:w="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424,34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0,00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424,34</w:t>
            </w:r>
          </w:p>
        </w:tc>
      </w:tr>
      <w:tr w:rsidTr="003F5197" w:rsidR="00C1492D" w:rsidRPr="0055155B">
        <w:trPr>
          <w:trHeight w:val="239"/>
        </w:trPr>
        <w:tc>
          <w:tcPr>
            <w:tcW w:type="dxa" w:w="4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UKUPNO 1. skupina</w:t>
            </w:r>
          </w:p>
        </w:tc>
        <w:tc>
          <w:tcPr>
            <w:tcW w:type="dxa" w:w="11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55155B">
            <w:pPr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9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531.653,31</w:t>
            </w:r>
          </w:p>
        </w:tc>
        <w:tc>
          <w:tcPr>
            <w:tcW w:type="dxa" w:w="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21.151,55</w:t>
            </w:r>
          </w:p>
        </w:tc>
        <w:tc>
          <w:tcPr>
            <w:tcW w:type="dxa" w:w="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552.804,86</w:t>
            </w:r>
          </w:p>
        </w:tc>
        <w:tc>
          <w:tcPr>
            <w:tcW w:type="dxa" w:w="7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21.151,55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55155B">
            <w:pPr>
              <w:jc w:val="right"/>
              <w:rPr>
                <w:color w:val="000000"/>
                <w:sz w:val="13"/>
                <w:szCs w:val="20"/>
              </w:rPr>
            </w:pPr>
            <w:r w:rsidRPr="0055155B">
              <w:rPr>
                <w:color w:val="000000"/>
                <w:sz w:val="13"/>
                <w:szCs w:val="20"/>
              </w:rPr>
              <w:t>531.653,31</w:t>
            </w:r>
          </w:p>
        </w:tc>
      </w:tr>
    </w:tbl>
    <w:p w:rsidRDefault="00C1492D" w:rsidP="00C1492D" w:rsidR="00C1492D">
      <w:pPr>
        <w:spacing w:lineRule="auto" w:line="360"/>
        <w:jc w:val="both"/>
        <w:rPr>
          <w:color w:val="000000"/>
        </w:rPr>
      </w:pPr>
    </w:p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lastRenderedPageBreak/>
        <w:t>1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REPUBLIKA HRVATSKA-MINISTARSTVO FINANCIJA, POREZNA UPRAVA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KATANČIĆEVA 5,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18683136487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462.449,65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20.997,27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441.452,38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36 jednakih mjesečnih anuiteta, uz kamatnu stopu od 4,5%,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2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GRAD ZAGREB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TRG STJEPANA RADIĆA 1,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61817894937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1.786,26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127,94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1.658,32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36 jednakih mjesečnih anuiteta, uz kamatnu stopu od 4,5%,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3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GRAĐEVINSKI FAKULTET ZAGREB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fra Andrije Kačića Miošića 26,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62924153420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87.000,00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87.000,00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36 jednakih mjesečnih anuiteta, uz kamatnu stopu od 4,5%,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5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HRVATSKA RADIOTELEVIZIJA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Prisavlje 3,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68419124305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163,02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163,02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 otplatiti će se na 36 jednakih mjesečnih anuiteta, uz kamatnu stopu od 4,5%, računajući od pravomoćnosti Rješenja Trgovačkog suda o sklopljenoj nagodbi. Prvi anuitet će se platiti 15-tog u mjesecu, nakon pravomoćnosti Rješenja </w:t>
      </w:r>
      <w:r w:rsidRPr="00D93EEF">
        <w:rPr>
          <w:color w:val="000000"/>
        </w:rPr>
        <w:lastRenderedPageBreak/>
        <w:t>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6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HRVATSKE VODE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Grada Vukovara 220,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28921383001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367,31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26,34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340,97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36 jednakih mjesečnih anuiteta, uz kamatnu stopu od 4,5%,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7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VODOOPSKRBA I ODVODNJA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Folnegovićeva 1,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83416546499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614,28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614,28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36 jednakih mjesečnih anuiteta, uz kamatnu stopu od 4,5%,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8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ZAGREBAČKI HOLDING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Ulica grada Vukovara 41,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85584865987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424,34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424,34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36 jednakih mjesečnih anuiteta, uz kamatnu stopu od 4,5%,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>
      <w:pPr>
        <w:spacing w:lineRule="auto" w:line="360"/>
        <w:jc w:val="both"/>
        <w:rPr>
          <w:noProof/>
          <w:color w:val="000000"/>
        </w:rPr>
      </w:pPr>
    </w:p>
    <w:p w:rsidRDefault="00C1492D" w:rsidP="00C1492D" w:rsidR="00C1492D" w:rsidRPr="00637307">
      <w:pPr>
        <w:spacing w:lineRule="auto" w:line="360"/>
        <w:jc w:val="both"/>
        <w:rPr>
          <w:b/>
        </w:rPr>
      </w:pPr>
      <w:r w:rsidRPr="00637307">
        <w:rPr>
          <w:b/>
        </w:rPr>
        <w:t>II. GRUPA</w:t>
      </w:r>
    </w:p>
    <w:p w:rsidRDefault="00C1492D" w:rsidP="00C1492D" w:rsidR="00C1492D" w:rsidRPr="00637307">
      <w:pPr>
        <w:spacing w:lineRule="auto" w:line="360"/>
        <w:ind w:firstLine="720"/>
        <w:jc w:val="both"/>
        <w:rPr>
          <w:b/>
        </w:rPr>
      </w:pPr>
      <w:r w:rsidRPr="00637307">
        <w:rPr>
          <w:b/>
        </w:rPr>
        <w:t xml:space="preserve">FINANCIJSKE INSTITUCIJE </w:t>
      </w:r>
    </w:p>
    <w:p w:rsidRDefault="00C1492D" w:rsidP="00C1492D" w:rsidR="00C1492D" w:rsidRPr="00637307">
      <w:pPr>
        <w:spacing w:lineRule="auto" w:line="360"/>
        <w:jc w:val="both"/>
      </w:pPr>
      <w:r w:rsidRPr="00637307">
        <w:t>_____________________________________________________________________</w:t>
      </w:r>
    </w:p>
    <w:tbl>
      <w:tblPr>
        <w:tblW w:type="dxa" w:w="9255"/>
        <w:jc w:val="center"/>
        <w:tblInd w:type="dxa" w:w="-1581"/>
        <w:tblLook w:val="04A0" w:noVBand="1" w:noHBand="0" w:lastColumn="0" w:firstColumn="1" w:lastRow="0" w:firstRow="1"/>
      </w:tblPr>
      <w:tblGrid>
        <w:gridCol w:w="469"/>
        <w:gridCol w:w="1053"/>
        <w:gridCol w:w="1392"/>
        <w:gridCol w:w="1582"/>
        <w:gridCol w:w="1033"/>
        <w:gridCol w:w="900"/>
        <w:gridCol w:w="1017"/>
        <w:gridCol w:w="667"/>
        <w:gridCol w:w="1142"/>
      </w:tblGrid>
      <w:tr w:rsidTr="003F5197" w:rsidR="00C1492D" w:rsidRPr="00745FCD">
        <w:trPr>
          <w:trHeight w:val="673"/>
          <w:jc w:val="center"/>
        </w:trPr>
        <w:tc>
          <w:tcPr>
            <w:tcW w:type="dxa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745FCD">
            <w:pPr>
              <w:jc w:val="center"/>
              <w:rPr>
                <w:rFonts w:hAnsi="Calibri" w:ascii="Calibri"/>
                <w:b/>
                <w:bCs/>
                <w:sz w:val="15"/>
                <w:szCs w:val="22"/>
              </w:rPr>
            </w:pPr>
            <w:r w:rsidRPr="00745FCD">
              <w:rPr>
                <w:rFonts w:hAnsi="Calibri" w:ascii="Calibri"/>
                <w:b/>
                <w:bCs/>
                <w:sz w:val="15"/>
                <w:szCs w:val="22"/>
              </w:rPr>
              <w:lastRenderedPageBreak/>
              <w:t>RBR</w:t>
            </w:r>
          </w:p>
        </w:tc>
        <w:tc>
          <w:tcPr>
            <w:tcW w:type="dxa" w:w="10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745FCD">
            <w:pPr>
              <w:jc w:val="center"/>
              <w:rPr>
                <w:rFonts w:hAnsi="Calibri" w:ascii="Calibri"/>
                <w:b/>
                <w:bCs/>
                <w:sz w:val="15"/>
                <w:szCs w:val="22"/>
              </w:rPr>
            </w:pPr>
            <w:r w:rsidRPr="00745FCD">
              <w:rPr>
                <w:rFonts w:hAnsi="Calibri" w:ascii="Calibri"/>
                <w:b/>
                <w:bCs/>
                <w:sz w:val="15"/>
                <w:szCs w:val="22"/>
              </w:rPr>
              <w:t>OIB VJEROVNIKA</w:t>
            </w:r>
          </w:p>
        </w:tc>
        <w:tc>
          <w:tcPr>
            <w:tcW w:type="dxa" w:w="13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745FCD">
            <w:pPr>
              <w:jc w:val="center"/>
              <w:rPr>
                <w:b/>
                <w:bCs/>
                <w:color w:val="000000"/>
                <w:sz w:val="15"/>
                <w:szCs w:val="20"/>
              </w:rPr>
            </w:pPr>
            <w:r w:rsidRPr="00745FCD">
              <w:rPr>
                <w:b/>
                <w:bCs/>
                <w:color w:val="000000"/>
                <w:sz w:val="15"/>
                <w:szCs w:val="20"/>
              </w:rPr>
              <w:t>NAZIV VJEROVNIKA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745FCD">
            <w:pPr>
              <w:jc w:val="center"/>
              <w:rPr>
                <w:b/>
                <w:bCs/>
                <w:color w:val="000000"/>
                <w:sz w:val="15"/>
                <w:szCs w:val="20"/>
              </w:rPr>
            </w:pPr>
            <w:r w:rsidRPr="00745FCD">
              <w:rPr>
                <w:b/>
                <w:bCs/>
                <w:color w:val="000000"/>
                <w:sz w:val="15"/>
                <w:szCs w:val="20"/>
              </w:rPr>
              <w:t>ADRESA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745FCD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745FCD">
              <w:rPr>
                <w:b/>
                <w:bCs/>
                <w:color w:val="000000"/>
                <w:sz w:val="15"/>
                <w:szCs w:val="20"/>
              </w:rPr>
              <w:t>GLAVNICA</w:t>
            </w:r>
          </w:p>
        </w:tc>
        <w:tc>
          <w:tcPr>
            <w:tcW w:type="dxa" w:w="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745FCD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745FCD">
              <w:rPr>
                <w:b/>
                <w:bCs/>
                <w:color w:val="000000"/>
                <w:sz w:val="15"/>
                <w:szCs w:val="20"/>
              </w:rPr>
              <w:t>KAMATA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745FCD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745FCD">
              <w:rPr>
                <w:b/>
                <w:bCs/>
                <w:color w:val="000000"/>
                <w:sz w:val="15"/>
                <w:szCs w:val="20"/>
              </w:rPr>
              <w:t>UTVRĐENI IZNOS TRAŽBINE</w:t>
            </w:r>
          </w:p>
        </w:tc>
        <w:tc>
          <w:tcPr>
            <w:tcW w:type="dxa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745FCD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745FCD">
              <w:rPr>
                <w:b/>
                <w:bCs/>
                <w:color w:val="000000"/>
                <w:sz w:val="15"/>
                <w:szCs w:val="20"/>
              </w:rPr>
              <w:t>OTPIS</w:t>
            </w:r>
          </w:p>
        </w:tc>
        <w:tc>
          <w:tcPr>
            <w:tcW w:type="dxa" w:w="11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745FCD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745FCD">
              <w:rPr>
                <w:b/>
                <w:bCs/>
                <w:color w:val="000000"/>
                <w:sz w:val="15"/>
                <w:szCs w:val="20"/>
              </w:rPr>
              <w:t>PREOSTALO ZA OTPLATU</w:t>
            </w:r>
          </w:p>
        </w:tc>
      </w:tr>
      <w:tr w:rsidTr="003F5197" w:rsidR="00C1492D" w:rsidRPr="00745FCD">
        <w:trPr>
          <w:trHeight w:val="258"/>
          <w:jc w:val="center"/>
        </w:trPr>
        <w:tc>
          <w:tcPr>
            <w:tcW w:type="dxa" w:w="4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745FCD">
            <w:pPr>
              <w:ind w:firstLineChars="100" w:firstLine="150"/>
              <w:jc w:val="right"/>
              <w:rPr>
                <w:rFonts w:hAnsi="Calibri" w:ascii="Calibri"/>
                <w:color w:val="000000"/>
                <w:sz w:val="15"/>
                <w:szCs w:val="18"/>
              </w:rPr>
            </w:pPr>
            <w:r w:rsidRPr="00745FCD">
              <w:rPr>
                <w:rFonts w:hAnsi="Calibri" w:ascii="Calibri"/>
                <w:color w:val="000000"/>
                <w:sz w:val="15"/>
                <w:szCs w:val="18"/>
              </w:rPr>
              <w:t>9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745FCD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745FCD">
              <w:rPr>
                <w:rFonts w:hAnsi="Calibri" w:ascii="Calibri"/>
                <w:color w:val="000000"/>
                <w:sz w:val="15"/>
                <w:szCs w:val="22"/>
              </w:rPr>
              <w:t>71221608291</w:t>
            </w:r>
          </w:p>
        </w:tc>
        <w:tc>
          <w:tcPr>
            <w:tcW w:type="dxa" w:w="1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PARTNER BANKA d.d.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Vončinina 2, 10000, Zagreb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1.277,18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1.277,18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1.277,18</w:t>
            </w:r>
          </w:p>
        </w:tc>
      </w:tr>
      <w:tr w:rsidTr="003F5197" w:rsidR="00C1492D" w:rsidRPr="00745FCD">
        <w:trPr>
          <w:trHeight w:val="258"/>
          <w:jc w:val="center"/>
        </w:trPr>
        <w:tc>
          <w:tcPr>
            <w:tcW w:type="dxa" w:w="4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745FCD">
            <w:pPr>
              <w:ind w:firstLineChars="100" w:firstLine="150"/>
              <w:jc w:val="right"/>
              <w:rPr>
                <w:rFonts w:hAnsi="Calibri" w:ascii="Calibri"/>
                <w:color w:val="000000"/>
                <w:sz w:val="15"/>
                <w:szCs w:val="18"/>
              </w:rPr>
            </w:pPr>
            <w:r w:rsidRPr="00745FCD">
              <w:rPr>
                <w:rFonts w:hAnsi="Calibri" w:ascii="Calibri"/>
                <w:color w:val="000000"/>
                <w:sz w:val="15"/>
                <w:szCs w:val="18"/>
              </w:rPr>
              <w:t>10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745FCD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745FCD">
              <w:rPr>
                <w:rFonts w:hAnsi="Calibri" w:ascii="Calibri"/>
                <w:color w:val="000000"/>
                <w:sz w:val="15"/>
                <w:szCs w:val="22"/>
              </w:rPr>
              <w:t>92963223473</w:t>
            </w:r>
          </w:p>
        </w:tc>
        <w:tc>
          <w:tcPr>
            <w:tcW w:type="dxa" w:w="1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ZAGREBAČKA BANKA d.d.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Trg bana Josipa Jelačića 10, 10000, Zagreb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8,13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8,13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8,13</w:t>
            </w:r>
          </w:p>
        </w:tc>
      </w:tr>
      <w:tr w:rsidTr="003F5197" w:rsidR="00C1492D" w:rsidRPr="00745FCD">
        <w:trPr>
          <w:trHeight w:val="224"/>
          <w:jc w:val="center"/>
        </w:trPr>
        <w:tc>
          <w:tcPr>
            <w:tcW w:type="dxa" w:w="4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1492D" w:rsidP="003F5197" w:rsidR="00C1492D" w:rsidRPr="00745FCD">
            <w:pPr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1492D" w:rsidP="003F5197" w:rsidR="00C1492D" w:rsidRPr="00745FCD">
            <w:pPr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745FCD">
            <w:pPr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UKUPNO 2. skupina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745FCD">
            <w:pPr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1.285,31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1.285,31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745FCD">
            <w:pPr>
              <w:jc w:val="right"/>
              <w:rPr>
                <w:color w:val="000000"/>
                <w:sz w:val="15"/>
                <w:szCs w:val="20"/>
              </w:rPr>
            </w:pPr>
            <w:r w:rsidRPr="00745FCD">
              <w:rPr>
                <w:color w:val="000000"/>
                <w:sz w:val="15"/>
                <w:szCs w:val="20"/>
              </w:rPr>
              <w:t>1.285,31</w:t>
            </w:r>
          </w:p>
        </w:tc>
      </w:tr>
    </w:tbl>
    <w:p w:rsidRDefault="00C1492D" w:rsidP="00C1492D" w:rsidR="00C1492D" w:rsidRPr="00637307">
      <w:pPr>
        <w:spacing w:lineRule="auto" w:line="360"/>
        <w:jc w:val="both"/>
        <w:rPr>
          <w:b/>
        </w:rPr>
      </w:pPr>
    </w:p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9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PARTNER BANKA d.d.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Vončinina 2,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71221608291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1.277,18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1.277,18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6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10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ZAGREBAČKA BANKA d.d.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Trg bana Josipa Jelačića 10,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92963223473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8,13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8,13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6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>
      <w:pPr>
        <w:spacing w:lineRule="auto" w:line="360"/>
        <w:jc w:val="both"/>
        <w:rPr>
          <w:b/>
        </w:rPr>
      </w:pPr>
    </w:p>
    <w:p w:rsidRDefault="00C1492D" w:rsidP="00C1492D" w:rsidR="00C1492D" w:rsidRPr="00637307">
      <w:pPr>
        <w:spacing w:lineRule="auto" w:line="360"/>
        <w:jc w:val="both"/>
        <w:rPr>
          <w:b/>
        </w:rPr>
      </w:pPr>
      <w:r w:rsidRPr="00637307">
        <w:rPr>
          <w:b/>
        </w:rPr>
        <w:t xml:space="preserve">III. GRUPA: OSTALI VJEROVNICI </w:t>
      </w:r>
    </w:p>
    <w:p w:rsidRDefault="00C1492D" w:rsidP="00C1492D" w:rsidR="00C1492D" w:rsidRPr="00637307">
      <w:pPr>
        <w:spacing w:lineRule="auto" w:line="360"/>
        <w:jc w:val="both"/>
        <w:rPr>
          <w:b/>
        </w:rPr>
      </w:pPr>
      <w:r w:rsidRPr="00637307">
        <w:t>_____________________________________________________________________</w:t>
      </w:r>
    </w:p>
    <w:tbl>
      <w:tblPr>
        <w:tblW w:type="dxa" w:w="9894"/>
        <w:jc w:val="center"/>
        <w:tblLook w:val="04A0" w:noVBand="1" w:noHBand="0" w:lastColumn="0" w:firstColumn="1" w:lastRow="0" w:firstRow="1"/>
      </w:tblPr>
      <w:tblGrid>
        <w:gridCol w:w="595"/>
        <w:gridCol w:w="1053"/>
        <w:gridCol w:w="1915"/>
        <w:gridCol w:w="1455"/>
        <w:gridCol w:w="1150"/>
        <w:gridCol w:w="900"/>
        <w:gridCol w:w="1017"/>
        <w:gridCol w:w="667"/>
        <w:gridCol w:w="1142"/>
      </w:tblGrid>
      <w:tr w:rsidTr="003F5197" w:rsidR="00C1492D" w:rsidRPr="00CE155B">
        <w:trPr>
          <w:trHeight w:val="780"/>
          <w:jc w:val="center"/>
        </w:trPr>
        <w:tc>
          <w:tcPr>
            <w:tcW w:type="dxa" w:w="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CE155B">
            <w:pPr>
              <w:jc w:val="center"/>
              <w:rPr>
                <w:rFonts w:hAnsi="Calibri" w:ascii="Calibri"/>
                <w:b/>
                <w:bCs/>
                <w:sz w:val="15"/>
                <w:szCs w:val="22"/>
              </w:rPr>
            </w:pPr>
            <w:r w:rsidRPr="00CE155B">
              <w:rPr>
                <w:rFonts w:hAnsi="Calibri" w:ascii="Calibri"/>
                <w:b/>
                <w:bCs/>
                <w:sz w:val="15"/>
                <w:szCs w:val="22"/>
              </w:rPr>
              <w:t>RBR</w:t>
            </w:r>
          </w:p>
        </w:tc>
        <w:tc>
          <w:tcPr>
            <w:tcW w:type="dxa" w:w="10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CE155B">
            <w:pPr>
              <w:jc w:val="center"/>
              <w:rPr>
                <w:rFonts w:hAnsi="Calibri" w:ascii="Calibri"/>
                <w:b/>
                <w:bCs/>
                <w:sz w:val="15"/>
                <w:szCs w:val="22"/>
              </w:rPr>
            </w:pPr>
            <w:r w:rsidRPr="00CE155B">
              <w:rPr>
                <w:rFonts w:hAnsi="Calibri" w:ascii="Calibri"/>
                <w:b/>
                <w:bCs/>
                <w:sz w:val="15"/>
                <w:szCs w:val="22"/>
              </w:rPr>
              <w:t>OIB VJEROVNIKA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CE155B">
            <w:pPr>
              <w:jc w:val="center"/>
              <w:rPr>
                <w:b/>
                <w:bCs/>
                <w:color w:val="000000"/>
                <w:sz w:val="15"/>
                <w:szCs w:val="20"/>
              </w:rPr>
            </w:pPr>
            <w:r w:rsidRPr="00CE155B">
              <w:rPr>
                <w:b/>
                <w:bCs/>
                <w:color w:val="000000"/>
                <w:sz w:val="15"/>
                <w:szCs w:val="20"/>
              </w:rPr>
              <w:t>NAZIV VJEROVNIKA</w:t>
            </w:r>
          </w:p>
        </w:tc>
        <w:tc>
          <w:tcPr>
            <w:tcW w:type="dxa" w:w="14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CE155B">
            <w:pPr>
              <w:jc w:val="center"/>
              <w:rPr>
                <w:b/>
                <w:bCs/>
                <w:color w:val="000000"/>
                <w:sz w:val="15"/>
                <w:szCs w:val="20"/>
              </w:rPr>
            </w:pPr>
            <w:r w:rsidRPr="00CE155B">
              <w:rPr>
                <w:b/>
                <w:bCs/>
                <w:color w:val="000000"/>
                <w:sz w:val="15"/>
                <w:szCs w:val="20"/>
              </w:rPr>
              <w:t>ADRESA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CE155B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CE155B">
              <w:rPr>
                <w:b/>
                <w:bCs/>
                <w:color w:val="000000"/>
                <w:sz w:val="15"/>
                <w:szCs w:val="20"/>
              </w:rPr>
              <w:t>GLAVNICA</w:t>
            </w:r>
          </w:p>
        </w:tc>
        <w:tc>
          <w:tcPr>
            <w:tcW w:type="dxa" w:w="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CE155B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CE155B">
              <w:rPr>
                <w:b/>
                <w:bCs/>
                <w:color w:val="000000"/>
                <w:sz w:val="15"/>
                <w:szCs w:val="20"/>
              </w:rPr>
              <w:t>KAMATA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CE155B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CE155B">
              <w:rPr>
                <w:b/>
                <w:bCs/>
                <w:color w:val="000000"/>
                <w:sz w:val="15"/>
                <w:szCs w:val="20"/>
              </w:rPr>
              <w:t>UTVRĐENI IZNOS TRAŽBINE</w:t>
            </w:r>
          </w:p>
        </w:tc>
        <w:tc>
          <w:tcPr>
            <w:tcW w:type="dxa" w:w="6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492D" w:rsidP="003F5197" w:rsidR="00C1492D" w:rsidRPr="00CE155B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CE155B">
              <w:rPr>
                <w:b/>
                <w:bCs/>
                <w:color w:val="000000"/>
                <w:sz w:val="15"/>
                <w:szCs w:val="20"/>
              </w:rPr>
              <w:t>OTPIS</w:t>
            </w:r>
          </w:p>
        </w:tc>
        <w:tc>
          <w:tcPr>
            <w:tcW w:type="dxa" w:w="11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492D" w:rsidP="003F5197" w:rsidR="00C1492D" w:rsidRPr="00CE155B">
            <w:pPr>
              <w:jc w:val="right"/>
              <w:rPr>
                <w:b/>
                <w:bCs/>
                <w:color w:val="000000"/>
                <w:sz w:val="15"/>
                <w:szCs w:val="20"/>
              </w:rPr>
            </w:pPr>
            <w:r w:rsidRPr="00CE155B">
              <w:rPr>
                <w:b/>
                <w:bCs/>
                <w:color w:val="000000"/>
                <w:sz w:val="15"/>
                <w:szCs w:val="20"/>
              </w:rPr>
              <w:t>PREOSTALO ZA OTPLATU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11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03073221751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APIN PROJEKT d.o.o.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Ožujska 8,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2.750,00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2.750,00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2.750,00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12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85800679658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ARIMA d.o.o.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Trg I. Kukuljevića 12,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26.955,00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26.955,00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26.955,00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13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02859099683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AVOKA-ING d.o.o.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Rukavec 3 B,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3.500,00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3.500,00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3.500,00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14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99505287942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ČISTILICA d.o.o.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Selska cesta 7 B,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8.651,84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8.651,84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8.651,84</w:t>
            </w:r>
          </w:p>
        </w:tc>
      </w:tr>
      <w:tr w:rsidTr="003F5197" w:rsidR="00C1492D" w:rsidRPr="00CE155B">
        <w:trPr>
          <w:trHeight w:val="394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15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06792300852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DIZDAREVIĆ I TOMAŠEVIĆ ODVJETNIČKO DRUŠTVO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Biankinijeva 3/a,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4.375,00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4.375,00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4.375,00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16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46286015197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ENERKON d.o.o.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Trnjanska 37,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11.750,00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11.750,00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11.750,00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lastRenderedPageBreak/>
              <w:t>17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65389569788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GEOTEHNIČKI STUDIO d.o.o.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Ul. Nikole Pavića 11,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61.600,00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61.600,00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61.600,00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18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61651285801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IV NAKLADNIŠTVO d.o.o.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Avenija Dubrovnik 16,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2.487,50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2.487,50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2.487,50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19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29301578997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IVANIŠEVIĆ IVAN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Božidara Magovca 73, 10000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678.879,72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678.879,72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678.879,72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20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36311841216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IVANIŠEVIĆ ZDENKA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Božidara Magovca 73, 10000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44.201,73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44.201,73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44.201,73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21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84858116491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Lidija Kuhar, vlasnik "KONTO PROM"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KOMARSKI PUT 5, 10000,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156.500,00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156.500,00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156.500,00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22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48132330657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MEDVEDNICA d.o.o.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Psunjska 35, 31000, Osijek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20.328,75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20.328,75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20.328,75</w:t>
            </w:r>
          </w:p>
        </w:tc>
      </w:tr>
      <w:tr w:rsidTr="003F5197" w:rsidR="00C1492D" w:rsidRPr="00CE155B">
        <w:trPr>
          <w:trHeight w:val="30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100" w:firstLine="150"/>
              <w:rPr>
                <w:rFonts w:hAnsi="Calibri" w:ascii="Calibri"/>
                <w:color w:val="000000"/>
                <w:sz w:val="15"/>
                <w:szCs w:val="18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18"/>
              </w:rPr>
              <w:t>23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1492D" w:rsidP="003F5197" w:rsidR="00C1492D" w:rsidRPr="00CE155B">
            <w:pPr>
              <w:ind w:firstLineChars="200" w:firstLine="300"/>
              <w:rPr>
                <w:rFonts w:hAnsi="Calibri" w:ascii="Calibri"/>
                <w:color w:val="000000"/>
                <w:sz w:val="15"/>
                <w:szCs w:val="22"/>
              </w:rPr>
            </w:pPr>
            <w:r w:rsidRPr="00CE155B">
              <w:rPr>
                <w:rFonts w:hAnsi="Calibri" w:ascii="Calibri"/>
                <w:color w:val="000000"/>
                <w:sz w:val="15"/>
                <w:szCs w:val="22"/>
              </w:rPr>
              <w:t>81532593226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ŽARKOVIĆ DARIA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10000 Zagreb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17.950,00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17.950,00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17.950,00</w:t>
            </w:r>
          </w:p>
        </w:tc>
      </w:tr>
      <w:tr w:rsidTr="003F5197" w:rsidR="00C1492D" w:rsidRPr="00CE155B">
        <w:trPr>
          <w:trHeight w:val="260"/>
          <w:jc w:val="center"/>
        </w:trPr>
        <w:tc>
          <w:tcPr>
            <w:tcW w:type="dxa" w:w="5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UKUPNO 3. skupina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CE155B">
            <w:pPr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 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1.039.929,54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1.039.929,54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492D" w:rsidP="003F5197" w:rsidR="00C1492D" w:rsidRPr="00CE155B">
            <w:pPr>
              <w:jc w:val="right"/>
              <w:rPr>
                <w:color w:val="000000"/>
                <w:sz w:val="15"/>
                <w:szCs w:val="20"/>
              </w:rPr>
            </w:pPr>
            <w:r w:rsidRPr="00CE155B">
              <w:rPr>
                <w:color w:val="000000"/>
                <w:sz w:val="15"/>
                <w:szCs w:val="20"/>
              </w:rPr>
              <w:t>1.039.929,54</w:t>
            </w:r>
          </w:p>
        </w:tc>
      </w:tr>
    </w:tbl>
    <w:p w:rsidRDefault="00C1492D" w:rsidP="00C1492D" w:rsidR="00C1492D">
      <w:pPr>
        <w:spacing w:lineRule="auto" w:line="360"/>
        <w:jc w:val="both"/>
      </w:pPr>
    </w:p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11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APIN PROJEKT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Ožujska 8,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03073221751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2.750,00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2.750,00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12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ARIMA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Trg I. Kukuljevića 12,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85800679658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26.955,00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26.955,00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13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AVOKA-ING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Rukavec 3 B,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02859099683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3.500,00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3.500,00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14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ČISTILICA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Selska cesta 7 B,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99505287942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8.651,84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8.651,84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15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DIZDAREVIĆ I TOMAŠEVIĆ ODVJETNIČKO DRUŠTVO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Biankinijeva 3/a,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06792300852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4.375,00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4.375,00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16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ENERKON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Trnjanska 37,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46286015197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11.750,00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11.750,00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17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GEOTEHNIČKI STUDIO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Ul. Nikole Pavića 11,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65389569788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61.600,00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61.600,00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18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IV NAKLADNIŠTVO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Avenija Dubrovnik 16,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61651285801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2.487,50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2.487,50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19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IVANIŠEVIĆ IVAN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Božidara Magovca 73, 10000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29301578997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678.879,72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678.879,72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20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IVANIŠEVIĆ ZDENKA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Božidara Magovca 73, 10000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36311841216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44.201,73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44.201,73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21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Lidija Kuhar, vlasnik "KONTO PROM"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KOMARSKI PUT 5, 10000,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84858116491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156.500,00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156.500,00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 otplatiti će se na 48 jednakih mjesečnih anuiteta, bez kamata, računajući od pravomoćnosti Rješenja Trgovačkog suda o sklopljenoj nagodbi. Prvi anuitet će se platiti 15-tog u mjesecu, nakon </w:t>
      </w:r>
      <w:r w:rsidRPr="00D93EEF">
        <w:rPr>
          <w:color w:val="000000"/>
        </w:rPr>
        <w:lastRenderedPageBreak/>
        <w:t>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C1492D" w:rsidR="00C1492D" w:rsidRPr="00D93EEF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22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MEDVEDNICA d.o.o.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Psunjska 35, 31000, Osijek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48132330657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20.328,75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20.328,75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C1492D" w:rsidP="00C1492D" w:rsidR="00C1492D" w:rsidRPr="00D93EEF"/>
    <w:p w:rsidRDefault="00C1492D" w:rsidP="00C1492D" w:rsidR="00C1492D" w:rsidRPr="00D93EEF"/>
    <w:p w:rsidRDefault="00C1492D" w:rsidP="00FB6A31" w:rsidR="00CC329C">
      <w:pPr>
        <w:spacing w:lineRule="auto" w:line="360"/>
        <w:jc w:val="both"/>
        <w:rPr>
          <w:color w:val="000000"/>
        </w:rPr>
      </w:pPr>
      <w:r w:rsidRPr="00D93EEF">
        <w:rPr>
          <w:rFonts w:eastAsia="Calibri"/>
          <w:noProof/>
          <w:color w:val="000000"/>
        </w:rPr>
        <w:t>23</w:t>
      </w:r>
      <w:r w:rsidRPr="00D93EEF">
        <w:rPr>
          <w:noProof/>
          <w:color w:val="000000"/>
        </w:rPr>
        <w:t xml:space="preserve">. </w:t>
      </w:r>
      <w:r w:rsidRPr="00D93EEF">
        <w:rPr>
          <w:rFonts w:eastAsia="Calibri"/>
          <w:noProof/>
          <w:color w:val="000000"/>
        </w:rPr>
        <w:t>ŽARKOVIĆ DARIA</w:t>
      </w:r>
      <w:r w:rsidRPr="00D93EEF">
        <w:rPr>
          <w:noProof/>
          <w:color w:val="000000"/>
        </w:rPr>
        <w:t xml:space="preserve">, </w:t>
      </w:r>
      <w:r w:rsidRPr="00D93EEF">
        <w:rPr>
          <w:rFonts w:eastAsia="Calibri"/>
          <w:noProof/>
          <w:color w:val="000000"/>
        </w:rPr>
        <w:t>10000 Zagreb</w:t>
      </w:r>
      <w:r w:rsidRPr="00D93EEF">
        <w:rPr>
          <w:noProof/>
          <w:color w:val="000000"/>
        </w:rPr>
        <w:t xml:space="preserve">, </w:t>
      </w:r>
      <w:r w:rsidRPr="00D93EEF">
        <w:rPr>
          <w:color w:val="000000"/>
        </w:rPr>
        <w:t>OIB:</w:t>
      </w:r>
      <w:r w:rsidRPr="00D93EEF">
        <w:rPr>
          <w:noProof/>
          <w:color w:val="000000"/>
        </w:rPr>
        <w:t xml:space="preserve"> </w:t>
      </w:r>
      <w:r w:rsidRPr="00D93EEF">
        <w:rPr>
          <w:rFonts w:eastAsia="Calibri"/>
          <w:noProof/>
          <w:color w:val="000000"/>
        </w:rPr>
        <w:t>81532593226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utvrđeni iznos tražbine iznosi </w:t>
      </w:r>
      <w:r w:rsidRPr="00D93EEF">
        <w:rPr>
          <w:rFonts w:eastAsia="Calibri"/>
          <w:noProof/>
          <w:color w:val="000000"/>
        </w:rPr>
        <w:t>17.950,00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 Predstečajni vjerovnik otpušta dužniku dio utvrđene tražbine, što iznosi </w:t>
      </w:r>
      <w:r w:rsidRPr="00D93EEF">
        <w:rPr>
          <w:rFonts w:eastAsia="Calibri"/>
          <w:noProof/>
          <w:color w:val="000000"/>
        </w:rPr>
        <w:t>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 xml:space="preserve">kn. Preostali iznos tražbine od </w:t>
      </w:r>
      <w:r w:rsidRPr="00D93EEF">
        <w:rPr>
          <w:rFonts w:eastAsia="Calibri"/>
          <w:noProof/>
          <w:color w:val="000000"/>
        </w:rPr>
        <w:t>17.950,00</w:t>
      </w:r>
      <w:r w:rsidRPr="00D93EEF">
        <w:rPr>
          <w:noProof/>
          <w:color w:val="000000"/>
        </w:rPr>
        <w:t xml:space="preserve"> </w:t>
      </w:r>
      <w:r w:rsidRPr="00D93EEF">
        <w:rPr>
          <w:color w:val="000000"/>
        </w:rPr>
        <w:t>kn otplatiti će se na 48 jednakih mjesečnih anuiteta, bez kamata, računajući od pravomoćnosti Rješenja Trgovačkog suda o sklopljenoj nagodbi. Prvi anuitet će se platiti 15-tog u mjesecu, nakon pravomoćnosti Rješenja Trgovačkog suda o sklopljenoj nagodbi, dok će se svaka naredna rata platiti mjesečno, najkasnije do 15-tog u mjesecu za prethodni  mjesec.</w:t>
      </w:r>
    </w:p>
    <w:p w:rsidRDefault="00FB6A31" w:rsidP="00FB6A31" w:rsidR="00FB6A31">
      <w:pPr>
        <w:spacing w:lineRule="auto" w:line="360"/>
        <w:jc w:val="both"/>
        <w:rPr>
          <w:rFonts w:cs="Tahoma"/>
        </w:rPr>
      </w:pPr>
    </w:p>
    <w:p w:rsidRDefault="00E0448E" w:rsidP="00E0448E" w:rsidR="00E0448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E94A8A">
        <w:rPr>
          <w:rFonts w:cs="Tahoma"/>
        </w:rPr>
        <w:t>9, 15 sati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  <w:r w:rsidR="00C76C77">
        <w:rPr>
          <w:rFonts w:cs="Tahoma"/>
        </w:rPr>
        <w:tab/>
      </w:r>
      <w:r w:rsidR="00C76C77">
        <w:rPr>
          <w:rFonts w:cs="Tahoma"/>
        </w:rPr>
        <w:tab/>
      </w:r>
      <w:r w:rsidR="00C76C77">
        <w:rPr>
          <w:rFonts w:cs="Tahoma"/>
        </w:rPr>
        <w:tab/>
      </w:r>
      <w:r w:rsidR="00C76C77">
        <w:rPr>
          <w:rFonts w:cs="Tahoma"/>
        </w:rPr>
        <w:tab/>
      </w:r>
      <w:r w:rsidR="00C76C77">
        <w:rPr>
          <w:rFonts w:cs="Tahoma"/>
        </w:rPr>
        <w:tab/>
      </w:r>
      <w:r w:rsidR="00C76C77">
        <w:rPr>
          <w:rFonts w:cs="Tahoma"/>
        </w:rPr>
        <w:tab/>
      </w:r>
      <w:r w:rsidR="00C76C77">
        <w:rPr>
          <w:rFonts w:cs="Tahoma"/>
        </w:rPr>
        <w:tab/>
      </w:r>
      <w:r w:rsidR="00C76C77">
        <w:rPr>
          <w:rFonts w:cs="Tahoma"/>
        </w:rPr>
        <w:tab/>
      </w:r>
      <w:r w:rsidR="00C76C77">
        <w:rPr>
          <w:rFonts w:cs="Tahoma"/>
        </w:rPr>
        <w:tab/>
        <w:t>DUŽNIK:</w:t>
      </w:r>
    </w:p>
    <w:p w:rsidRDefault="00E0448E" w:rsidP="00E0448E" w:rsidR="00E0448E">
      <w:pPr>
        <w:rPr>
          <w:rFonts w:cs="Tahoma"/>
        </w:rPr>
      </w:pPr>
    </w:p>
    <w:p w:rsidRDefault="00C76C77" w:rsidP="00E0448E" w:rsidR="00C76C77">
      <w:pPr>
        <w:rPr>
          <w:rFonts w:cs="Tahoma"/>
        </w:rPr>
      </w:pPr>
    </w:p>
    <w:p w:rsidRDefault="00E0448E" w:rsidP="00C76C77" w:rsidR="00E0448E">
      <w:pPr>
        <w:rPr>
          <w:rFonts w:cs="Tahoma"/>
        </w:rPr>
      </w:pPr>
      <w:r>
        <w:rPr>
          <w:rFonts w:cs="Tahoma"/>
        </w:rPr>
        <w:t>Zapisničar:</w:t>
      </w:r>
    </w:p>
    <w:p w:rsidRDefault="006622FB" w:rsidP="00E0448E" w:rsidR="006622FB">
      <w:pPr>
        <w:rPr>
          <w:rFonts w:cs="Tahoma"/>
        </w:rPr>
      </w:pPr>
    </w:p>
    <w:p w:rsidRDefault="00C76C77" w:rsidP="00C76C77" w:rsidR="00C1314F">
      <w:pPr>
        <w:jc w:val="center"/>
        <w:rPr>
          <w:rFonts w:cs="Tahoma"/>
        </w:rPr>
      </w:pPr>
      <w:r>
        <w:rPr>
          <w:rFonts w:cs="Tahoma"/>
        </w:rPr>
        <w:t xml:space="preserve">                                                                                          Vjerovnici:</w:t>
      </w:r>
    </w:p>
    <w:sectPr w:rsidSect="005155D7" w:rsidR="00C1314F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A61" w:rsidR="000D1A61">
      <w:r>
        <w:separator/>
      </w:r>
    </w:p>
  </w:endnote>
  <w:endnote w:id="0" w:type="continuationSeparator">
    <w:p w:rsidRDefault="000D1A61" w:rsidR="000D1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A61" w:rsidR="000D1A61">
      <w:r>
        <w:separator/>
      </w:r>
    </w:p>
  </w:footnote>
  <w:footnote w:id="0" w:type="continuationSeparator">
    <w:p w:rsidRDefault="000D1A61" w:rsidR="000D1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AC8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  <w:jc w:val="right"/>
    </w:pPr>
    <w:r w:rsidRPr="00005E65">
      <w:t>40. St</w:t>
    </w:r>
    <w:r>
      <w:t>-</w:t>
    </w:r>
    <w:r w:rsidR="00332721">
      <w:t>1951</w:t>
    </w:r>
    <w:r>
      <w:t>/201</w:t>
    </w:r>
    <w:r w:rsidR="005726B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2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6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9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0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B23FC5"/>
    <w:multiLevelType w:val="hybridMultilevel"/>
    <w:tmpl w:val="F93E4D72"/>
    <w:lvl w:tplc="630298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4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7956D99"/>
    <w:multiLevelType w:val="hybridMultilevel"/>
    <w:tmpl w:val="6540C9C8"/>
    <w:lvl w:tplc="D208F6C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7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19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0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2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3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5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0"/>
  </w:num>
  <w:num w:numId="2">
    <w:abstractNumId w:val="14"/>
  </w:num>
  <w:num w:numId="3">
    <w:abstractNumId w:val="25"/>
  </w:num>
  <w:num w:numId="4">
    <w:abstractNumId w:val="0"/>
  </w:num>
  <w:num w:numId="5">
    <w:abstractNumId w:val="4"/>
  </w:num>
  <w:num w:numId="6">
    <w:abstractNumId w:val="2"/>
  </w:num>
  <w:num w:numId="7">
    <w:abstractNumId w:val="11"/>
  </w:num>
  <w:num w:numId="8">
    <w:abstractNumId w:val="10"/>
  </w:num>
  <w:num w:numId="9">
    <w:abstractNumId w:val="23"/>
  </w:num>
  <w:num w:numId="10">
    <w:abstractNumId w:val="7"/>
  </w:num>
  <w:num w:numId="11">
    <w:abstractNumId w:val="3"/>
  </w:num>
  <w:num w:numId="12">
    <w:abstractNumId w:val="22"/>
  </w:num>
  <w:num w:numId="13">
    <w:abstractNumId w:val="9"/>
  </w:num>
  <w:num w:numId="14">
    <w:abstractNumId w:val="17"/>
  </w:num>
  <w:num w:numId="15">
    <w:abstractNumId w:val="6"/>
  </w:num>
  <w:num w:numId="16">
    <w:abstractNumId w:val="19"/>
  </w:num>
  <w:num w:numId="17">
    <w:abstractNumId w:val="8"/>
  </w:num>
  <w:num w:numId="18">
    <w:abstractNumId w:val="24"/>
  </w:num>
  <w:num w:numId="19">
    <w:abstractNumId w:val="1"/>
  </w:num>
  <w:num w:numId="20">
    <w:abstractNumId w:val="16"/>
  </w:num>
  <w:num w:numId="21">
    <w:abstractNumId w:val="18"/>
  </w:num>
  <w:num w:numId="22">
    <w:abstractNumId w:val="5"/>
  </w:num>
  <w:num w:numId="23">
    <w:abstractNumId w:val="21"/>
  </w:num>
  <w:num w:numId="24">
    <w:abstractNumId w:val="13"/>
  </w:num>
  <w:num w:numId="25">
    <w:abstractNumId w:val="12"/>
  </w:num>
  <w:num w:numId="2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32CC"/>
    <w:rsid w:val="00026E44"/>
    <w:rsid w:val="0003665A"/>
    <w:rsid w:val="00036C64"/>
    <w:rsid w:val="00042443"/>
    <w:rsid w:val="00066E49"/>
    <w:rsid w:val="000811FC"/>
    <w:rsid w:val="000853B0"/>
    <w:rsid w:val="00091288"/>
    <w:rsid w:val="000A2DB7"/>
    <w:rsid w:val="000C4975"/>
    <w:rsid w:val="000C5005"/>
    <w:rsid w:val="000D1A61"/>
    <w:rsid w:val="00103954"/>
    <w:rsid w:val="00107865"/>
    <w:rsid w:val="001225CB"/>
    <w:rsid w:val="00124924"/>
    <w:rsid w:val="00126B49"/>
    <w:rsid w:val="001529FC"/>
    <w:rsid w:val="00170D3E"/>
    <w:rsid w:val="001757F8"/>
    <w:rsid w:val="00176B50"/>
    <w:rsid w:val="00180F72"/>
    <w:rsid w:val="00187126"/>
    <w:rsid w:val="001D440C"/>
    <w:rsid w:val="001E4A85"/>
    <w:rsid w:val="001F4E7E"/>
    <w:rsid w:val="00226066"/>
    <w:rsid w:val="00237430"/>
    <w:rsid w:val="0024554E"/>
    <w:rsid w:val="002510AE"/>
    <w:rsid w:val="00272A8B"/>
    <w:rsid w:val="00273698"/>
    <w:rsid w:val="00284400"/>
    <w:rsid w:val="00287050"/>
    <w:rsid w:val="002930A0"/>
    <w:rsid w:val="00296BED"/>
    <w:rsid w:val="002A6F27"/>
    <w:rsid w:val="002B7067"/>
    <w:rsid w:val="002F4ACE"/>
    <w:rsid w:val="00304F52"/>
    <w:rsid w:val="00315B11"/>
    <w:rsid w:val="00332721"/>
    <w:rsid w:val="00341ACD"/>
    <w:rsid w:val="00360CB7"/>
    <w:rsid w:val="00397244"/>
    <w:rsid w:val="003D0D2C"/>
    <w:rsid w:val="003E0B80"/>
    <w:rsid w:val="003F054E"/>
    <w:rsid w:val="003F4934"/>
    <w:rsid w:val="003F5197"/>
    <w:rsid w:val="0040001C"/>
    <w:rsid w:val="0040367D"/>
    <w:rsid w:val="0041301F"/>
    <w:rsid w:val="004175BA"/>
    <w:rsid w:val="004378DA"/>
    <w:rsid w:val="00453E0D"/>
    <w:rsid w:val="00454BAF"/>
    <w:rsid w:val="004646CC"/>
    <w:rsid w:val="00470C81"/>
    <w:rsid w:val="004775DB"/>
    <w:rsid w:val="00485C05"/>
    <w:rsid w:val="00494351"/>
    <w:rsid w:val="0049792E"/>
    <w:rsid w:val="004C0F3E"/>
    <w:rsid w:val="004E77A7"/>
    <w:rsid w:val="004F24AB"/>
    <w:rsid w:val="00503EBF"/>
    <w:rsid w:val="00510746"/>
    <w:rsid w:val="005155D7"/>
    <w:rsid w:val="00515F1D"/>
    <w:rsid w:val="00517FAA"/>
    <w:rsid w:val="005319DC"/>
    <w:rsid w:val="0055552E"/>
    <w:rsid w:val="005726BF"/>
    <w:rsid w:val="00587523"/>
    <w:rsid w:val="005D2EB3"/>
    <w:rsid w:val="005D3D30"/>
    <w:rsid w:val="005D4247"/>
    <w:rsid w:val="005E5C00"/>
    <w:rsid w:val="00634E69"/>
    <w:rsid w:val="006418A2"/>
    <w:rsid w:val="00661968"/>
    <w:rsid w:val="006622FB"/>
    <w:rsid w:val="00676E6D"/>
    <w:rsid w:val="006850A3"/>
    <w:rsid w:val="006A5245"/>
    <w:rsid w:val="006B6E31"/>
    <w:rsid w:val="006D1CC5"/>
    <w:rsid w:val="006D4CB5"/>
    <w:rsid w:val="006E7B5F"/>
    <w:rsid w:val="00722006"/>
    <w:rsid w:val="00724F42"/>
    <w:rsid w:val="0073166A"/>
    <w:rsid w:val="007601CC"/>
    <w:rsid w:val="00771BC1"/>
    <w:rsid w:val="00782129"/>
    <w:rsid w:val="00783FCF"/>
    <w:rsid w:val="0079435C"/>
    <w:rsid w:val="007A4F96"/>
    <w:rsid w:val="007C77CF"/>
    <w:rsid w:val="007E5623"/>
    <w:rsid w:val="007F1AF4"/>
    <w:rsid w:val="007F6ACD"/>
    <w:rsid w:val="008009C2"/>
    <w:rsid w:val="00806922"/>
    <w:rsid w:val="00817035"/>
    <w:rsid w:val="00824466"/>
    <w:rsid w:val="0083512E"/>
    <w:rsid w:val="008472E0"/>
    <w:rsid w:val="00872037"/>
    <w:rsid w:val="00877A92"/>
    <w:rsid w:val="008A0E5B"/>
    <w:rsid w:val="008A3D95"/>
    <w:rsid w:val="008B3286"/>
    <w:rsid w:val="008B32B0"/>
    <w:rsid w:val="008F6A35"/>
    <w:rsid w:val="008F74E3"/>
    <w:rsid w:val="00906ABB"/>
    <w:rsid w:val="00910DBC"/>
    <w:rsid w:val="00923771"/>
    <w:rsid w:val="00932AC8"/>
    <w:rsid w:val="0094133F"/>
    <w:rsid w:val="00960601"/>
    <w:rsid w:val="00960C65"/>
    <w:rsid w:val="009630AA"/>
    <w:rsid w:val="009741FA"/>
    <w:rsid w:val="0099661E"/>
    <w:rsid w:val="009A378D"/>
    <w:rsid w:val="009D4034"/>
    <w:rsid w:val="009D57E8"/>
    <w:rsid w:val="009E78DE"/>
    <w:rsid w:val="009F6059"/>
    <w:rsid w:val="00A02B6C"/>
    <w:rsid w:val="00A41302"/>
    <w:rsid w:val="00A503CB"/>
    <w:rsid w:val="00A511E0"/>
    <w:rsid w:val="00A576C1"/>
    <w:rsid w:val="00A64B92"/>
    <w:rsid w:val="00A75D9E"/>
    <w:rsid w:val="00A81A06"/>
    <w:rsid w:val="00AB4FAE"/>
    <w:rsid w:val="00AE763D"/>
    <w:rsid w:val="00B627B5"/>
    <w:rsid w:val="00B65804"/>
    <w:rsid w:val="00B71902"/>
    <w:rsid w:val="00BB0EB1"/>
    <w:rsid w:val="00BB5772"/>
    <w:rsid w:val="00BC36F6"/>
    <w:rsid w:val="00BD1056"/>
    <w:rsid w:val="00C03B03"/>
    <w:rsid w:val="00C11A24"/>
    <w:rsid w:val="00C1314F"/>
    <w:rsid w:val="00C1492D"/>
    <w:rsid w:val="00C16C0B"/>
    <w:rsid w:val="00C3023C"/>
    <w:rsid w:val="00C32EBF"/>
    <w:rsid w:val="00C35B52"/>
    <w:rsid w:val="00C42AC4"/>
    <w:rsid w:val="00C625EF"/>
    <w:rsid w:val="00C72870"/>
    <w:rsid w:val="00C76B51"/>
    <w:rsid w:val="00C76C77"/>
    <w:rsid w:val="00C84CE6"/>
    <w:rsid w:val="00CA399C"/>
    <w:rsid w:val="00CC2380"/>
    <w:rsid w:val="00CC329C"/>
    <w:rsid w:val="00CD5ED2"/>
    <w:rsid w:val="00D13D2F"/>
    <w:rsid w:val="00D16CE4"/>
    <w:rsid w:val="00D2108A"/>
    <w:rsid w:val="00D234DB"/>
    <w:rsid w:val="00D2697B"/>
    <w:rsid w:val="00D41FF0"/>
    <w:rsid w:val="00D75B74"/>
    <w:rsid w:val="00D846BA"/>
    <w:rsid w:val="00D97B64"/>
    <w:rsid w:val="00DB5315"/>
    <w:rsid w:val="00DE7F89"/>
    <w:rsid w:val="00E0448E"/>
    <w:rsid w:val="00E16A6A"/>
    <w:rsid w:val="00E24D00"/>
    <w:rsid w:val="00E24F94"/>
    <w:rsid w:val="00E320F7"/>
    <w:rsid w:val="00E33521"/>
    <w:rsid w:val="00E553E3"/>
    <w:rsid w:val="00E57B63"/>
    <w:rsid w:val="00E77F23"/>
    <w:rsid w:val="00E94A8A"/>
    <w:rsid w:val="00EC0B39"/>
    <w:rsid w:val="00EC4B51"/>
    <w:rsid w:val="00EC527C"/>
    <w:rsid w:val="00ED7889"/>
    <w:rsid w:val="00EF3C75"/>
    <w:rsid w:val="00F06035"/>
    <w:rsid w:val="00F06875"/>
    <w:rsid w:val="00F136DD"/>
    <w:rsid w:val="00F256DA"/>
    <w:rsid w:val="00F41D38"/>
    <w:rsid w:val="00F46DC6"/>
    <w:rsid w:val="00F50BD7"/>
    <w:rsid w:val="00F757A1"/>
    <w:rsid w:val="00F760E1"/>
    <w:rsid w:val="00FB6A31"/>
    <w:rsid w:val="00FD00E1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2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2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St-1951/2016</izvorni_sadrzaj>
    <derivirana_varijabla naziv="DomainObject.Predmet.OznakaBroj_1">St-1951/2016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A.K.I.  d.o.o.</izvorni_sadrzaj>
    <derivirana_varijabla naziv="DomainObject.Predmet.ProtustrankaFormated_1">  A.K.I.  d.o.o.</derivirana_varijabla>
  </DomainObject.Predmet.ProtustrankaFormated>
  <DomainObject.Predmet.ProtustrankaFormatedOIB>
    <izvorni_sadrzaj>  A.K.I.  d.o.o., OIB 76938772664</izvorni_sadrzaj>
    <derivirana_varijabla naziv="DomainObject.Predmet.ProtustrankaFormatedOIB_1">  A.K.I.  d.o.o., OIB 76938772664</derivirana_varijabla>
  </DomainObject.Predmet.ProtustrankaFormatedOIB>
  <DomainObject.Predmet.ProtustrankaFormatedWithAdress>
    <izvorni_sadrzaj> A.K.I.  d.o.o., Trnjanska 105, 10000 Zagreb</izvorni_sadrzaj>
    <derivirana_varijabla naziv="DomainObject.Predmet.ProtustrankaFormatedWithAdress_1"> A.K.I.  d.o.o., Trnjanska 105, 10000 Zagreb</derivirana_varijabla>
  </DomainObject.Predmet.ProtustrankaFormatedWithAdress>
  <DomainObject.Predmet.ProtustrankaFormatedWithAdressOIB>
    <izvorni_sadrzaj> A.K.I.  d.o.o., OIB 76938772664, Trnjanska 105, 10000 Zagreb</izvorni_sadrzaj>
    <derivirana_varijabla naziv="DomainObject.Predmet.ProtustrankaFormatedWithAdressOIB_1"> A.K.I.  d.o.o., OIB 76938772664, Trnjanska 105, 10000 Zagreb</derivirana_varijabla>
  </DomainObject.Predmet.ProtustrankaFormatedWithAdressOIB>
  <DomainObject.Predmet.ProtustrankaWithAdress>
    <izvorni_sadrzaj>A.K.I.  d.o.o. Trnjanska 105, 10000 Zagreb</izvorni_sadrzaj>
    <derivirana_varijabla naziv="DomainObject.Predmet.ProtustrankaWithAdress_1">A.K.I.  d.o.o. Trnjanska 105, 10000 Zagreb</derivirana_varijabla>
  </DomainObject.Predmet.ProtustrankaWithAdress>
  <DomainObject.Predmet.ProtustrankaWithAdressOIB>
    <izvorni_sadrzaj>A.K.I.  d.o.o., OIB 76938772664, Trnjanska 105, 10000 Zagreb</izvorni_sadrzaj>
    <derivirana_varijabla naziv="DomainObject.Predmet.ProtustrankaWithAdressOIB_1">A.K.I.  d.o.o., OIB 76938772664, Trnjanska 105, 10000 Zagreb</derivirana_varijabla>
  </DomainObject.Predmet.ProtustrankaWithAdressOIB>
  <DomainObject.Predmet.ProtustrankaNazivFormated>
    <izvorni_sadrzaj>A.K.I.  d.o.o.</izvorni_sadrzaj>
    <derivirana_varijabla naziv="DomainObject.Predmet.ProtustrankaNazivFormated_1">A.K.I.  d.o.o.</derivirana_varijabla>
  </DomainObject.Predmet.ProtustrankaNazivFormated>
  <DomainObject.Predmet.ProtustrankaNazivFormatedOIB>
    <izvorni_sadrzaj>A.K.I.  d.o.o., OIB 76938772664</izvorni_sadrzaj>
    <derivirana_varijabla naziv="DomainObject.Predmet.ProtustrankaNazivFormatedOIB_1">A.K.I.  d.o.o., OIB 76938772664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A.K.I.  d.o.o.</izvorni_sadrzaj>
    <derivirana_varijabla naziv="DomainObject.Predmet.StrankaFormated_1">  A.K.I.  d.o.o.</derivirana_varijabla>
  </DomainObject.Predmet.StrankaFormated>
  <DomainObject.Predmet.StrankaFormatedOIB>
    <izvorni_sadrzaj>  A.K.I.  d.o.o., OIB 76938772664</izvorni_sadrzaj>
    <derivirana_varijabla naziv="DomainObject.Predmet.StrankaFormatedOIB_1">  A.K.I.  d.o.o., OIB 76938772664</derivirana_varijabla>
  </DomainObject.Predmet.StrankaFormatedOIB>
  <DomainObject.Predmet.StrankaFormatedWithAdress>
    <izvorni_sadrzaj> A.K.I.  d.o.o., Trnjanska 105, 10000 Zagreb</izvorni_sadrzaj>
    <derivirana_varijabla naziv="DomainObject.Predmet.StrankaFormatedWithAdress_1"> A.K.I.  d.o.o., Trnjanska 105, 10000 Zagreb</derivirana_varijabla>
  </DomainObject.Predmet.StrankaFormatedWithAdress>
  <DomainObject.Predmet.StrankaFormatedWithAdressOIB>
    <izvorni_sadrzaj> A.K.I.  d.o.o., OIB 76938772664, Trnjanska 105, 10000 Zagreb</izvorni_sadrzaj>
    <derivirana_varijabla naziv="DomainObject.Predmet.StrankaFormatedWithAdressOIB_1"> A.K.I.  d.o.o., OIB 76938772664, Trnjanska 105, 10000 Zagreb</derivirana_varijabla>
  </DomainObject.Predmet.StrankaFormatedWithAdressOIB>
  <DomainObject.Predmet.StrankaWithAdress>
    <izvorni_sadrzaj>A.K.I.  d.o.o. Trnjanska 105,10000 Zagreb</izvorni_sadrzaj>
    <derivirana_varijabla naziv="DomainObject.Predmet.StrankaWithAdress_1">A.K.I.  d.o.o. Trnjanska 105,10000 Zagreb</derivirana_varijabla>
  </DomainObject.Predmet.StrankaWithAdress>
  <DomainObject.Predmet.StrankaWithAdressOIB>
    <izvorni_sadrzaj>A.K.I.  d.o.o., OIB 76938772664, Trnjanska 105,10000 Zagreb</izvorni_sadrzaj>
    <derivirana_varijabla naziv="DomainObject.Predmet.StrankaWithAdressOIB_1">A.K.I.  d.o.o., OIB 76938772664, Trnjanska 105,10000 Zagreb</derivirana_varijabla>
  </DomainObject.Predmet.StrankaWithAdressOIB>
  <DomainObject.Predmet.StrankaNazivFormated>
    <izvorni_sadrzaj>A.K.I.  d.o.o.</izvorni_sadrzaj>
    <derivirana_varijabla naziv="DomainObject.Predmet.StrankaNazivFormated_1">A.K.I.  d.o.o.</derivirana_varijabla>
  </DomainObject.Predmet.StrankaNazivFormated>
  <DomainObject.Predmet.StrankaNazivFormatedOIB>
    <izvorni_sadrzaj>A.K.I.  d.o.o., OIB 76938772664</izvorni_sadrzaj>
    <derivirana_varijabla naziv="DomainObject.Predmet.StrankaNazivFormatedOIB_1">A.K.I.  d.o.o., OIB 76938772664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A.K.I.  d.o.o.</item>
    </izvorni_sadrzaj>
    <derivirana_varijabla naziv="DomainObject.Predmet.StrankaListFormated_1">
      <item>A.K.I.  d.o.o.</item>
    </derivirana_varijabla>
  </DomainObject.Predmet.StrankaListFormated>
  <DomainObject.Predmet.StrankaListFormatedOIB>
    <izvorni_sadrzaj>
      <item>A.K.I.  d.o.o., OIB 76938772664</item>
    </izvorni_sadrzaj>
    <derivirana_varijabla naziv="DomainObject.Predmet.StrankaListFormatedOIB_1">
      <item>A.K.I.  d.o.o., OIB 76938772664</item>
    </derivirana_varijabla>
  </DomainObject.Predmet.StrankaListFormatedOIB>
  <DomainObject.Predmet.StrankaListFormatedWithAdress>
    <izvorni_sadrzaj>
      <item>A.K.I.  d.o.o., Trnjanska 105, 10000 Zagreb</item>
    </izvorni_sadrzaj>
    <derivirana_varijabla naziv="DomainObject.Predmet.StrankaListFormatedWithAdress_1">
      <item>A.K.I.  d.o.o., Trnjanska 105, 10000 Zagreb</item>
    </derivirana_varijabla>
  </DomainObject.Predmet.StrankaListFormatedWithAdress>
  <DomainObject.Predmet.StrankaListFormatedWithAdressOIB>
    <izvorni_sadrzaj>
      <item>A.K.I.  d.o.o., OIB 76938772664, Trnjanska 105, 10000 Zagreb</item>
    </izvorni_sadrzaj>
    <derivirana_varijabla naziv="DomainObject.Predmet.StrankaListFormatedWithAdressOIB_1">
      <item>A.K.I.  d.o.o., OIB 76938772664, Trnjanska 105, 10000 Zagreb</item>
    </derivirana_varijabla>
  </DomainObject.Predmet.StrankaListFormatedWithAdressOIB>
  <DomainObject.Predmet.StrankaListNazivFormated>
    <izvorni_sadrzaj>
      <item>A.K.I.  d.o.o.</item>
    </izvorni_sadrzaj>
    <derivirana_varijabla naziv="DomainObject.Predmet.StrankaListNazivFormated_1">
      <item>A.K.I.  d.o.o.</item>
    </derivirana_varijabla>
  </DomainObject.Predmet.StrankaListNazivFormated>
  <DomainObject.Predmet.StrankaListNazivFormatedOIB>
    <izvorni_sadrzaj>
      <item>A.K.I.  d.o.o., OIB 76938772664</item>
    </izvorni_sadrzaj>
    <derivirana_varijabla naziv="DomainObject.Predmet.StrankaListNazivFormatedOIB_1">
      <item>A.K.I.  d.o.o., OIB 76938772664</item>
    </derivirana_varijabla>
  </DomainObject.Predmet.StrankaListNazivFormatedOIB>
  <DomainObject.Predmet.ProtuStrankaListFormated>
    <izvorni_sadrzaj>
      <item>A.K.I.  d.o.o.</item>
    </izvorni_sadrzaj>
    <derivirana_varijabla naziv="DomainObject.Predmet.ProtuStrankaListFormated_1">
      <item>A.K.I.  d.o.o.</item>
    </derivirana_varijabla>
  </DomainObject.Predmet.ProtuStrankaListFormated>
  <DomainObject.Predmet.ProtuStrankaListFormatedOIB>
    <izvorni_sadrzaj>
      <item>A.K.I.  d.o.o., OIB 76938772664</item>
    </izvorni_sadrzaj>
    <derivirana_varijabla naziv="DomainObject.Predmet.ProtuStrankaListFormatedOIB_1">
      <item>A.K.I.  d.o.o., OIB 76938772664</item>
    </derivirana_varijabla>
  </DomainObject.Predmet.ProtuStrankaListFormatedOIB>
  <DomainObject.Predmet.ProtuStrankaListFormatedWithAdress>
    <izvorni_sadrzaj>
      <item>A.K.I.  d.o.o., Trnjanska 105, 10000 Zagreb</item>
    </izvorni_sadrzaj>
    <derivirana_varijabla naziv="DomainObject.Predmet.ProtuStrankaListFormatedWithAdress_1">
      <item>A.K.I.  d.o.o., Trnjanska 105, 10000 Zagreb</item>
    </derivirana_varijabla>
  </DomainObject.Predmet.ProtuStrankaListFormatedWithAdress>
  <DomainObject.Predmet.ProtuStrankaListFormatedWithAdressOIB>
    <izvorni_sadrzaj>
      <item>A.K.I.  d.o.o., OIB 76938772664, Trnjanska 105, 10000 Zagreb</item>
    </izvorni_sadrzaj>
    <derivirana_varijabla naziv="DomainObject.Predmet.ProtuStrankaListFormatedWithAdressOIB_1">
      <item>A.K.I.  d.o.o., OIB 76938772664, Trnjanska 105, 10000 Zagreb</item>
    </derivirana_varijabla>
  </DomainObject.Predmet.ProtuStrankaListFormatedWithAdressOIB>
  <DomainObject.Predmet.ProtuStrankaListNazivFormated>
    <izvorni_sadrzaj>
      <item>A.K.I.  d.o.o.</item>
    </izvorni_sadrzaj>
    <derivirana_varijabla naziv="DomainObject.Predmet.ProtuStrankaListNazivFormated_1">
      <item>A.K.I.  d.o.o.</item>
    </derivirana_varijabla>
  </DomainObject.Predmet.ProtuStrankaListNazivFormated>
  <DomainObject.Predmet.ProtuStrankaListNazivFormatedOIB>
    <izvorni_sadrzaj>
      <item>A.K.I.  d.o.o., OIB 76938772664</item>
    </izvorni_sadrzaj>
    <derivirana_varijabla naziv="DomainObject.Predmet.ProtuStrankaListNazivFormatedOIB_1">
      <item>A.K.I.  d.o.o., OIB 76938772664</item>
    </derivirana_varijabla>
  </DomainObject.Predmet.ProtuStrankaListNazivFormatedOIB>
  <DomainObject.Predmet.OstaliListFormated>
    <izvorni_sadrzaj>
      <item>Zdenka Ivanišević</item>
    </izvorni_sadrzaj>
    <derivirana_varijabla naziv="DomainObject.Predmet.OstaliListFormated_1">
      <item>Zdenka Ivanišević</item>
    </derivirana_varijabla>
  </DomainObject.Predmet.OstaliListFormated>
  <DomainObject.Predmet.OstaliListFormatedOIB>
    <izvorni_sadrzaj>
      <item>Zdenka Ivanišević, OIB 36311841216</item>
    </izvorni_sadrzaj>
    <derivirana_varijabla naziv="DomainObject.Predmet.OstaliListFormatedOIB_1">
      <item>Zdenka Ivanišević, OIB 36311841216</item>
    </derivirana_varijabla>
  </DomainObject.Predmet.OstaliListFormatedOIB>
  <DomainObject.Predmet.OstaliListFormatedWithAdress>
    <izvorni_sadrzaj>
      <item>Zdenka Ivanišević, Božidara Magovca 73, 10000 Zagreb</item>
    </izvorni_sadrzaj>
    <derivirana_varijabla naziv="DomainObject.Predmet.OstaliListFormatedWithAdress_1">
      <item>Zdenka Ivanišević, Božidara Magovca 73, 10000 Zagreb</item>
    </derivirana_varijabla>
  </DomainObject.Predmet.OstaliListFormatedWithAdress>
  <DomainObject.Predmet.OstaliListFormatedWithAdressOIB>
    <izvorni_sadrzaj>
      <item>Zdenka Ivanišević, OIB 36311841216, Božidara Magovca 73, 10000 Zagreb</item>
    </izvorni_sadrzaj>
    <derivirana_varijabla naziv="DomainObject.Predmet.OstaliListFormatedWithAdressOIB_1">
      <item>Zdenka Ivanišević, OIB 36311841216, Božidara Magovca 73, 10000 Zagreb</item>
    </derivirana_varijabla>
  </DomainObject.Predmet.OstaliListFormatedWithAdressOIB>
  <DomainObject.Predmet.OstaliListNazivFormated>
    <izvorni_sadrzaj>
      <item>Zdenka Ivanišević</item>
    </izvorni_sadrzaj>
    <derivirana_varijabla naziv="DomainObject.Predmet.OstaliListNazivFormated_1">
      <item>Zdenka Ivanišević</item>
    </derivirana_varijabla>
  </DomainObject.Predmet.OstaliListNazivFormated>
  <DomainObject.Predmet.OstaliListNazivFormatedOIB>
    <izvorni_sadrzaj>
      <item>Zdenka Ivanišević, OIB 36311841216</item>
    </izvorni_sadrzaj>
    <derivirana_varijabla naziv="DomainObject.Predmet.OstaliListNazivFormatedOIB_1">
      <item>Zdenka Ivanišević, OIB 36311841216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A.K.I.  d.o.o.</izvorni_sadrzaj>
    <derivirana_varijabla naziv="DomainObject.Predmet.StrankaIDrugi_1">A.K.I.  d.o.o.</derivirana_varijabla>
  </DomainObject.Predmet.StrankaIDrugi>
  <DomainObject.Predmet.ProtustrankaIDrugi>
    <izvorni_sadrzaj>A.K.I.  d.o.o.</izvorni_sadrzaj>
    <derivirana_varijabla naziv="DomainObject.Predmet.ProtustrankaIDrugi_1">A.K.I.  d.o.o.</derivirana_varijabla>
  </DomainObject.Predmet.ProtustrankaIDrugi>
  <DomainObject.Predmet.StrankaIDrugiAdressOIB>
    <izvorni_sadrzaj>A.K.I.  d.o.o., OIB 76938772664, Trnjanska 105, 10000 Zagreb</izvorni_sadrzaj>
    <derivirana_varijabla naziv="DomainObject.Predmet.StrankaIDrugiAdressOIB_1">A.K.I.  d.o.o., OIB 76938772664, Trnjanska 105, 10000 Zagreb</derivirana_varijabla>
  </DomainObject.Predmet.StrankaIDrugiAdressOIB>
  <DomainObject.Predmet.ProtustrankaIDrugiAdressOIB>
    <izvorni_sadrzaj>A.K.I.  d.o.o., OIB 76938772664, Trnjanska 105, 10000 Zagreb</izvorni_sadrzaj>
    <derivirana_varijabla naziv="DomainObject.Predmet.ProtustrankaIDrugiAdressOIB_1">A.K.I.  d.o.o., OIB 76938772664, Trnjanska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A.K.I.  d.o.o.</item>
      <item>A.K.I.  d.o.o.</item>
      <item>Zdenka Ivanišević</item>
    </izvorni_sadrzaj>
    <derivirana_varijabla naziv="DomainObject.Predmet.SudioniciListNaziv_1">
      <item>A.K.I.  d.o.o.</item>
      <item>A.K.I.  d.o.o.</item>
      <item>Zdenka Ivanišević</item>
    </derivirana_varijabla>
  </DomainObject.Predmet.SudioniciListNaziv>
  <DomainObject.Predmet.SudioniciListAdressOIB>
    <izvorni_sadrzaj>
      <item>A.K.I.  d.o.o., OIB 76938772664, Trnjanska 105,10000 Zagreb</item>
      <item>A.K.I.  d.o.o., OIB 76938772664, Trnjanska 105,10000 Zagreb</item>
      <item>Zdenka Ivanišević, OIB 36311841216, Božidara Magovca 73,10000 Zagreb</item>
    </izvorni_sadrzaj>
    <derivirana_varijabla naziv="DomainObject.Predmet.SudioniciListAdressOIB_1">
      <item>A.K.I.  d.o.o., OIB 76938772664, Trnjanska 105,10000 Zagreb</item>
      <item>A.K.I.  d.o.o., OIB 76938772664, Trnjanska 105,10000 Zagreb</item>
      <item>Zdenka Ivanišević, OIB 36311841216, Božidara Magovca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76938772664</item>
      <item>, OIB 76938772664</item>
      <item>, OIB 36311841216</item>
    </izvorni_sadrzaj>
    <derivirana_varijabla naziv="DomainObject.Predmet.SudioniciListNazivOIB_1">
      <item>, OIB 76938772664</item>
      <item>, OIB 76938772664</item>
      <item>, OIB 36311841216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A2F04-F4E2-4B58-9904-78FAF2AD6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10</properties:Pages>
  <properties:Words>3087</properties:Words>
  <properties:Characters>18944</properties:Characters>
  <properties:Lines>663</properties:Lines>
  <properties:Paragraphs>340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21904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2016-10-14T10:29:00Z</dcterms:created>
  <dc:creator>agalic</dc:creator>
  <cp:lastModifiedBy>Valentina Delač</cp:lastModifiedBy>
  <cp:lastPrinted>2016-10-20T07:13:00Z</cp:lastPrinted>
  <dcterms:modified xmlns:xsi="http://www.w3.org/2001/XMLSchema-instance" xsi:type="dcterms:W3CDTF">2016-10-20T07:48:00Z</dcterms:modified>
  <cp:revision>8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