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a27e" w14:paraId="9eaa27e" w:rsidRDefault="002520D6" w:rsidP="00CD572F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0D02BC">
        <w:t>2044/16-</w:t>
      </w:r>
      <w:r w:rsidR="00CD572F">
        <w:t>12</w:t>
      </w: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0D02BC" w:rsidP="00C40A44" w:rsidR="000B22E7" w:rsidRPr="00B9015B">
      <w:pPr>
        <w:ind w:firstLine="708"/>
        <w:jc w:val="both"/>
      </w:pPr>
      <w:r w:rsidRPr="000D02BC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VAVIHUL j.d.o.o. za ugostiteljstvo i trgovinu, OIB 05702618755, Zaprešić, Trg žrtav</w:t>
      </w:r>
      <w:r>
        <w:t>a fašizma 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B4FF4">
        <w:rPr>
          <w:lang w:val="pt-BR"/>
        </w:rPr>
        <w:t>27. lipnja</w:t>
      </w:r>
      <w:r w:rsidR="005A79A5">
        <w:rPr>
          <w:lang w:val="pt-BR"/>
        </w:rPr>
        <w:t xml:space="preserve"> 2017.,</w:t>
      </w:r>
    </w:p>
    <w:p w:rsidRDefault="000D02BC" w:rsidP="000D02BC" w:rsidR="00D677F7" w:rsidRPr="00B9015B">
      <w:pPr>
        <w:tabs>
          <w:tab w:pos="7150" w:val="left"/>
        </w:tabs>
        <w:jc w:val="both"/>
      </w:pPr>
      <w:r>
        <w:tab/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D02BC" w:rsidRPr="000D02BC">
        <w:t>VAVIHUL j.d.o.o. za ugostiteljstvo i trgovinu, OIB 05702618755, Zaprešić, Trg žrtava fašizma 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D02BC">
        <w:t>2044-16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CD572F" w:rsidR="000D02BC">
      <w:r w:rsidRPr="00B9015B">
        <w:t xml:space="preserve"> </w:t>
      </w:r>
    </w:p>
    <w:p w:rsidRDefault="000D02BC" w:rsidP="000D02BC" w:rsidR="000D02BC">
      <w:pPr>
        <w:pStyle w:val="Tijeloteksta"/>
        <w:ind w:firstLine="708"/>
      </w:pPr>
      <w:r>
        <w:t>Financijska agencija, Regionalni centar Zagreb, podnijela je ovom sudu prijedlog za otvaranje stečajnog postupka nad VAVIHUL j.d.o.o. za ugostiteljstvo i trgovinu, OIB 05702618755, Zaprešić, Trg žrtava fašizma 2, na temelju čl. 444. stavka 2. Stečajnog zakona zakona („Narodne novine“ broj 71/15, dalje: SZ).</w:t>
      </w:r>
    </w:p>
    <w:p w:rsidRDefault="000D02BC" w:rsidP="000D02BC" w:rsidR="00FB4FF4">
      <w:pPr>
        <w:pStyle w:val="Tijeloteksta"/>
        <w:ind w:firstLine="708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224 dana, u ukupnom iznosu od 69.601,42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FB4FF4" w:rsidP="00FB4FF4" w:rsidR="00B9015B" w:rsidRPr="00B9015B">
      <w:pPr>
        <w:pStyle w:val="Tijeloteksta"/>
        <w:ind w:firstLine="708"/>
      </w:pPr>
      <w:r>
        <w:t xml:space="preserve"> </w:t>
      </w:r>
      <w:r w:rsidR="00B9015B" w:rsidRPr="00B9015B">
        <w:t xml:space="preserve">Slijedom navedenog, </w:t>
      </w:r>
      <w:r w:rsidR="00F324F6">
        <w:t xml:space="preserve">sud je </w:t>
      </w:r>
      <w:r w:rsidR="000D02BC">
        <w:t>2</w:t>
      </w:r>
      <w:r>
        <w:t xml:space="preserve">2. </w:t>
      </w:r>
      <w:r w:rsidR="000D02BC">
        <w:t>prosinca</w:t>
      </w:r>
      <w:r w:rsidR="00926841">
        <w:t xml:space="preserve"> 2016. </w:t>
      </w:r>
      <w:r w:rsidR="00F324F6">
        <w:t>na temelju odredbe čl. 115</w:t>
      </w:r>
      <w:r w:rsidR="00B9015B" w:rsidRPr="00B9015B">
        <w:t>. st. 1. SZ-a donio rješenje o pokretanju prethodnog postupka rad</w:t>
      </w:r>
      <w:r w:rsidR="00F324F6">
        <w:t>i utvrđivanja pretpostavki</w:t>
      </w:r>
      <w:r w:rsidR="00B9015B" w:rsidRPr="00B9015B">
        <w:t xml:space="preserve"> za otvaranje stečajnog postupka nad dužnikom.</w:t>
      </w:r>
    </w:p>
    <w:p w:rsidRDefault="008E437D" w:rsidP="00626098" w:rsidR="000D02BC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FB4FF4">
        <w:t xml:space="preserve">2. </w:t>
      </w:r>
      <w:r w:rsidR="000D02BC">
        <w:t>veljače</w:t>
      </w:r>
      <w:r w:rsidR="005A79A5">
        <w:t xml:space="preserve"> 2017</w:t>
      </w:r>
      <w:r w:rsidR="00FF62A0" w:rsidRPr="00184012">
        <w:t xml:space="preserve">. </w:t>
      </w:r>
      <w:r w:rsidR="000D02BC">
        <w:t xml:space="preserve">punomoćnik </w:t>
      </w:r>
      <w:r w:rsidR="00FF62A0" w:rsidRPr="00184012">
        <w:t>zastupni</w:t>
      </w:r>
      <w:r w:rsidR="000D02BC">
        <w:t>ce</w:t>
      </w:r>
      <w:r w:rsidR="00FF62A0" w:rsidRPr="00184012">
        <w:t xml:space="preserve"> po zakonu dužnika </w:t>
      </w:r>
      <w:r w:rsidR="000D02BC">
        <w:t>Velimir Hulina</w:t>
      </w:r>
      <w:r w:rsidR="00FB4FF4">
        <w:t xml:space="preserve"> izjavio</w:t>
      </w:r>
      <w:r w:rsidR="00FF62A0" w:rsidRPr="00184012">
        <w:t xml:space="preserve"> </w:t>
      </w:r>
      <w:r w:rsidR="0097047A">
        <w:t xml:space="preserve">je </w:t>
      </w:r>
      <w:r w:rsidR="00FF62A0" w:rsidRPr="00184012">
        <w:t xml:space="preserve">da se ne </w:t>
      </w:r>
      <w:r w:rsidR="00FF62A0" w:rsidRPr="00184012">
        <w:lastRenderedPageBreak/>
        <w:t xml:space="preserve">protivi prijedlogu da se nad društvom </w:t>
      </w:r>
      <w:r w:rsidR="000D02BC" w:rsidRPr="000D02BC">
        <w:t>VAVIHUL j.d.o.o. za ugostiteljstvo i trgovinu, OIB 05702618755, Zaprešić, Trg žrtava fašizma 2</w:t>
      </w:r>
      <w:r w:rsidR="00FF62A0" w:rsidRPr="00184012">
        <w:t>.</w:t>
      </w:r>
      <w:r w:rsidR="00B947B1" w:rsidRPr="00184012">
        <w:t xml:space="preserve"> </w:t>
      </w:r>
      <w:r w:rsidR="004A03AB" w:rsidRPr="00F84522">
        <w:t>Na istom ročištu spojeno je ročište radi očitovanja o prijedlogu za otvaranje stečajnog postupka sa ročištem radi rasprave o uvjetima za otvaranje stečajn</w:t>
      </w:r>
      <w:r w:rsidR="00FB4FF4">
        <w:t>og postupka te je zastupnik</w:t>
      </w:r>
      <w:r w:rsidR="004A03AB" w:rsidRPr="00F84522">
        <w:t xml:space="preserve"> po zakonu dužnika izjavi</w:t>
      </w:r>
      <w:r w:rsidR="00FB4FF4">
        <w:t>o</w:t>
      </w:r>
      <w:r w:rsidR="004A03AB" w:rsidRPr="00F84522">
        <w:t xml:space="preserve"> </w:t>
      </w:r>
      <w:r w:rsidR="00FB4FF4">
        <w:t xml:space="preserve">da dužnik nema imovine, kako pokretnina tako ni nekretnina kao niti novčanih tražbina, da nema zaposlenih te da je dužnik prestao sa obavljanjem djelatnosti </w:t>
      </w:r>
      <w:r w:rsidR="000D02BC">
        <w:t>u srpnju 2015.</w:t>
      </w:r>
    </w:p>
    <w:p w:rsidRDefault="000D02BC" w:rsidP="000D02BC" w:rsidR="00FB4FF4">
      <w:pPr>
        <w:ind w:firstLine="708"/>
        <w:jc w:val="both"/>
      </w:pPr>
      <w:r>
        <w:t xml:space="preserve"> </w:t>
      </w:r>
      <w:r w:rsidR="005A79A5" w:rsidRPr="003A50F5">
        <w:t xml:space="preserve">Uvidom u </w:t>
      </w:r>
      <w:r w:rsidR="005A79A5">
        <w:t>potvrdu</w:t>
      </w:r>
      <w:r w:rsidR="005A79A5" w:rsidRPr="00035543">
        <w:t xml:space="preserve"> Fin</w:t>
      </w:r>
      <w:r w:rsidR="005A79A5">
        <w:t>ancijske agencije</w:t>
      </w:r>
      <w:r w:rsidR="005A79A5" w:rsidRPr="00035543">
        <w:t xml:space="preserve"> </w:t>
      </w:r>
      <w:r>
        <w:t>od 29</w:t>
      </w:r>
      <w:r w:rsidR="00FB4FF4" w:rsidRPr="00FB4FF4">
        <w:t xml:space="preserve">. </w:t>
      </w:r>
      <w:r>
        <w:t>prosinca 2015. (list 10</w:t>
      </w:r>
      <w:r w:rsidR="00FB4FF4" w:rsidRPr="00FB4FF4">
        <w:t xml:space="preserve"> spisa) </w:t>
      </w:r>
      <w:r w:rsidR="00FB4FF4">
        <w:t xml:space="preserve">i </w:t>
      </w:r>
      <w:r w:rsidR="00FB4FF4" w:rsidRPr="00FB4FF4">
        <w:t>očevidnik o redoslijedu plaćanja sa obračunatom kamatom</w:t>
      </w:r>
      <w:r>
        <w:t xml:space="preserve"> od 29</w:t>
      </w:r>
      <w:r w:rsidR="00FB4FF4">
        <w:t xml:space="preserve">. </w:t>
      </w:r>
      <w:r>
        <w:t>prosinca 2015. (list 12</w:t>
      </w:r>
      <w:r w:rsidR="00FB4FF4">
        <w:t>-</w:t>
      </w:r>
      <w:r>
        <w:t>18</w:t>
      </w:r>
      <w:r w:rsidR="00FB4FF4">
        <w:t xml:space="preserve"> spisa) sud je utvrdio da </w:t>
      </w:r>
      <w:r>
        <w:t>dužnik na dan 29</w:t>
      </w:r>
      <w:r w:rsidR="00FB4FF4" w:rsidRPr="00FB4FF4">
        <w:t xml:space="preserve">. </w:t>
      </w:r>
      <w:r>
        <w:t>prosinca 2016</w:t>
      </w:r>
      <w:r w:rsidR="00FB4FF4" w:rsidRPr="00FB4FF4">
        <w:t xml:space="preserve">. ima evidentirane neizvršene osnove za plaćanje u neprekinutom razdoblju od </w:t>
      </w:r>
      <w:r>
        <w:t>708</w:t>
      </w:r>
      <w:r w:rsidR="00FB4FF4" w:rsidRPr="00FB4FF4">
        <w:t xml:space="preserve"> dana </w:t>
      </w:r>
      <w:r w:rsidR="00FB4FF4">
        <w:t xml:space="preserve">u ukupnom iznosu od </w:t>
      </w:r>
      <w:r>
        <w:t xml:space="preserve">271.082,54 </w:t>
      </w:r>
      <w:r w:rsidR="00FB4FF4" w:rsidRPr="00FB4FF4">
        <w:t>kn</w:t>
      </w:r>
      <w:r w:rsidR="00FB4FF4">
        <w:t>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0D02BC">
        <w:t>VAVIHUL j.d.o.o. za ugostiteljstvo i trgovinu, OIB 05702618755, Zaprešić, Trg žrtava fašizma 2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626098">
        <w:t>27. lipnja</w:t>
      </w:r>
      <w:r w:rsidR="00485620">
        <w:t xml:space="preserve"> 2017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295289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485620" w:rsidP="00065B42" w:rsidR="00485620"/>
    <w:p w:rsidRDefault="00295289" w:rsidP="00C359B6" w:rsidR="00295289">
      <w:pPr>
        <w:pStyle w:val="Bezproreda"/>
        <w:ind w:left="4956"/>
        <w:jc w:val="right"/>
      </w:pPr>
      <w:r>
        <w:t>Za točnost otpravka - ovlašteni službenik</w:t>
      </w:r>
    </w:p>
    <w:p w:rsidRDefault="00295289" w:rsidP="00C359B6" w:rsidR="00295289">
      <w:pPr>
        <w:pStyle w:val="Bezproreda"/>
        <w:ind w:left="4956"/>
        <w:jc w:val="right"/>
      </w:pPr>
      <w:r>
        <w:t>Karmela Dolenc</w:t>
      </w:r>
    </w:p>
    <w:p w:rsidRDefault="00BB5767" w:rsidP="00295289" w:rsidR="00BB5767"/>
    <w:sectPr w:rsidSect="000E57F1" w:rsidR="00BB576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295289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0D02BC">
      <w:rPr>
        <w:sz w:val="24"/>
        <w:szCs w:val="24"/>
      </w:rPr>
      <w:t>2044/16-</w:t>
    </w:r>
    <w:r w:rsidR="00CD572F">
      <w:rPr>
        <w:sz w:val="24"/>
        <w:szCs w:val="24"/>
      </w:rPr>
      <w:t>12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D02BC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95289"/>
    <w:rsid w:val="002C3072"/>
    <w:rsid w:val="002D5087"/>
    <w:rsid w:val="002D60CE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26098"/>
    <w:rsid w:val="00662884"/>
    <w:rsid w:val="00672283"/>
    <w:rsid w:val="006B1344"/>
    <w:rsid w:val="006D4E25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D572F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B4FF4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295289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2044</izvorni_sadrzaj>
    <derivirana_varijabla naziv="DomainObject.Predmet.Broj_1">2044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St-2044/2016</izvorni_sadrzaj>
    <derivirana_varijabla naziv="DomainObject.Predmet.OznakaBroj_1">St-2044/2016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VAVIHUL j.d.o.o. zastupanog po punomoćniku Eva Hulina</izvorni_sadrzaj>
    <derivirana_varijabla naziv="DomainObject.Predmet.ProtustrankaFormated_1">  VAVIHUL j.d.o.o. zastupanog po punomoćniku Eva Hulina</derivirana_varijabla>
  </DomainObject.Predmet.ProtustrankaFormated>
  <DomainObject.Predmet.ProtustrankaFormatedOIB>
    <izvorni_sadrzaj>  VAVIHUL j.d.o.o., OIB 05702618755 zastupanog po punomoćniku Eva Hulina</izvorni_sadrzaj>
    <derivirana_varijabla naziv="DomainObject.Predmet.ProtustrankaFormatedOIB_1">  VAVIHUL j.d.o.o., OIB 05702618755 zastupanog po punomoćniku Eva Hulina</derivirana_varijabla>
  </DomainObject.Predmet.ProtustrankaFormatedOIB>
  <DomainObject.Predmet.ProtustrankaFormatedWithAdress>
    <izvorni_sadrzaj> VAVIHUL j.d.o.o., Trg žrtava fašizma 2, 10290 Zaprešić zastupanog po punomoćniku Eva Hulina</izvorni_sadrzaj>
    <derivirana_varijabla naziv="DomainObject.Predmet.ProtustrankaFormatedWithAdress_1"> VAVIHUL j.d.o.o., Trg žrtava fašizma 2, 10290 Zaprešić zastupanog po punomoćniku Eva Hulina</derivirana_varijabla>
  </DomainObject.Predmet.ProtustrankaFormatedWithAdress>
  <DomainObject.Predmet.ProtustrankaFormatedWithAdressOIB>
    <izvorni_sadrzaj> VAVIHUL j.d.o.o., OIB 05702618755, Trg žrtava fašizma 2, 10290 Zaprešić zastupanog po punomoćniku Eva Hulina</izvorni_sadrzaj>
    <derivirana_varijabla naziv="DomainObject.Predmet.ProtustrankaFormatedWithAdressOIB_1"> VAVIHUL j.d.o.o., OIB 05702618755, Trg žrtava fašizma 2, 10290 Zaprešić zastupanog po punomoćniku Eva Hulina</derivirana_varijabla>
  </DomainObject.Predmet.ProtustrankaFormatedWithAdressOIB>
  <DomainObject.Predmet.ProtustrankaWithAdress>
    <izvorni_sadrzaj>VAVIHUL j.d.o.o. Trg žrtava fašizma 2, 10290 Zaprešić</izvorni_sadrzaj>
    <derivirana_varijabla naziv="DomainObject.Predmet.ProtustrankaWithAdress_1">VAVIHUL j.d.o.o. Trg žrtava fašizma 2, 10290 Zaprešić</derivirana_varijabla>
  </DomainObject.Predmet.ProtustrankaWithAdress>
  <DomainObject.Predmet.ProtustrankaWithAdressOIB>
    <izvorni_sadrzaj>VAVIHUL j.d.o.o., OIB 05702618755, Trg žrtava fašizma 2, 10290 Zaprešić</izvorni_sadrzaj>
    <derivirana_varijabla naziv="DomainObject.Predmet.ProtustrankaWithAdressOIB_1">VAVIHUL j.d.o.o., OIB 05702618755, Trg žrtava fašizma 2, 10290 Zaprešić</derivirana_varijabla>
  </DomainObject.Predmet.ProtustrankaWithAdressOIB>
  <DomainObject.Predmet.ProtustrankaNazivFormated>
    <izvorni_sadrzaj>VAVIHUL j.d.o.o.</izvorni_sadrzaj>
    <derivirana_varijabla naziv="DomainObject.Predmet.ProtustrankaNazivFormated_1">VAVIHUL j.d.o.o.</derivirana_varijabla>
  </DomainObject.Predmet.ProtustrankaNazivFormated>
  <DomainObject.Predmet.ProtustrankaNazivFormatedOIB>
    <izvorni_sadrzaj>VAVIHUL j.d.o.o., OIB 05702618755</izvorni_sadrzaj>
    <derivirana_varijabla naziv="DomainObject.Predmet.ProtustrankaNazivFormatedOIB_1">VAVIHUL j.d.o.o., OIB 05702618755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VAVIHUL j.d.o.o. zastupanog po punomoćniku Eva Hulina</item>
    </izvorni_sadrzaj>
    <derivirana_varijabla naziv="DomainObject.Predmet.ProtuStrankaListFormated_1">
      <item>VAVIHUL j.d.o.o. zastupanog po punomoćniku Eva Hulina</item>
    </derivirana_varijabla>
  </DomainObject.Predmet.ProtuStrankaListFormated>
  <DomainObject.Predmet.ProtuStrankaListFormatedOIB>
    <izvorni_sadrzaj>
      <item>VAVIHUL j.d.o.o., OIB 05702618755 zastupanog po punomoćniku Eva Hulina</item>
    </izvorni_sadrzaj>
    <derivirana_varijabla naziv="DomainObject.Predmet.ProtuStrankaListFormatedOIB_1">
      <item>VAVIHUL j.d.o.o., OIB 05702618755 zastupanog po punomoćniku Eva Hulina</item>
    </derivirana_varijabla>
  </DomainObject.Predmet.ProtuStrankaListFormatedOIB>
  <DomainObject.Predmet.ProtuStrankaListFormatedWithAdress>
    <izvorni_sadrzaj>
      <item>VAVIHUL j.d.o.o., Trg žrtava fašizma 2, 10290 Zaprešić zastupanog po punomoćniku Eva Hulina</item>
    </izvorni_sadrzaj>
    <derivirana_varijabla naziv="DomainObject.Predmet.ProtuStrankaListFormatedWithAdress_1">
      <item>VAVIHUL j.d.o.o., Trg žrtava fašizma 2, 10290 Zaprešić zastupanog po punomoćniku Eva Hulina</item>
    </derivirana_varijabla>
  </DomainObject.Predmet.ProtuStrankaListFormatedWithAdress>
  <DomainObject.Predmet.ProtuStrankaListFormatedWithAdressOIB>
    <izvorni_sadrzaj>
      <item>VAVIHUL j.d.o.o., OIB 05702618755, Trg žrtava fašizma 2, 10290 Zaprešić zastupanog po punomoćniku Eva Hulina</item>
    </izvorni_sadrzaj>
    <derivirana_varijabla naziv="DomainObject.Predmet.ProtuStrankaListFormatedWithAdressOIB_1">
      <item>VAVIHUL j.d.o.o., OIB 05702618755, Trg žrtava fašizma 2, 10290 Zaprešić zastupanog po punomoćniku Eva Hulina</item>
    </derivirana_varijabla>
  </DomainObject.Predmet.ProtuStrankaListFormatedWithAdressOIB>
  <DomainObject.Predmet.ProtuStrankaListNazivFormated>
    <izvorni_sadrzaj>
      <item>VAVIHUL j.d.o.o.</item>
    </izvorni_sadrzaj>
    <derivirana_varijabla naziv="DomainObject.Predmet.ProtuStrankaListNazivFormated_1">
      <item>VAVIHUL j.d.o.o.</item>
    </derivirana_varijabla>
  </DomainObject.Predmet.ProtuStrankaListNazivFormated>
  <DomainObject.Predmet.ProtuStrankaListNazivFormatedOIB>
    <izvorni_sadrzaj>
      <item>VAVIHUL j.d.o.o., OIB 05702618755</item>
    </izvorni_sadrzaj>
    <derivirana_varijabla naziv="DomainObject.Predmet.ProtuStrankaListNazivFormatedOIB_1">
      <item>VAVIHUL j.d.o.o., OIB 05702618755</item>
    </derivirana_varijabla>
  </DomainObject.Predmet.ProtuStrankaListNazivFormatedOIB>
  <DomainObject.Predmet.OstaliListFormated>
    <izvorni_sadrzaj>
      <item>Eva Hulina punomoćnik sudionika u postupku VAVIHUL j.d.o.o.</item>
      <item>SOCIETE GENERALE-SPLITSKA BANKA dioničko društvo</item>
      <item>ZAGREBAČKA BANKA DIONIČKO DRUŠTVO</item>
    </izvorni_sadrzaj>
    <derivirana_varijabla naziv="DomainObject.Predmet.OstaliListFormated_1">
      <item>Eva Hulina punomoćnik sudionika u postupku VAVIHUL j.d.o.o.</item>
      <item>SOCIETE GENERALE-SPLITSKA BANKA dioničko društvo</item>
      <item>ZAGREBAČKA BANKA DIONIČKO DRUŠTVO</item>
    </derivirana_varijabla>
  </DomainObject.Predmet.OstaliListFormated>
  <DomainObject.Predmet.OstaliListFormatedOIB>
    <izvorni_sadrzaj>
      <item>Eva Hulina, OIB 52273159864 punomoćnik sudionika u postupku VAVIHUL j.d.o.o.</item>
      <item>SOCIETE GENERALE-SPLITSKA BANKA dioničko društvo, OIB 69326397242</item>
      <item>ZAGREBAČKA BANKA DIONIČKO DRUŠTVO, OIB 92963223473</item>
    </izvorni_sadrzaj>
    <derivirana_varijabla naziv="DomainObject.Predmet.OstaliListFormatedOIB_1">
      <item>Eva Hulina, OIB 52273159864 punomoćnik sudionika u postupku VAVIHUL j.d.o.o.</item>
      <item>SOCIETE GENERALE-SPLITSKA BANKA dioničko društvo, OIB 69326397242</item>
      <item>ZAGREBAČKA BANKA DIONIČKO DRUŠTVO, OIB 92963223473</item>
    </derivirana_varijabla>
  </DomainObject.Predmet.OstaliListFormatedOIB>
  <DomainObject.Predmet.OstaliListFormatedWithAdress>
    <izvorni_sadrzaj>
      <item>Eva Hulina, Savska Ulica 9, 10291 Prudnice punomoćnik sudionika u postupku VAVIHUL j.d.o.o.</item>
      <item>SOCIETE GENERALE-SPLITSKA BANKA dioničko društvo, Ruđera Boškovića 16, 21000 Split</item>
      <item>ZAGREBAČKA BANKA DIONIČKO DRUŠTVO, Trg bana Josipa Jelačića 10, 10000 Zagreb</item>
    </izvorni_sadrzaj>
    <derivirana_varijabla naziv="DomainObject.Predmet.OstaliListFormatedWithAdress_1">
      <item>Eva Hulina, Savska Ulica 9, 10291 Prudnice punomoćnik sudionika u postupku VAVIHUL j.d.o.o.</item>
      <item>SOCIETE GENERALE-SPLITSKA BANKA dioničko društvo, Ruđera Boškovića 16, 21000 Split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Eva Hulina, OIB 52273159864, Savska Ulica 9, 10291 Prudnice punomoćnik sudionika u postupku VAVIHUL j.d.o.o.</item>
      <item>SOCIETE GENERALE-SPLITSKA BANKA dioničko društvo, OIB 69326397242, Ruđera Boškovića 16, 21000 Split</item>
      <item>ZAGREBAČKA BANKA DIONIČKO DRUŠTVO, OIB 92963223473, Trg bana Josipa Jelačića 10, 10000 Zagreb</item>
    </izvorni_sadrzaj>
    <derivirana_varijabla naziv="DomainObject.Predmet.OstaliListFormatedWithAdressOIB_1">
      <item>Eva Hulina, OIB 52273159864, Savska Ulica 9, 10291 Prudnice punomoćnik sudionika u postupku VAVIHUL j.d.o.o.</item>
      <item>SOCIETE GENERALE-SPLITSKA BANKA dioničko društvo, OIB 69326397242, Ruđera Boškovića 16, 21000 Split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Eva Hulina</item>
      <item>SOCIETE GENERALE-SPLITSKA BANKA dioničko društvo</item>
      <item>ZAGREBAČKA BANKA DIONIČKO DRUŠTVO</item>
    </izvorni_sadrzaj>
    <derivirana_varijabla naziv="DomainObject.Predmet.OstaliListNazivFormated_1">
      <item>Eva Hulina</item>
      <item>SOCIETE GENERALE-SPLITSKA BANKA dioničko društvo</item>
      <item>ZAGREBAČKA BANKA DIONIČKO DRUŠTVO</item>
    </derivirana_varijabla>
  </DomainObject.Predmet.OstaliListNazivFormated>
  <DomainObject.Predmet.OstaliListNazivFormatedOIB>
    <izvorni_sadrzaj>
      <item>Eva Hulina, OIB 52273159864</item>
      <item>SOCIETE GENERALE-SPLITSKA BANKA dioničko društvo, OIB 69326397242</item>
      <item>ZAGREBAČKA BANKA DIONIČKO DRUŠTVO, OIB 92963223473</item>
    </izvorni_sadrzaj>
    <derivirana_varijabla naziv="DomainObject.Predmet.OstaliListNazivFormatedOIB_1">
      <item>Eva Hulina, OIB 52273159864</item>
      <item>SOCIETE GENERALE-SPLITSKA BANKA dioničko društvo, OIB 69326397242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VAVIHUL j.d.o.o.</izvorni_sadrzaj>
    <derivirana_varijabla naziv="DomainObject.Predmet.ProtustrankaIDrugi_1">VAVIHUL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VAVIHUL j.d.o.o., OIB 05702618755, Trg žrtava fašizma 2, 10290 Zaprešić</izvorni_sadrzaj>
    <derivirana_varijabla naziv="DomainObject.Predmet.ProtustrankaIDrugiAdressOIB_1">VAVIHUL j.d.o.o., OIB 05702618755, Trg žrtava fašizma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VAVIHUL j.d.o.o.</item>
      <item>Eva Hulina</item>
      <item>SOCIETE GENERALE-SPLITSKA BANKA dioničko društvo</item>
      <item>ZAGREBAČKA BANKA DIONIČKO DRUŠTVO</item>
    </izvorni_sadrzaj>
    <derivirana_varijabla naziv="DomainObject.Predmet.SudioniciListNaziv_1">
      <item>FINA Regionalni centar Zagreb</item>
      <item>VAVIHUL j.d.o.o.</item>
      <item>Eva Hulina</item>
      <item>SOCIETE GENERALE-SPLITSKA BANKA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VAVIHUL j.d.o.o., OIB 05702618755, Trg žrtava fašizma 2,10290 Zaprešić</item>
      <item>Eva Hulina, OIB 52273159864, Savska Ulica 9,10291 Prudnice</item>
      <item>SOCIETE GENERALE-SPLITSKA BANKA dioničko društvo, OIB 69326397242, Ruđera Boškovića 16,21000 Split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VAVIHUL j.d.o.o., OIB 05702618755, Trg žrtava fašizma 2,10290 Zaprešić</item>
      <item>Eva Hulina, OIB 52273159864, Savska Ulica 9,10291 Prudnice</item>
      <item>SOCIETE GENERALE-SPLITSKA BANKA dioničko društvo, OIB 69326397242, Ruđera Boškovića 16,21000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05702618755</item>
      <item>, OIB 52273159864</item>
      <item>, OIB 69326397242</item>
      <item>, OIB 92963223473</item>
    </izvorni_sadrzaj>
    <derivirana_varijabla naziv="DomainObject.Predmet.SudioniciListNazivOIB_1">
      <item>, OIB 85821130368</item>
      <item>, OIB 05702618755</item>
      <item>, OIB 52273159864</item>
      <item>, OIB 69326397242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4F6FA-FBE1-46A5-B44F-96284CAD1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814</properties:Words>
  <properties:Characters>4479</properties:Characters>
  <properties:Lines>85</properties:Lines>
  <properties:Paragraphs>23</properties:Paragraphs>
  <properties:TotalTime>343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2017-06-27T11:48:00Z</cp:lastPrinted>
  <dcterms:modified xmlns:xsi="http://www.w3.org/2001/XMLSchema-instance" xsi:type="dcterms:W3CDTF">2017-06-27T11:48:00Z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