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02d9" w14:paraId="d1302d9"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r>
        <w:rPr>
          <w:szCs w:val="24"/>
          <w:lang w:val="hr-HR"/>
        </w:rPr>
        <w:t>Liljani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t xml:space="preserve"> </w:t>
      </w:r>
      <w:r w:rsidR="00E53266" w:rsidRPr="00E53266">
        <w:t>BUKALETA SUŠAK jednostavno društvo s ograničenom odgovornošću za trgovinu i usluge  Krasica, Krasica 122 ( MBS 040312169 – OIB 47126182151 )</w:t>
      </w:r>
      <w:r w:rsidRPr="00857F03">
        <w:rPr>
          <w:szCs w:val="24"/>
          <w:lang w:val="hr-HR"/>
        </w:rPr>
        <w:t xml:space="preserve"> da</w:t>
      </w:r>
      <w:r w:rsidRPr="00D80812">
        <w:rPr>
          <w:szCs w:val="24"/>
          <w:lang w:val="hr-HR"/>
        </w:rPr>
        <w:t xml:space="preserve">na </w:t>
      </w:r>
      <w:r>
        <w:rPr>
          <w:szCs w:val="24"/>
          <w:lang w:val="hr-HR"/>
        </w:rPr>
        <w:t xml:space="preserve"> </w:t>
      </w:r>
      <w:r w:rsidR="0007684F">
        <w:rPr>
          <w:szCs w:val="24"/>
          <w:lang w:val="hr-HR"/>
        </w:rPr>
        <w:t>10</w:t>
      </w:r>
      <w:r w:rsidRPr="00D80812">
        <w:rPr>
          <w:szCs w:val="24"/>
          <w:lang w:val="hr-HR"/>
        </w:rPr>
        <w:t xml:space="preserve">. veljače 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D26F32" w:rsidP="00EB5FB5" w:rsidR="00D26F32">
      <w:pPr>
        <w:ind w:right="512"/>
        <w:jc w:val="center"/>
        <w:rPr>
          <w:bCs/>
          <w:szCs w:val="24"/>
          <w:lang w:val="hr-HR"/>
        </w:rPr>
      </w:pPr>
    </w:p>
    <w:p w:rsidRDefault="00EB5FB5" w:rsidP="00EB5FB5"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t xml:space="preserve">Nalaže se </w:t>
      </w:r>
      <w:r w:rsidR="00432B7A" w:rsidRPr="00432B7A">
        <w:rPr>
          <w:szCs w:val="24"/>
        </w:rPr>
        <w:t>DOLORES ZGRABLIĆ, OIB: 65820726738, Rijeka, Antuna Kosića Rika 11/B</w:t>
      </w:r>
      <w:r w:rsidRPr="00432B7A">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00E53266" w:rsidRPr="00E53266">
        <w:t>BUKALETA SUŠAK jednostavno društvo s ograničenom odgovornošću za trgovinu i usluge Krasica, Krasica 122 ( MBS 040312169 – OIB 47126182151 )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432B7A">
        <w:rPr>
          <w:szCs w:val="24"/>
          <w:lang w:val="hr-HR"/>
        </w:rPr>
        <w:t>1.175,00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HR5923900011300002703, model 00, s pozivom na broj 2016</w:t>
      </w:r>
      <w:r>
        <w:rPr>
          <w:szCs w:val="24"/>
        </w:rPr>
        <w:t>-811</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 xml:space="preserve">od 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432B7A">
        <w:rPr>
          <w:szCs w:val="24"/>
        </w:rPr>
        <w:t>811</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St-811/2016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OIB: 65820726738</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6A0287">
        <w:rPr>
          <w:szCs w:val="24"/>
          <w:lang w:val="hr-HR"/>
        </w:rPr>
        <w:t>811 2016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w:t>
      </w:r>
      <w:r>
        <w:rPr>
          <w:color w:val="000000"/>
          <w:sz w:val="23"/>
          <w:szCs w:val="23"/>
        </w:rPr>
        <w:t xml:space="preserve">Narodne novine" broj  106/2015 ), te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07684F">
        <w:rPr>
          <w:color w:val="000000"/>
          <w:sz w:val="23"/>
          <w:szCs w:val="23"/>
        </w:rPr>
        <w:t xml:space="preserve"> sukladno odredbi članka 114</w:t>
      </w:r>
      <w:r w:rsidR="006A0287">
        <w:rPr>
          <w:color w:val="000000"/>
          <w:sz w:val="23"/>
          <w:szCs w:val="23"/>
        </w:rPr>
        <w:t>.</w:t>
      </w:r>
      <w:r w:rsidR="0007684F">
        <w:rPr>
          <w:color w:val="000000"/>
          <w:sz w:val="23"/>
          <w:szCs w:val="23"/>
        </w:rPr>
        <w:t xml:space="preserve"> </w:t>
      </w:r>
      <w:r w:rsidR="00D26F32">
        <w:rPr>
          <w:color w:val="000000"/>
          <w:sz w:val="23"/>
          <w:szCs w:val="23"/>
        </w:rPr>
        <w:t xml:space="preserve">stavak 1. </w:t>
      </w:r>
      <w:r w:rsidR="0007684F">
        <w:rPr>
          <w:color w:val="000000"/>
          <w:sz w:val="23"/>
          <w:szCs w:val="23"/>
        </w:rPr>
        <w:t>SZ.</w:t>
      </w:r>
    </w:p>
    <w:p w:rsidRDefault="00EB5FB5" w:rsidP="00EB5FB5" w:rsidR="00EB5FB5">
      <w:pPr>
        <w:jc w:val="both"/>
        <w:rPr>
          <w:szCs w:val="24"/>
          <w:lang w:val="hr-HR"/>
        </w:rPr>
      </w:pPr>
      <w:r w:rsidRPr="00857F03">
        <w:rPr>
          <w:szCs w:val="24"/>
          <w:lang w:val="hr-HR"/>
        </w:rPr>
        <w:lastRenderedPageBreak/>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436A1A">
        <w:rPr>
          <w:szCs w:val="24"/>
          <w:lang w:val="hr-HR"/>
        </w:rPr>
        <w:t>10</w:t>
      </w:r>
      <w:r w:rsidRPr="00D80812">
        <w:rPr>
          <w:szCs w:val="24"/>
          <w:lang w:val="hr-HR"/>
        </w:rPr>
        <w:t xml:space="preserve">. veljače 2017.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07684F">
        <w:rPr>
          <w:szCs w:val="24"/>
          <w:lang w:val="hr-HR"/>
        </w:rPr>
        <w:t>10</w:t>
      </w:r>
      <w:r w:rsidRPr="00D80812">
        <w:rPr>
          <w:szCs w:val="24"/>
          <w:lang w:val="hr-HR"/>
        </w:rPr>
        <w:t>. ve</w:t>
      </w:r>
      <w:r>
        <w:rPr>
          <w:szCs w:val="24"/>
          <w:lang w:val="hr-HR"/>
        </w:rPr>
        <w:t>ljače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CED" w:rsidP="00EB5FB5" w:rsidR="00D07CED">
      <w:r>
        <w:separator/>
      </w:r>
    </w:p>
  </w:endnote>
  <w:endnote w:id="0" w:type="continuationSeparator">
    <w:p w:rsidRDefault="00D07CED" w:rsidP="00EB5FB5" w:rsidR="00D07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436A1A" w:rsidRPr="00436A1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CED" w:rsidP="00EB5FB5" w:rsidR="00D07CED">
      <w:r>
        <w:separator/>
      </w:r>
    </w:p>
  </w:footnote>
  <w:footnote w:id="0" w:type="continuationSeparator">
    <w:p w:rsidRDefault="00D07CED" w:rsidP="00EB5FB5" w:rsidR="00D07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7E540C">
      <w:rPr>
        <w:lang w:val="hr-HR"/>
      </w:rPr>
      <w:t>811/16-9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2B48C2"/>
    <w:rsid w:val="002C1393"/>
    <w:rsid w:val="003313BB"/>
    <w:rsid w:val="003B5246"/>
    <w:rsid w:val="00432B7A"/>
    <w:rsid w:val="00436A1A"/>
    <w:rsid w:val="00442C56"/>
    <w:rsid w:val="004624D4"/>
    <w:rsid w:val="004B6DF4"/>
    <w:rsid w:val="004C4E56"/>
    <w:rsid w:val="004D13AA"/>
    <w:rsid w:val="004E663B"/>
    <w:rsid w:val="00543186"/>
    <w:rsid w:val="005C683A"/>
    <w:rsid w:val="006A0287"/>
    <w:rsid w:val="007E540C"/>
    <w:rsid w:val="008076BA"/>
    <w:rsid w:val="00915708"/>
    <w:rsid w:val="009840B9"/>
    <w:rsid w:val="009A245E"/>
    <w:rsid w:val="009B1402"/>
    <w:rsid w:val="00A009B9"/>
    <w:rsid w:val="00B42139"/>
    <w:rsid w:val="00B7760C"/>
    <w:rsid w:val="00BD7018"/>
    <w:rsid w:val="00C21785"/>
    <w:rsid w:val="00D07CED"/>
    <w:rsid w:val="00D26F32"/>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442C56"/>
    <w:rPr>
      <w:color w:val="808080"/>
      <w:bdr w:space="0" w:sz="0" w:color="auto" w:val="none"/>
      <w:shd w:fill="auto" w:color="auto" w:val="clear"/>
    </w:rPr>
  </w:style>
  <w:style w:customStyle="true" w:styleId="eSPISCCParagraphDefaultFont" w:type="character">
    <w:name w:val="eSPIS_CC_Paragraph Default Font"/>
    <w:basedOn w:val="Zadanifontodlomka"/>
    <w:rsid w:val="00442C5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42C5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42C5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42C5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442C56"/>
    <w:rPr>
      <w:color w:val="808080"/>
      <w:bdr w:color="auto" w:space="0" w:sz="0" w:val="none"/>
      <w:shd w:color="auto" w:fill="auto" w:val="clear"/>
    </w:rPr>
  </w:style>
  <w:style w:customStyle="1" w:styleId="eSPISCCParagraphDefaultFont" w:type="character">
    <w:name w:val="eSPIS_CC_Paragraph Default Font"/>
    <w:basedOn w:val="Zadanifontodlomka"/>
    <w:rsid w:val="00442C5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42C5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42C5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42C5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St-811/2016-9</izvorni_sadrzaj>
    <derivirana_varijabla naziv="DomainObject.Oznaka_1">St-811/2016-9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BUKALETA SUŠAK j.d.o.o.</izvorni_sadrzaj>
    <derivirana_varijabla naziv="DomainObject.Predmet.ProtustrankaFormated_1">  BUKALETA SUŠAK j.d.o.o.</derivirana_varijabla>
  </DomainObject.Predmet.ProtustrankaFormated>
  <DomainObject.Predmet.ProtustrankaFormatedOIB>
    <izvorni_sadrzaj>  BUKALETA SUŠAK j.d.o.o., OIB 47126182151</izvorni_sadrzaj>
    <derivirana_varijabla naziv="DomainObject.Predmet.ProtustrankaFormatedOIB_1">  BUKALETA SUŠAK j.d.o.o., OIB 47126182151</derivirana_varijabla>
  </DomainObject.Predmet.ProtustrankaFormatedOIB>
  <DomainObject.Predmet.ProtustrankaFormatedWithAdress>
    <izvorni_sadrzaj> BUKALETA SUŠAK j.d.o.o., Krasica 122, 51224 Krasica</izvorni_sadrzaj>
    <derivirana_varijabla naziv="DomainObject.Predmet.ProtustrankaFormatedWithAdress_1"> BUKALETA SUŠAK j.d.o.o., Krasica 122, 51224 Krasica</derivirana_varijabla>
  </DomainObject.Predmet.ProtustrankaFormatedWithAdress>
  <DomainObject.Predmet.ProtustrankaFormatedWithAdressOIB>
    <izvorni_sadrzaj> BUKALETA SUŠAK j.d.o.o., OIB 47126182151, Krasica 122, 51224 Krasica</izvorni_sadrzaj>
    <derivirana_varijabla naziv="DomainObject.Predmet.ProtustrankaFormatedWithAdressOIB_1"> BUKALETA SUŠAK j.d.o.o., OIB 47126182151, Krasica 122, 51224 Krasica</derivirana_varijabla>
  </DomainObject.Predmet.ProtustrankaFormatedWithAdressOIB>
  <DomainObject.Predmet.ProtustrankaWithAdress>
    <izvorni_sadrzaj>BUKALETA SUŠAK j.d.o.o. Krasica 122, 51224 Krasica</izvorni_sadrzaj>
    <derivirana_varijabla naziv="DomainObject.Predmet.ProtustrankaWithAdress_1">BUKALETA SUŠAK j.d.o.o. Krasica 122, 51224 Krasica</derivirana_varijabla>
  </DomainObject.Predmet.ProtustrankaWithAdress>
  <DomainObject.Predmet.ProtustrankaWithAdressOIB>
    <izvorni_sadrzaj>BUKALETA SUŠAK j.d.o.o., OIB 47126182151, Krasica 122, 51224 Krasica</izvorni_sadrzaj>
    <derivirana_varijabla naziv="DomainObject.Predmet.ProtustrankaWithAdressOIB_1">BUKALETA SUŠAK j.d.o.o., OIB 47126182151, Krasica 122, 51224 Krasica</derivirana_varijabla>
  </DomainObject.Predmet.ProtustrankaWithAdressOIB>
  <DomainObject.Predmet.ProtustrankaNazivFormated>
    <izvorni_sadrzaj>BUKALETA SUŠAK j.d.o.o.</izvorni_sadrzaj>
    <derivirana_varijabla naziv="DomainObject.Predmet.ProtustrankaNazivFormated_1">BUKALETA SUŠAK j.d.o.o.</derivirana_varijabla>
  </DomainObject.Predmet.ProtustrankaNazivFormated>
  <DomainObject.Predmet.ProtustrankaNazivFormatedOIB>
    <izvorni_sadrzaj>BUKALETA SUŠAK j.d.o.o., OIB 47126182151</izvorni_sadrzaj>
    <derivirana_varijabla naziv="DomainObject.Predmet.ProtustrankaNazivFormatedOIB_1">BUKALETA SUŠAK j.d.o.o., OIB 47126182151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BUKALETA SUŠAK j.d.o.o.</item>
    </izvorni_sadrzaj>
    <derivirana_varijabla naziv="DomainObject.Predmet.ProtuStrankaListFormated_1">
      <item>BUKALETA SUŠAK j.d.o.o.</item>
    </derivirana_varijabla>
  </DomainObject.Predmet.ProtuStrankaListFormated>
  <DomainObject.Predmet.ProtuStrankaListFormatedOIB>
    <izvorni_sadrzaj>
      <item>BUKALETA SUŠAK j.d.o.o., OIB 47126182151</item>
    </izvorni_sadrzaj>
    <derivirana_varijabla naziv="DomainObject.Predmet.ProtuStrankaListFormatedOIB_1">
      <item>BUKALETA SUŠAK j.d.o.o., OIB 47126182151</item>
    </derivirana_varijabla>
  </DomainObject.Predmet.ProtuStrankaListFormatedOIB>
  <DomainObject.Predmet.ProtuStrankaListFormatedWithAdress>
    <izvorni_sadrzaj>
      <item>BUKALETA SUŠAK j.d.o.o., Krasica 122, 51224 Krasica</item>
    </izvorni_sadrzaj>
    <derivirana_varijabla naziv="DomainObject.Predmet.ProtuStrankaListFormatedWithAdress_1">
      <item>BUKALETA SUŠAK j.d.o.o., Krasica 122, 51224 Krasica</item>
    </derivirana_varijabla>
  </DomainObject.Predmet.ProtuStrankaListFormatedWithAdress>
  <DomainObject.Predmet.ProtuStrankaListFormatedWithAdressOIB>
    <izvorni_sadrzaj>
      <item>BUKALETA SUŠAK j.d.o.o., OIB 47126182151, Krasica 122, 51224 Krasica</item>
    </izvorni_sadrzaj>
    <derivirana_varijabla naziv="DomainObject.Predmet.ProtuStrankaListFormatedWithAdressOIB_1">
      <item>BUKALETA SUŠAK j.d.o.o., OIB 47126182151, Krasica 122, 51224 Krasica</item>
    </derivirana_varijabla>
  </DomainObject.Predmet.ProtuStrankaListFormatedWithAdressOIB>
  <DomainObject.Predmet.ProtuStrankaListNazivFormated>
    <izvorni_sadrzaj>
      <item>BUKALETA SUŠAK j.d.o.o.</item>
    </izvorni_sadrzaj>
    <derivirana_varijabla naziv="DomainObject.Predmet.ProtuStrankaListNazivFormated_1">
      <item>BUKALETA SUŠAK j.d.o.o.</item>
    </derivirana_varijabla>
  </DomainObject.Predmet.ProtuStrankaListNazivFormated>
  <DomainObject.Predmet.ProtuStrankaListNazivFormatedOIB>
    <izvorni_sadrzaj>
      <item>BUKALETA SUŠAK j.d.o.o., OIB 47126182151</item>
    </izvorni_sadrzaj>
    <derivirana_varijabla naziv="DomainObject.Predmet.ProtuStrankaListNazivFormatedOIB_1">
      <item>BUKALETA SUŠAK j.d.o.o., OIB 47126182151</item>
    </derivirana_varijabla>
  </DomainObject.Predmet.ProtuStrankaListNazivFormatedOIB>
  <DomainObject.Predmet.OstaliListFormated>
    <izvorni_sadrzaj>
      <item>Dolores Zgrablić</item>
    </izvorni_sadrzaj>
    <derivirana_varijabla naziv="DomainObject.Predmet.OstaliListFormated_1">
      <item>Dolores Zgrablić</item>
    </derivirana_varijabla>
  </DomainObject.Predmet.OstaliListFormated>
  <DomainObject.Predmet.OstaliListFormatedOIB>
    <izvorni_sadrzaj>
      <item>Dolores Zgrablić</item>
    </izvorni_sadrzaj>
    <derivirana_varijabla naziv="DomainObject.Predmet.OstaliListFormatedOIB_1">
      <item>Dolores Zgrablić</item>
    </derivirana_varijabla>
  </DomainObject.Predmet.OstaliListFormatedOIB>
  <DomainObject.Predmet.OstaliListFormatedWithAdress>
    <izvorni_sadrzaj>
      <item>Dolores Zgrablić, A. K. Rika 11b, 51000 Rijeka</item>
    </izvorni_sadrzaj>
    <derivirana_varijabla naziv="DomainObject.Predmet.OstaliListFormatedWithAdress_1">
      <item>Dolores Zgrablić, A. K. Rika 11b, 51000 Rijeka</item>
    </derivirana_varijabla>
  </DomainObject.Predmet.OstaliListFormatedWithAdress>
  <DomainObject.Predmet.OstaliListFormatedWithAdressOIB>
    <izvorni_sadrzaj>
      <item>Dolores Zgrablić, A. K. Rika 11b, 51000 Rijeka</item>
    </izvorni_sadrzaj>
    <derivirana_varijabla naziv="DomainObject.Predmet.OstaliListFormatedWithAdressOIB_1">
      <item>Dolores Zgrablić, A. K. Rika 11b, 51000 Rijeka</item>
    </derivirana_varijabla>
  </DomainObject.Predmet.OstaliListFormatedWithAdressOIB>
  <DomainObject.Predmet.OstaliListNazivFormated>
    <izvorni_sadrzaj>
      <item>Dolores Zgrablić</item>
    </izvorni_sadrzaj>
    <derivirana_varijabla naziv="DomainObject.Predmet.OstaliListNazivFormated_1">
      <item>Dolores Zgrablić</item>
    </derivirana_varijabla>
  </DomainObject.Predmet.OstaliListNazivFormated>
  <DomainObject.Predmet.OstaliListNazivFormatedOIB>
    <izvorni_sadrzaj>
      <item>Dolores Zgrablić</item>
    </izvorni_sadrzaj>
    <derivirana_varijabla naziv="DomainObject.Predmet.OstaliListNazivFormatedOIB_1">
      <item>Dolores Zgrablić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St-811/2016-9</izvorni_sadrzaj>
    <derivirana_varijabla naziv="DomainObject.PoslovniBrojDokumenta_1">St-811/2016-9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BUKALETA SUŠAK j.d.o.o.</izvorni_sadrzaj>
    <derivirana_varijabla naziv="DomainObject.Predmet.ProtustrankaIDrugi_1">BUKALETA SUŠAK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BUKALETA SUŠAK j.d.o.o., OIB 47126182151, Krasica 122, 51224 Krasica</izvorni_sadrzaj>
    <derivirana_varijabla naziv="DomainObject.Predmet.ProtustrankaIDrugiAdressOIB_1">BUKALETA SUŠAK j.d.o.o., OIB 47126182151, Krasica 122,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BUKALETA SUŠAK j.d.o.o.</item>
      <item>Dolores Zgrablić</item>
    </izvorni_sadrzaj>
    <derivirana_varijabla naziv="DomainObject.Predmet.SudioniciListNaziv_1">
      <item>FINA  Rijeka</item>
      <item>BUKALETA SUŠAK j.d.o.o.</item>
      <item>Dolores Zgrablić</item>
    </derivirana_varijabla>
  </DomainObject.Predmet.SudioniciListNaziv>
  <DomainObject.Predmet.SudioniciListAdressOIB>
    <izvorni_sadrzaj>
      <item>FINA  Rijeka, OIB 85821130368, Frana Kurelca 8,51000 Rijeka</item>
      <item>BUKALETA SUŠAK j.d.o.o., OIB 47126182151, Krasica 122,51224 Krasica</item>
      <item>Dolores Zgrablić, A. K. Rika 11b,51000 Rijeka</item>
    </izvorni_sadrzaj>
    <derivirana_varijabla naziv="DomainObject.Predmet.SudioniciListAdressOIB_1">
      <item>FINA  Rijeka, OIB 85821130368, Frana Kurelca 8,51000 Rijeka</item>
      <item>BUKALETA SUŠAK j.d.o.o., OIB 47126182151, Krasica 122,51224 Krasica</item>
      <item>Dolores Zgrablić, A. K. Rika 11b,51000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47126182151</item>
      <item>, OIB null</item>
    </izvorni_sadrzaj>
    <derivirana_varijabla naziv="DomainObject.Predmet.SudioniciListNazivOIB_1">
      <item>, OIB 85821130368</item>
      <item>, OIB 47126182151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8C8BEF-9ECF-4185-9CC6-66A3D9A37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5778</properties:Characters>
  <properties:Lines>124</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2017-02-10T13:05:00Z</dcterms:created>
  <dc:creator>Liljana Ugrin</dc:creator>
  <cp:lastModifiedBy>Dajana Jurković</cp:lastModifiedBy>
  <cp:lastPrinted>2017-02-13T08:46:00Z</cp:lastPrinted>
  <dcterms:modified xmlns:xsi="http://www.w3.org/2001/XMLSchema-instance" xsi:type="dcterms:W3CDTF">2017-02-13T08:46:00Z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St-811/2016-9 / Odluka - Rješenje</vt:lpwstr>
  </prop:property>
  <prop:property name="CC_coloring" pid="4" fmtid="{D5CDD505-2E9C-101B-9397-08002B2CF9AE}">
    <vt:bool>false</vt:bool>
  </prop:property>
  <prop:property name="BrojStranica" pid="5" fmtid="{D5CDD505-2E9C-101B-9397-08002B2CF9AE}">
    <vt:i4>3</vt:i4>
  </prop:property>
</prop:Properties>
</file>