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15321" w:rsidR="00BD7759" w:rsidRPr="005F7BBA">
        <w:trPr>
          <w:trHeight w:val="1435"/>
        </w:trPr>
        <w:tc>
          <w:tcPr>
            <w:tcW w:type="dxa" w:w="2531"/>
          </w:tcPr>
          <w:p w:rsidRDefault="00BD7759" w:rsidP="00D15321" w:rsidR="00BD7759" w:rsidRPr="005F7BBA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BD7759" w:rsidP="00D15321" w:rsidR="00BD7759">
            <w:pPr>
              <w:jc w:val="center"/>
            </w:pPr>
          </w:p>
          <w:p w:rsidRDefault="00BD7759" w:rsidP="00D15321" w:rsidR="00BD7759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BD7759" w:rsidP="00D15321" w:rsidR="00BD7759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BD7759" w:rsidP="00D15321" w:rsidR="00BD7759" w:rsidRPr="005F7BBA">
            <w:pPr>
              <w:jc w:val="center"/>
            </w:pPr>
            <w:r w:rsidRPr="00DE2C26">
              <w:rPr>
                <w:sz w:val="24"/>
              </w:rPr>
              <w:t>Split, Sukoišanska 6</w:t>
            </w:r>
          </w:p>
        </w:tc>
      </w:tr>
    </w:tbl>
    <w:p w14:textId="756e3bf" w14:paraId="756e3bf" w:rsidRDefault="00BD7759" w:rsidP="00BD7759" w:rsidR="00BD7759">
      <w:pPr>
        <w:jc w:val="right"/>
        <w15:collapsed w:val="false"/>
      </w:pPr>
      <w:r>
        <w:br w:clear="all" w:type="textWrapping"/>
        <w:t>Poslovni broj: 4. St-</w:t>
      </w:r>
      <w:r w:rsidR="005A0982">
        <w:t>1858</w:t>
      </w:r>
      <w:r>
        <w:t>/2016-</w:t>
      </w:r>
      <w:r w:rsidR="005A0982">
        <w:t>27</w:t>
      </w:r>
    </w:p>
    <w:p w:rsidRDefault="00CF623D" w:rsidP="00CF623D" w:rsidR="00CF623D" w:rsidRPr="00B25EAD"/>
    <w:p w:rsidRDefault="006332BA" w:rsidP="006332BA" w:rsidR="00CF623D" w:rsidRPr="006332BA">
      <w:pPr>
        <w:jc w:val="center"/>
        <w:rPr>
          <w:spacing w:val="100"/>
        </w:rPr>
      </w:pPr>
      <w:r w:rsidRPr="006332BA">
        <w:rPr>
          <w:spacing w:val="100"/>
        </w:rPr>
        <w:t>REPUBLIKA HRVATSKA</w:t>
      </w:r>
    </w:p>
    <w:p w:rsidRDefault="006332BA" w:rsidP="006332BA" w:rsidR="006332BA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6332BA" w:rsidR="00CF623D">
      <w:pPr>
        <w:pStyle w:val="Tijeloteksta"/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Katarini Mikulić,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stečajnog postupka nad dužnikom </w:t>
      </w:r>
      <w:r w:rsidR="00312955">
        <w:t>CELOSIJA d.o.o., Slavonska 15, Split, OIB: 44218012992</w:t>
      </w:r>
      <w:r>
        <w:rPr>
          <w:lang w:val="hr-HR"/>
        </w:rPr>
        <w:t xml:space="preserve">, </w:t>
      </w:r>
      <w:r w:rsidR="005A0982">
        <w:rPr>
          <w:lang w:val="hr-HR"/>
        </w:rPr>
        <w:t>21</w:t>
      </w:r>
      <w:r w:rsidR="006332BA">
        <w:rPr>
          <w:lang w:val="hr-HR"/>
        </w:rPr>
        <w:t>. ožujka 2018.</w:t>
      </w: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otpravka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5.000,00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312955">
        <w:t>1858</w:t>
      </w:r>
      <w:r w:rsidRPr="006D5886">
        <w:t>-</w:t>
      </w:r>
      <w:r>
        <w:t>2016.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CF623D">
        <w:t>prijedloga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312955">
        <w:t>12. listopada</w:t>
      </w:r>
      <w:r>
        <w:t xml:space="preserve"> 2016., u stečajnom postupku koji se vodio protiv naprijed navedenog dužnika, donio je rješenje o otvaranju (i zaključenju) stečajnog postupka broj: </w:t>
      </w:r>
      <w:r w:rsidR="00CF623D">
        <w:t>4</w:t>
      </w:r>
      <w:r>
        <w:t>.St-</w:t>
      </w:r>
      <w:r w:rsidR="00312955">
        <w:t>1858</w:t>
      </w:r>
      <w:r>
        <w:t xml:space="preserve">/2016 od </w:t>
      </w:r>
      <w:r w:rsidR="006332BA">
        <w:t>28. veljače 2018.</w:t>
      </w:r>
    </w:p>
    <w:p w:rsidRDefault="00B30A17" w:rsidP="00B30A17" w:rsidR="00B30A17">
      <w:pPr>
        <w:spacing w:after="100" w:before="240"/>
        <w:jc w:val="both"/>
      </w:pPr>
      <w:r>
        <w:tab/>
        <w:t xml:space="preserve">U </w:t>
      </w:r>
      <w:r w:rsidR="00CF623D">
        <w:t>prijedlogu</w:t>
      </w:r>
      <w:r>
        <w:t xml:space="preserve"> za </w:t>
      </w:r>
      <w:r w:rsidR="00CF623D">
        <w:t>otvaranje</w:t>
      </w:r>
      <w:r>
        <w:t xml:space="preserve"> stečaj</w:t>
      </w:r>
      <w:r w:rsidR="006332BA">
        <w:t xml:space="preserve">nog postupka FINA je, temeljem </w:t>
      </w:r>
      <w:r>
        <w:t>čl</w:t>
      </w:r>
      <w:r w:rsidR="006332BA">
        <w:t>anka 112. stavka</w:t>
      </w:r>
      <w:r>
        <w:t xml:space="preserve"> 5. Stečajnog zakona („Narodne novine“ broj: 71/15, dalje: SZ), obavijestila ovaj sud da dužnik na dan </w:t>
      </w:r>
      <w:r w:rsidR="00312955">
        <w:t>6. listopada</w:t>
      </w:r>
      <w:r>
        <w:t xml:space="preserve"> 2016. na ime predujma za namirenje troškova stečajnog postupka ima zaplijenjena novčana sredstva u iznosu od </w:t>
      </w:r>
      <w:r w:rsidR="00312955">
        <w:t>5.000,00</w:t>
      </w:r>
      <w:r>
        <w:t xml:space="preserve"> kuna.  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6332BA">
        <w:t>anku</w:t>
      </w:r>
      <w:r>
        <w:t xml:space="preserve"> 112. st</w:t>
      </w:r>
      <w:r w:rsidR="006332BA">
        <w:t>avak</w:t>
      </w:r>
      <w:r>
        <w:t xml:space="preserve"> 1. SZ-a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312955">
        <w:t>5.000,00</w:t>
      </w:r>
      <w:r w:rsidRPr="00CC6109">
        <w:t xml:space="preserve"> kuna za predujam za namirenje troškova stečajnoga postupka</w:t>
      </w:r>
      <w:r>
        <w:t>, dok je st</w:t>
      </w:r>
      <w:r w:rsidR="006332BA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tab/>
        <w:t>Budući da je FINA, temeljem čl</w:t>
      </w:r>
      <w:r w:rsidR="006332BA">
        <w:t>anka</w:t>
      </w:r>
      <w:r>
        <w:t xml:space="preserve"> 112. st</w:t>
      </w:r>
      <w:r w:rsidR="006332BA">
        <w:t>avak</w:t>
      </w:r>
      <w:r>
        <w:t xml:space="preserve"> 1. SZ-a,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312955">
        <w:t>5.000,00</w:t>
      </w:r>
      <w:r>
        <w:t xml:space="preserve"> kuna kao </w:t>
      </w:r>
      <w:r w:rsidRPr="00CC6109">
        <w:t>predujam za namirenje troškova</w:t>
      </w:r>
      <w:r>
        <w:t xml:space="preserve"> naprijed </w:t>
      </w:r>
      <w:r w:rsidR="00CF623D">
        <w:lastRenderedPageBreak/>
        <w:t>navedenog</w:t>
      </w:r>
      <w:r w:rsidRPr="00CC6109">
        <w:t xml:space="preserve"> stečajnoga postupka</w:t>
      </w:r>
      <w:r>
        <w:t>, te pošto je ovaj sud donio rješenje o otvaranju (i zaključenju) stečajnog postupka nad naprijed navedenim dužnikom, valjalo je, analognom primjenom čl. 112. st. 6. SZ-a,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6332BA">
        <w:t xml:space="preserve"> </w:t>
      </w:r>
      <w:r w:rsidR="005A0982">
        <w:t>21</w:t>
      </w:r>
      <w:r w:rsidR="006332BA">
        <w:t>. ožujka 2018.</w:t>
      </w:r>
    </w:p>
    <w:p w:rsidRDefault="006332BA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B30A17" w:rsidP="00B30A17" w:rsidR="00B30A17">
      <w:pPr>
        <w:ind w:left="6480"/>
      </w:pPr>
      <w:r>
        <w:t xml:space="preserve">   </w:t>
      </w:r>
      <w:r w:rsidR="006B034A">
        <w:t>Katarina Mikulić,v.r.</w:t>
      </w:r>
    </w:p>
    <w:p w:rsidRDefault="006B034A" w:rsidP="0071700F" w:rsidR="006B034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6B034A" w:rsidP="006B034A" w:rsidR="006B034A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6B034A" w:rsidP="00B30A17" w:rsidR="006B034A">
      <w:pPr>
        <w:ind w:left="6480"/>
      </w:pPr>
    </w:p>
    <w:p w:rsidRDefault="00B30A17" w:rsidP="00B30A17" w:rsidR="00B30A17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B30A17" w:rsidP="00B30A17" w:rsidR="00B30A17" w:rsidRPr="00236892"/>
    <w:p w:rsidRDefault="00B30A17" w:rsidP="00B30A17" w:rsidR="00B30A17" w:rsidRPr="00236892"/>
    <w:p w:rsidRDefault="006332BA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</w:p>
    <w:p w:rsidRDefault="00853B3E" w:rsidR="00853B3E"/>
    <w:sectPr w:rsidSect="00CF623D" w:rsidR="00853B3E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960135"/>
      <w:docPartObj>
        <w:docPartGallery w:val="Page Numbers (Bottom of Page)"/>
        <w:docPartUnique/>
      </w:docPartObj>
    </w:sdtPr>
    <w:sdtEndPr/>
    <w:sdtContent>
      <w:p w:rsidRDefault="00CF623D" w:rsidR="00CF623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34A">
          <w:rPr>
            <w:noProof/>
          </w:rPr>
          <w:t>2</w:t>
        </w:r>
        <w:r>
          <w:fldChar w:fldCharType="end"/>
        </w:r>
      </w:p>
    </w:sdtContent>
  </w:sdt>
  <w:p w:rsidRDefault="00CF623D" w:rsidR="00CF62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982" w:rsidP="005A0982" w:rsidR="005A0982">
    <w:pPr>
      <w:jc w:val="right"/>
    </w:pPr>
    <w:r>
      <w:t>Poslovni broj: 4. St-1858/2016-27</w:t>
    </w:r>
  </w:p>
  <w:p w:rsidRDefault="005A0982" w:rsidP="005A0982" w:rsidR="005A098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34A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312955"/>
    <w:rsid w:val="003C2F22"/>
    <w:rsid w:val="00417EA6"/>
    <w:rsid w:val="005A0982"/>
    <w:rsid w:val="006332BA"/>
    <w:rsid w:val="006B034A"/>
    <w:rsid w:val="0071519E"/>
    <w:rsid w:val="007F7A84"/>
    <w:rsid w:val="00814EDB"/>
    <w:rsid w:val="00815142"/>
    <w:rsid w:val="00853B3E"/>
    <w:rsid w:val="00981D37"/>
    <w:rsid w:val="00A51DE9"/>
    <w:rsid w:val="00B30A17"/>
    <w:rsid w:val="00B7506F"/>
    <w:rsid w:val="00BD7759"/>
    <w:rsid w:val="00CF623D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BD775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0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3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34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34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34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B034A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BD775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0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3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34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34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34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B034A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2018.</izvorni_sadrzaj>
    <derivirana_varijabla naziv="DomainObject.Predmet.DatumRjesavanja_1">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St-1858/2016</izvorni_sadrzaj>
    <derivirana_varijabla naziv="DomainObject.Predmet.OznakaBroj_1">St-1858/2016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CELOSIJA d.o.o. za trgovinu i usluge</izvorni_sadrzaj>
    <derivirana_varijabla naziv="DomainObject.Predmet.ProtustrankaFormated_1">  CELOSIJA d.o.o. za trgovinu i usluge</derivirana_varijabla>
  </DomainObject.Predmet.ProtustrankaFormated>
  <DomainObject.Predmet.ProtustrankaFormatedOIB>
    <izvorni_sadrzaj>  CELOSIJA d.o.o. za trgovinu i usluge, OIB 44218012992</izvorni_sadrzaj>
    <derivirana_varijabla naziv="DomainObject.Predmet.ProtustrankaFormatedOIB_1">  CELOSIJA d.o.o. za trgovinu i usluge, OIB 44218012992</derivirana_varijabla>
  </DomainObject.Predmet.ProtustrankaFormatedOIB>
  <DomainObject.Predmet.ProtustrankaFormatedWithAdress>
    <izvorni_sadrzaj> CELOSIJA d.o.o. za trgovinu i usluge, Slavonska 15, 21000 Split</izvorni_sadrzaj>
    <derivirana_varijabla naziv="DomainObject.Predmet.ProtustrankaFormatedWithAdress_1"> CELOSIJA d.o.o. za trgovinu i usluge, Slavonska 15, 21000 Split</derivirana_varijabla>
  </DomainObject.Predmet.ProtustrankaFormatedWithAdress>
  <DomainObject.Predmet.ProtustrankaFormatedWithAdressOIB>
    <izvorni_sadrzaj> CELOSIJA d.o.o. za trgovinu i usluge, OIB 44218012992, Slavonska 15, 21000 Split</izvorni_sadrzaj>
    <derivirana_varijabla naziv="DomainObject.Predmet.ProtustrankaFormatedWithAdressOIB_1"> CELOSIJA d.o.o. za trgovinu i usluge, OIB 44218012992, Slavonska 15, 21000 Split</derivirana_varijabla>
  </DomainObject.Predmet.ProtustrankaFormatedWithAdressOIB>
  <DomainObject.Predmet.ProtustrankaWithAdress>
    <izvorni_sadrzaj>CELOSIJA d.o.o. za trgovinu i usluge Slavonska 15, 21000 Split</izvorni_sadrzaj>
    <derivirana_varijabla naziv="DomainObject.Predmet.ProtustrankaWithAdress_1">CELOSIJA d.o.o. za trgovinu i usluge Slavonska 15, 21000 Split</derivirana_varijabla>
  </DomainObject.Predmet.ProtustrankaWithAdress>
  <DomainObject.Predmet.ProtustrankaWithAdressOIB>
    <izvorni_sadrzaj>CELOSIJA d.o.o. za trgovinu i usluge, OIB 44218012992, Slavonska 15, 21000 Split</izvorni_sadrzaj>
    <derivirana_varijabla naziv="DomainObject.Predmet.ProtustrankaWithAdressOIB_1">CELOSIJA d.o.o. za trgovinu i usluge, OIB 44218012992, Slavonska 15, 21000 Split</derivirana_varijabla>
  </DomainObject.Predmet.ProtustrankaWithAdressOIB>
  <DomainObject.Predmet.ProtustrankaNazivFormated>
    <izvorni_sadrzaj>CELOSIJA d.o.o. za trgovinu i usluge</izvorni_sadrzaj>
    <derivirana_varijabla naziv="DomainObject.Predmet.ProtustrankaNazivFormated_1">CELOSIJA d.o.o. za trgovinu i usluge</derivirana_varijabla>
  </DomainObject.Predmet.ProtustrankaNazivFormated>
  <DomainObject.Predmet.ProtustrankaNazivFormatedOIB>
    <izvorni_sadrzaj>CELOSIJA d.o.o. za trgovinu i usluge, OIB 44218012992</izvorni_sadrzaj>
    <derivirana_varijabla naziv="DomainObject.Predmet.ProtustrankaNazivFormatedOIB_1">CELOSIJA d.o.o. za trgovinu i usluge, OIB 44218012992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99730.92</izvorni_sadrzaj>
    <derivirana_varijabla naziv="DomainObject.Predmet.TrenutnaVrijednost_1">99730.92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CELOSIJA d.o.o. za trgovinu i usluge</item>
    </izvorni_sadrzaj>
    <derivirana_varijabla naziv="DomainObject.Predmet.ProtuStrankaListFormated_1">
      <item>CELOSIJA d.o.o. za trgovinu i usluge</item>
    </derivirana_varijabla>
  </DomainObject.Predmet.ProtuStrankaListFormated>
  <DomainObject.Predmet.ProtuStrankaListFormatedOIB>
    <izvorni_sadrzaj>
      <item>CELOSIJA d.o.o. za trgovinu i usluge, OIB 44218012992</item>
    </izvorni_sadrzaj>
    <derivirana_varijabla naziv="DomainObject.Predmet.ProtuStrankaListFormatedOIB_1">
      <item>CELOSIJA d.o.o. za trgovinu i usluge, OIB 44218012992</item>
    </derivirana_varijabla>
  </DomainObject.Predmet.ProtuStrankaListFormatedOIB>
  <DomainObject.Predmet.ProtuStrankaListFormatedWithAdress>
    <izvorni_sadrzaj>
      <item>CELOSIJA d.o.o. za trgovinu i usluge, Slavonska 15, 21000 Split</item>
    </izvorni_sadrzaj>
    <derivirana_varijabla naziv="DomainObject.Predmet.ProtuStrankaListFormatedWithAdress_1">
      <item>CELOSIJA d.o.o. za trgovinu i usluge, Slavonska 15, 21000 Split</item>
    </derivirana_varijabla>
  </DomainObject.Predmet.ProtuStrankaListFormatedWithAdress>
  <DomainObject.Predmet.ProtuStrankaListFormatedWithAdressOIB>
    <izvorni_sadrzaj>
      <item>CELOSIJA d.o.o. za trgovinu i usluge, OIB 44218012992, Slavonska 15, 21000 Split</item>
    </izvorni_sadrzaj>
    <derivirana_varijabla naziv="DomainObject.Predmet.ProtuStrankaListFormatedWithAdressOIB_1">
      <item>CELOSIJA d.o.o. za trgovinu i usluge, OIB 44218012992, Slavonska 15, 21000 Split</item>
    </derivirana_varijabla>
  </DomainObject.Predmet.ProtuStrankaListFormatedWithAdressOIB>
  <DomainObject.Predmet.ProtuStrankaListNazivFormated>
    <izvorni_sadrzaj>
      <item>CELOSIJA d.o.o. za trgovinu i usluge</item>
    </izvorni_sadrzaj>
    <derivirana_varijabla naziv="DomainObject.Predmet.ProtuStrankaListNazivFormated_1">
      <item>CELOSIJA d.o.o. za trgovinu i usluge</item>
    </derivirana_varijabla>
  </DomainObject.Predmet.ProtuStrankaListNazivFormated>
  <DomainObject.Predmet.ProtuStrankaListNazivFormatedOIB>
    <izvorni_sadrzaj>
      <item>CELOSIJA d.o.o. za trgovinu i usluge, OIB 44218012992</item>
    </izvorni_sadrzaj>
    <derivirana_varijabla naziv="DomainObject.Predmet.ProtuStrankaListNazivFormatedOIB_1">
      <item>CELOSIJA d.o.o. za trgovinu i usluge, OIB 44218012992</item>
    </derivirana_varijabla>
  </DomainObject.Predmet.ProtuStrankaListNazivFormatedOIB>
  <DomainObject.Predmet.OstaliListFormated>
    <izvorni_sadrzaj>
      <item>Boško Brkić</item>
    </izvorni_sadrzaj>
    <derivirana_varijabla naziv="DomainObject.Predmet.OstaliListFormated_1">
      <item>Boško Brkić</item>
    </derivirana_varijabla>
  </DomainObject.Predmet.OstaliListFormated>
  <DomainObject.Predmet.OstaliListFormatedOIB>
    <izvorni_sadrzaj>
      <item>Boško Brkić, OIB 54160108970</item>
    </izvorni_sadrzaj>
    <derivirana_varijabla naziv="DomainObject.Predmet.OstaliListFormatedOIB_1">
      <item>Boško Brkić, OIB 54160108970</item>
    </derivirana_varijabla>
  </DomainObject.Predmet.OstaliListFormatedOIB>
  <DomainObject.Predmet.OstaliListFormatedWithAdress>
    <izvorni_sadrzaj>
      <item>Boško Brkić, Slavonska 15, 21000 Split</item>
    </izvorni_sadrzaj>
    <derivirana_varijabla naziv="DomainObject.Predmet.OstaliListFormatedWithAdress_1">
      <item>Boško Brkić, Slavonska 15, 21000 Split</item>
    </derivirana_varijabla>
  </DomainObject.Predmet.OstaliListFormatedWithAdress>
  <DomainObject.Predmet.OstaliListFormatedWithAdressOIB>
    <izvorni_sadrzaj>
      <item>Boško Brkić, OIB 54160108970, Slavonska 15, 21000 Split</item>
    </izvorni_sadrzaj>
    <derivirana_varijabla naziv="DomainObject.Predmet.OstaliListFormatedWithAdressOIB_1">
      <item>Boško Brkić, OIB 54160108970, Slavonska 15, 21000 Split</item>
    </derivirana_varijabla>
  </DomainObject.Predmet.OstaliListFormatedWithAdressOIB>
  <DomainObject.Predmet.OstaliListNazivFormated>
    <izvorni_sadrzaj>
      <item>Boško Brkić</item>
    </izvorni_sadrzaj>
    <derivirana_varijabla naziv="DomainObject.Predmet.OstaliListNazivFormated_1">
      <item>Boško Brkić</item>
    </derivirana_varijabla>
  </DomainObject.Predmet.OstaliListNazivFormated>
  <DomainObject.Predmet.OstaliListNazivFormatedOIB>
    <izvorni_sadrzaj>
      <item>Boško Brkić, OIB 54160108970</item>
    </izvorni_sadrzaj>
    <derivirana_varijabla naziv="DomainObject.Predmet.OstaliListNazivFormatedOIB_1">
      <item>Boško Brkić, OIB 54160108970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CELOSIJA d.o.o. za trgovinu i usluge</izvorni_sadrzaj>
    <derivirana_varijabla naziv="DomainObject.Predmet.ProtustrankaIDrugi_1">CELOSIJA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CELOSIJA d.o.o. za trgovinu i usluge, OIB 44218012992, Slavonska 15, 21000 Split</izvorni_sadrzaj>
    <derivirana_varijabla naziv="DomainObject.Predmet.ProtustrankaIDrugiAdressOIB_1">CELOSIJA d.o.o. za trgovinu i usluge, OIB 44218012992, Slavonska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2018.</izvorni_sadrzaj>
    <derivirana_varijabla naziv="DomainObject.Predmet.OdlukaRjesenje.DatumDonosenjaOdluke_1">28.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St-1858/2016-22</izvorni_sadrzaj>
    <derivirana_varijabla naziv="DomainObject.Predmet.OdlukaRjesenje.Oznaka_1">St-1858/2016-22</derivirana_varijabla>
  </DomainObject.Predmet.OdlukaRjesenje.Oznaka>
  <DomainObject.Predmet.SudioniciListNaziv>
    <izvorni_sadrzaj>
      <item>CELOSIJA d.o.o. za trgovinu i usluge</item>
      <item>FINANCIJSKA AGENCIJA, RC SPLIT</item>
      <item>Boško Brkić</item>
    </izvorni_sadrzaj>
    <derivirana_varijabla naziv="DomainObject.Predmet.SudioniciListNaziv_1">
      <item>CELOSIJA d.o.o. za trgovinu i usluge</item>
      <item>FINANCIJSKA AGENCIJA, RC SPLIT</item>
      <item>Boško Brkić</item>
    </derivirana_varijabla>
  </DomainObject.Predmet.SudioniciListNaziv>
  <DomainObject.Predmet.SudioniciListAdressOIB>
    <izvorni_sadrzaj>
      <item>CELOSIJA d.o.o. za trgovinu i usluge, OIB 44218012992, Slavonska 15,21000 Split</item>
      <item>FINANCIJSKA AGENCIJA, RC SPLIT, OIB 85821130368, Mažuranićevo šetalište 24 b,21000 Split</item>
      <item>Boško Brkić, OIB 54160108970, Slavonska 15,21000 Split</item>
    </izvorni_sadrzaj>
    <derivirana_varijabla naziv="DomainObject.Predmet.SudioniciListAdressOIB_1">
      <item>CELOSIJA d.o.o. za trgovinu i usluge, OIB 44218012992, Slavonska 15,21000 Split</item>
      <item>FINANCIJSKA AGENCIJA, RC SPLIT, OIB 85821130368, Mažuranićevo šetalište 24 b,21000 Split</item>
      <item>Boško Brkić, OIB 54160108970, Slavonska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44218012992</item>
      <item>, OIB 85821130368</item>
      <item>, OIB 54160108970</item>
    </izvorni_sadrzaj>
    <derivirana_varijabla naziv="DomainObject.Predmet.SudioniciListNazivOIB_1">
      <item>, OIB 44218012992</item>
      <item>, OIB 85821130368</item>
      <item>, OIB 54160108970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467</properties:Words>
  <properties:Characters>2702</properties:Characters>
  <properties:Lines>67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2018-03-21T10:56:00Z</cp:lastPrinted>
  <dcterms:modified xmlns:xsi="http://www.w3.org/2001/XMLSchema-instance" xsi:type="dcterms:W3CDTF">2018-03-21T10:56:00Z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