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aee5" w14:paraId="92aaee5" w:rsidRDefault="00393BBB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E42584">
        <w:t>263</w:t>
      </w:r>
      <w:r w:rsidR="00033633">
        <w:t>/2016</w:t>
      </w:r>
      <w:r w:rsidR="00017BEF">
        <w:t>-</w:t>
      </w:r>
      <w:r w:rsidR="0043011D">
        <w:t>155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393BBB" w:rsidP="00393BBB" w:rsidR="00393BBB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93BBB" w:rsidP="00393BBB" w:rsidR="00393BBB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393BBB" w:rsidP="00393BBB" w:rsidR="00393BBB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393BBB" w:rsidP="00393BBB" w:rsidR="00393BBB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E42584" w:rsidRPr="006E2E98">
        <w:t>MERIDIJAN GRUPA d.o.o.</w:t>
      </w:r>
      <w:r w:rsidR="00E42584">
        <w:t xml:space="preserve"> u stečaju</w:t>
      </w:r>
      <w:r w:rsidR="00E42584" w:rsidRPr="006E2E98">
        <w:t>, Zadar, Ive Senjanina 14B, Zadar, OIB: 39317990272, zastupanom po stečajnoj upraviteljici Marici Nekić</w:t>
      </w:r>
      <w:r w:rsidRPr="00A358CF">
        <w:t xml:space="preserve">, dana </w:t>
      </w:r>
      <w:r w:rsidR="0043011D">
        <w:t>21.</w:t>
      </w:r>
      <w:r w:rsidR="00E42584">
        <w:t xml:space="preserve"> </w:t>
      </w:r>
      <w:r w:rsidR="00393BBB">
        <w:t>prosinca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876B3E" w:rsidR="00033633">
      <w:pPr>
        <w:suppressAutoHyphens/>
        <w:ind w:firstLine="705"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>
        <w:rPr>
          <w:sz w:val="22"/>
          <w:szCs w:val="22"/>
        </w:rPr>
        <w:t>prodajom po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033633" w:rsidP="00033633" w:rsidR="00033633" w:rsidRPr="00033633">
      <w:pPr>
        <w:suppressAutoHyphens/>
        <w:jc w:val="both"/>
      </w:pPr>
    </w:p>
    <w:p w:rsidRDefault="00E42584" w:rsidP="00321FBF" w:rsidR="00321FBF" w:rsidRPr="00033633">
      <w:pPr>
        <w:pStyle w:val="Odlomakpopisa"/>
        <w:numPr>
          <w:ilvl w:val="0"/>
          <w:numId w:val="7"/>
        </w:numPr>
        <w:suppressAutoHyphens/>
        <w:ind w:firstLine="705" w:left="0"/>
        <w:jc w:val="both"/>
      </w:pPr>
      <w:r w:rsidRPr="006E2E98">
        <w:t xml:space="preserve">Brodica marke Elan 333, oznaka 24ZD, ime PUNTICA, godina gradnje 2002. </w:t>
      </w:r>
      <w:r w:rsidR="00033633">
        <w:t xml:space="preserve"> u vlasništvu stečajnog dužnika </w:t>
      </w:r>
      <w:r w:rsidRPr="006E2E98">
        <w:t>MERIDIJAN GRUPA d.o.o.</w:t>
      </w:r>
      <w:r>
        <w:t xml:space="preserve"> u stečaju</w:t>
      </w:r>
      <w:r w:rsidRPr="006E2E98">
        <w:t>, Zadar</w:t>
      </w:r>
      <w:r w:rsidR="009A4271" w:rsidRPr="00033633">
        <w:rPr>
          <w:sz w:val="22"/>
          <w:szCs w:val="22"/>
        </w:rPr>
        <w:t>,</w:t>
      </w:r>
      <w:r w:rsidR="00321FBF" w:rsidRPr="00321FBF">
        <w:t xml:space="preserve"> </w:t>
      </w:r>
      <w:r w:rsidR="00321FBF" w:rsidRPr="00F63AE2">
        <w:t xml:space="preserve">prema podacima izvještaja o provedenoj elektroničkoj javnoj dražbi identifikatora nadmetanja </w:t>
      </w:r>
      <w:r w:rsidR="00321FBF">
        <w:t>3119</w:t>
      </w:r>
      <w:r w:rsidR="00876B3E">
        <w:t>, identifikator predmeta prodaje 1412,</w:t>
      </w:r>
      <w:r w:rsidR="00393BBB">
        <w:t xml:space="preserve"> od 30</w:t>
      </w:r>
      <w:r w:rsidR="00321FBF">
        <w:t xml:space="preserve">. </w:t>
      </w:r>
      <w:r w:rsidR="00393BBB">
        <w:t>lipnja</w:t>
      </w:r>
      <w:r w:rsidR="00321FBF">
        <w:t xml:space="preserve"> 2017., Klasa: O/110-10/16-01/782, Ur. Br. 04-09-17-78, </w:t>
      </w:r>
      <w:r w:rsidR="00321FBF" w:rsidRPr="00321FBF">
        <w:rPr>
          <w:sz w:val="22"/>
          <w:szCs w:val="22"/>
        </w:rPr>
        <w:t>namiruje se:</w:t>
      </w:r>
    </w:p>
    <w:p w:rsidRDefault="00321FBF" w:rsidP="00321FBF" w:rsidR="00321FBF" w:rsidRPr="00F63AE2">
      <w:pPr>
        <w:jc w:val="both"/>
      </w:pPr>
    </w:p>
    <w:p w:rsidRDefault="00321FBF" w:rsidP="00321FBF" w:rsidR="00321FBF" w:rsidRPr="00F63AE2">
      <w:pPr>
        <w:numPr>
          <w:ilvl w:val="0"/>
          <w:numId w:val="2"/>
        </w:numPr>
        <w:jc w:val="both"/>
      </w:pPr>
      <w:r w:rsidRPr="00F63AE2">
        <w:t xml:space="preserve">Prvenstveno </w:t>
      </w:r>
    </w:p>
    <w:p w:rsidRDefault="00321FBF" w:rsidP="00321FBF" w:rsidR="00321FBF" w:rsidRPr="00F63AE2">
      <w:pPr>
        <w:ind w:left="705"/>
        <w:jc w:val="both"/>
      </w:pPr>
    </w:p>
    <w:p w:rsidRDefault="00321FBF" w:rsidP="00321FBF" w:rsidR="00321FBF" w:rsidRPr="00F63AE2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F63AE2">
        <w:t xml:space="preserve">Stečajna masa stečajnog dužnika temeljem stvarno nastalih troškova i troškova unovčenja u iznosu od </w:t>
      </w:r>
      <w:r w:rsidR="00645839">
        <w:t xml:space="preserve">36.663,09 </w:t>
      </w:r>
      <w:r w:rsidRPr="00F63AE2">
        <w:t>kuna.</w:t>
      </w:r>
    </w:p>
    <w:p w:rsidRDefault="00321FBF" w:rsidP="00321FBF" w:rsidR="00321FBF" w:rsidRPr="00F63AE2">
      <w:pPr>
        <w:jc w:val="both"/>
      </w:pPr>
    </w:p>
    <w:p w:rsidRDefault="00321FBF" w:rsidP="00321FBF" w:rsidR="00321FBF" w:rsidRPr="00F63AE2">
      <w:pPr>
        <w:numPr>
          <w:ilvl w:val="0"/>
          <w:numId w:val="2"/>
        </w:numPr>
        <w:jc w:val="both"/>
      </w:pPr>
      <w:r w:rsidRPr="00F63AE2">
        <w:t xml:space="preserve">Tražbine </w:t>
      </w:r>
    </w:p>
    <w:p w:rsidRDefault="00321FBF" w:rsidP="00321FBF" w:rsidR="00321FBF" w:rsidRPr="00F63AE2">
      <w:pPr>
        <w:ind w:left="705"/>
        <w:jc w:val="both"/>
      </w:pPr>
    </w:p>
    <w:p w:rsidRDefault="00321FBF" w:rsidP="00321FBF" w:rsidR="00321FBF">
      <w:pPr>
        <w:jc w:val="both"/>
      </w:pPr>
      <w:r w:rsidRPr="00F63AE2">
        <w:t xml:space="preserve">                  Razlučni vjerovnik </w:t>
      </w:r>
      <w:r w:rsidRPr="001B06EB">
        <w:t>ERSTE&amp;STEIERMARKISCHE BANK d.d., Rijeka</w:t>
      </w:r>
      <w:r w:rsidR="00C619A8">
        <w:t>, Jadranski trg 3a, OIB: 23057039320, IBAN: HR9524020061031262160</w:t>
      </w:r>
      <w:r>
        <w:t xml:space="preserve">  </w:t>
      </w:r>
      <w:r w:rsidRPr="00A358CF">
        <w:t xml:space="preserve">u iznosu od </w:t>
      </w:r>
      <w:r>
        <w:t>82.753,77 kuna.</w:t>
      </w:r>
    </w:p>
    <w:p w:rsidRDefault="00321FBF" w:rsidP="00321FBF" w:rsidR="00321FBF">
      <w:pPr>
        <w:jc w:val="both"/>
      </w:pPr>
    </w:p>
    <w:p w:rsidRDefault="00321FBF" w:rsidP="00321FBF" w:rsidR="00321FBF">
      <w:pPr>
        <w:jc w:val="both"/>
      </w:pPr>
    </w:p>
    <w:p w:rsidRDefault="00645839" w:rsidP="00876B3E" w:rsidR="00645839" w:rsidRPr="00F563CB">
      <w:pPr>
        <w:ind w:firstLine="360"/>
        <w:jc w:val="both"/>
      </w:pPr>
      <w:r w:rsidRPr="00F563CB">
        <w:t xml:space="preserve">II. Nalaže se Financijskoj agenciji da izvrši prijenos novčanih sredstava sa posebnih računa i to IBAN: HR3323900011300028779 (broj računa na kojem se nalazi uplaćena jamčevina u iznosu od </w:t>
      </w:r>
      <w:r w:rsidR="00876B3E">
        <w:t>23.483,37</w:t>
      </w:r>
      <w:r w:rsidRPr="00F563CB">
        <w:t xml:space="preserve"> kuna) i IBAN: HR1123900011300028787 (broj računa na kojem se nalazi uplaćena kupovnina u iznosu od </w:t>
      </w:r>
      <w:r w:rsidR="00876B3E">
        <w:t>95.933,50</w:t>
      </w:r>
      <w:r w:rsidRPr="00F563CB">
        <w:t xml:space="preserve"> kuna) na način da:</w:t>
      </w:r>
    </w:p>
    <w:p w:rsidRDefault="00645839" w:rsidP="00321FBF" w:rsidR="00645839">
      <w:pPr>
        <w:pStyle w:val="Odlomakpopisa"/>
        <w:ind w:left="720"/>
        <w:jc w:val="both"/>
      </w:pPr>
    </w:p>
    <w:p w:rsidRDefault="00321FBF" w:rsidP="00321FBF" w:rsidR="00321FBF" w:rsidRPr="00876B3E">
      <w:pPr>
        <w:pStyle w:val="Odlomakpopisa"/>
        <w:numPr>
          <w:ilvl w:val="0"/>
          <w:numId w:val="8"/>
        </w:numPr>
        <w:jc w:val="both"/>
      </w:pPr>
      <w:r w:rsidRPr="00876B3E">
        <w:t>Stečajnom dužniku</w:t>
      </w:r>
      <w:r w:rsidR="00645839" w:rsidRPr="00876B3E">
        <w:t xml:space="preserve"> MERIDIJAN </w:t>
      </w:r>
      <w:r w:rsidR="00645839" w:rsidRPr="006E2E98">
        <w:t>GRUPA d.o.o.</w:t>
      </w:r>
      <w:r w:rsidR="00645839">
        <w:t xml:space="preserve"> u stečaju</w:t>
      </w:r>
      <w:r w:rsidR="00645839" w:rsidRPr="006E2E98">
        <w:t xml:space="preserve">, Zadar, Ive Senjanina 14B, </w:t>
      </w:r>
      <w:r w:rsidR="00645839" w:rsidRPr="00876B3E">
        <w:t>Zadar, OIB: 39317990272</w:t>
      </w:r>
      <w:r w:rsidR="00876B3E" w:rsidRPr="00876B3E">
        <w:t>, IBAN: HR0323900011100962815, HPB</w:t>
      </w:r>
      <w:r w:rsidRPr="00876B3E">
        <w:t xml:space="preserve"> </w:t>
      </w:r>
      <w:r w:rsidR="00645839" w:rsidRPr="00876B3E">
        <w:t xml:space="preserve">uplati </w:t>
      </w:r>
      <w:r w:rsidRPr="00876B3E">
        <w:t xml:space="preserve">iznos od </w:t>
      </w:r>
      <w:r w:rsidR="0043011D">
        <w:t xml:space="preserve">36.663,09 </w:t>
      </w:r>
      <w:r w:rsidRPr="00876B3E">
        <w:t>kuna</w:t>
      </w:r>
    </w:p>
    <w:p w:rsidRDefault="00321FBF" w:rsidP="00321FBF" w:rsidR="00321FBF" w:rsidRPr="00876B3E">
      <w:pPr>
        <w:pStyle w:val="Odlomakpopisa"/>
        <w:numPr>
          <w:ilvl w:val="0"/>
          <w:numId w:val="8"/>
        </w:numPr>
        <w:jc w:val="both"/>
      </w:pPr>
      <w:r w:rsidRPr="00876B3E">
        <w:t>Razlučnom vjerovniku ERSTE&amp;STEIERMARKISCHE BANK d.d., Rijeka</w:t>
      </w:r>
      <w:r w:rsidR="00C619A8" w:rsidRPr="00876B3E">
        <w:t>, Jadranski trg 3a, OIB: 23057039320, IBAN: HR9524020061031262160</w:t>
      </w:r>
      <w:r w:rsidRPr="00876B3E">
        <w:t xml:space="preserve"> </w:t>
      </w:r>
      <w:r w:rsidR="0043011D">
        <w:t xml:space="preserve">s pozivom na broj 05260100005-5104231707 </w:t>
      </w:r>
      <w:r w:rsidR="00645839" w:rsidRPr="00876B3E">
        <w:t>uplati iznos</w:t>
      </w:r>
      <w:r w:rsidRPr="00876B3E">
        <w:t xml:space="preserve"> od 82.753,77 kuna.</w:t>
      </w:r>
    </w:p>
    <w:p w:rsidRDefault="00321FBF" w:rsidP="00321FBF" w:rsidR="00321FBF" w:rsidRPr="00F63AE2">
      <w:pPr>
        <w:ind w:left="360"/>
        <w:jc w:val="both"/>
        <w:rPr>
          <w:color w:val="FF0000"/>
        </w:rPr>
      </w:pPr>
    </w:p>
    <w:p w:rsidRDefault="00321FBF" w:rsidP="00321FBF" w:rsidR="00321FBF" w:rsidRPr="00F63AE2">
      <w:pPr>
        <w:jc w:val="both"/>
      </w:pPr>
    </w:p>
    <w:p w:rsidRDefault="00321FBF" w:rsidP="00321FBF" w:rsidR="00321FBF">
      <w:pPr>
        <w:jc w:val="center"/>
      </w:pPr>
      <w:r w:rsidRPr="00F63AE2">
        <w:t>Obrazloženje</w:t>
      </w:r>
    </w:p>
    <w:p w:rsidRDefault="00321FBF" w:rsidP="00321FBF" w:rsidR="00321FBF" w:rsidRPr="00F63AE2">
      <w:pPr>
        <w:jc w:val="center"/>
      </w:pPr>
    </w:p>
    <w:p w:rsidRDefault="00321FBF" w:rsidP="00645839" w:rsidR="00645839">
      <w:pPr>
        <w:jc w:val="both"/>
      </w:pPr>
      <w:r>
        <w:tab/>
      </w:r>
      <w:r w:rsidR="00645839">
        <w:t xml:space="preserve">Na ročištu za diobu kupovnine ostvarene prodajom imovine stečajnog dužnika pobliže označene u točci </w:t>
      </w:r>
      <w:r w:rsidR="00876B3E">
        <w:t>I. izreke ovog rješenja stečajna</w:t>
      </w:r>
      <w:r w:rsidR="00645839">
        <w:t xml:space="preserve"> upravitelj</w:t>
      </w:r>
      <w:r w:rsidR="00876B3E">
        <w:t>ica je predložila</w:t>
      </w:r>
      <w:r w:rsidR="00645839">
        <w:t xml:space="preserve"> prvenstveno namirenje iznosa od </w:t>
      </w:r>
      <w:r w:rsidR="00876B3E">
        <w:t xml:space="preserve">36.663,09 </w:t>
      </w:r>
      <w:r w:rsidR="00645839">
        <w:t xml:space="preserve">kuna u svrhu pokrivanja troškova postupka te namirenje razlučnog vjerovnika </w:t>
      </w:r>
      <w:r w:rsidR="00876B3E" w:rsidRPr="001B06EB">
        <w:t>ERSTE&amp;STEIERMARKISCHE BANK d.d., Rijeka</w:t>
      </w:r>
      <w:r w:rsidR="00876B3E">
        <w:t xml:space="preserve"> </w:t>
      </w:r>
      <w:r w:rsidR="00645839">
        <w:t xml:space="preserve">u iznosu od </w:t>
      </w:r>
      <w:r w:rsidR="00876B3E">
        <w:t xml:space="preserve">82.753,77 </w:t>
      </w:r>
      <w:r w:rsidR="00645839">
        <w:t>kuna.</w:t>
      </w:r>
      <w:r w:rsidR="00876B3E">
        <w:t xml:space="preserve"> </w:t>
      </w:r>
    </w:p>
    <w:p w:rsidRDefault="00645839" w:rsidP="00645839" w:rsidR="0043011D">
      <w:pPr>
        <w:ind w:firstLine="708"/>
        <w:jc w:val="both"/>
      </w:pPr>
      <w:r>
        <w:t>Troškove postupka stečajn</w:t>
      </w:r>
      <w:r w:rsidR="0043011D">
        <w:t>a</w:t>
      </w:r>
      <w:r>
        <w:t xml:space="preserve"> upravitelj</w:t>
      </w:r>
      <w:r w:rsidR="0043011D">
        <w:t>ica odredila je s obzirom na stvarno nastale troškove i to porezna dodanu vrijednost u iznosu od 23.883,37 kuna, troškova elektroničke javne dražbe koji terete ovaj predmet prodaje za iznos od 1.022,00 kuna troškove veza za brodicu i to komunalne troškove za prva četiri mjeseca koji iznose 10.612,04 kuna i premiju osiguranja brodice u iznosu o 1.145,68 kuna.</w:t>
      </w:r>
    </w:p>
    <w:p w:rsidRDefault="00645839" w:rsidP="0043011D" w:rsidR="00645839" w:rsidRPr="00F63AE2">
      <w:pPr>
        <w:ind w:firstLine="708"/>
        <w:jc w:val="both"/>
      </w:pPr>
      <w:r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137FFC">
        <w:t>(Narodne novine 112/12</w:t>
      </w:r>
      <w:r>
        <w:t xml:space="preserve">, </w:t>
      </w:r>
      <w:r w:rsidR="00393BBB">
        <w:t xml:space="preserve">25/13, </w:t>
      </w:r>
      <w:r w:rsidRPr="00A52600">
        <w:t>93/14</w:t>
      </w:r>
      <w:r w:rsidR="00393BBB">
        <w:t>, 55/16 i 73/17</w:t>
      </w:r>
      <w:r>
        <w:t>), a koje odredbe se pak primjenjuju u skladu odredbe čl. 247. st. 1. Stečajnog zakona (Narodne novine 71/15</w:t>
      </w:r>
      <w:r w:rsidR="00393BBB">
        <w:t xml:space="preserve"> i 104/17</w:t>
      </w:r>
      <w:r>
        <w:t>).</w:t>
      </w:r>
    </w:p>
    <w:p w:rsidRDefault="00645839" w:rsidP="00645839" w:rsidR="00645839" w:rsidRPr="00F63AE2">
      <w:pPr>
        <w:jc w:val="both"/>
      </w:pPr>
      <w:r w:rsidRPr="00F63AE2">
        <w:t xml:space="preserve">            Stoga je odlučeno kao u izreci.</w:t>
      </w:r>
    </w:p>
    <w:p w:rsidRDefault="00321FBF" w:rsidP="00645839" w:rsidR="00321FBF" w:rsidRPr="00F63AE2">
      <w:pPr>
        <w:jc w:val="both"/>
      </w:pPr>
    </w:p>
    <w:p w:rsidRDefault="00321FBF" w:rsidP="00321FBF" w:rsidR="00321FBF" w:rsidRPr="00F63AE2">
      <w:pPr>
        <w:ind w:left="705"/>
        <w:jc w:val="center"/>
      </w:pPr>
      <w:r w:rsidRPr="00F63AE2">
        <w:t xml:space="preserve">U Zadru </w:t>
      </w:r>
      <w:r w:rsidR="0043011D">
        <w:t>21.</w:t>
      </w:r>
      <w:r w:rsidRPr="00F63AE2">
        <w:t xml:space="preserve"> </w:t>
      </w:r>
      <w:r w:rsidR="00393BBB">
        <w:t xml:space="preserve">prosinca </w:t>
      </w:r>
      <w:r w:rsidRPr="00F63AE2">
        <w:t>2017.</w:t>
      </w:r>
    </w:p>
    <w:p w:rsidRDefault="00321FBF" w:rsidP="00321FBF" w:rsidR="00321FBF" w:rsidRPr="00F63AE2">
      <w:pPr>
        <w:jc w:val="both"/>
      </w:pPr>
    </w:p>
    <w:p w:rsidRDefault="00321FBF" w:rsidP="00321FBF" w:rsidR="00321FBF" w:rsidRPr="00F63AE2">
      <w:pPr>
        <w:jc w:val="both"/>
      </w:pPr>
    </w:p>
    <w:p w:rsidRDefault="00FC075B" w:rsidP="00FC075B" w:rsidR="00321FBF" w:rsidRPr="00F63AE2">
      <w:r>
        <w:t>Za točnost otpravka – ovlašteni službenik</w:t>
      </w:r>
      <w:r>
        <w:tab/>
      </w:r>
      <w:r>
        <w:tab/>
      </w:r>
      <w:r>
        <w:tab/>
      </w:r>
      <w:r>
        <w:tab/>
      </w:r>
      <w:r w:rsidR="00321FBF" w:rsidRPr="00F63AE2">
        <w:t>Sutkinja</w:t>
      </w:r>
    </w:p>
    <w:p w:rsidRDefault="00FC075B" w:rsidP="00FC075B" w:rsidR="00321FBF" w:rsidRPr="00F63AE2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1FBF" w:rsidRPr="00F63AE2">
        <w:t>Ardena Bajlo</w:t>
      </w:r>
      <w:r>
        <w:t>, v.r.</w:t>
      </w:r>
    </w:p>
    <w:p w:rsidRDefault="00321FBF" w:rsidP="00321FBF" w:rsidR="00321FBF" w:rsidRPr="00F63AE2"/>
    <w:p w:rsidRDefault="00321FBF" w:rsidP="00321FBF" w:rsidR="00321FBF" w:rsidRPr="00F63AE2">
      <w:pPr>
        <w:ind w:firstLine="708" w:left="4956"/>
        <w:jc w:val="both"/>
      </w:pPr>
    </w:p>
    <w:p w:rsidRDefault="00321FBF" w:rsidP="00321FBF" w:rsidR="00321FBF" w:rsidRPr="00F63AE2">
      <w:pPr>
        <w:ind w:firstLine="708" w:left="4956"/>
        <w:jc w:val="both"/>
      </w:pPr>
      <w:r w:rsidRPr="00F63AE2">
        <w:t xml:space="preserve"> </w:t>
      </w:r>
    </w:p>
    <w:p w:rsidRDefault="00321FBF" w:rsidP="00321FBF" w:rsidR="00321FBF" w:rsidRPr="00F63AE2">
      <w:pPr>
        <w:jc w:val="both"/>
      </w:pPr>
    </w:p>
    <w:p w:rsidRDefault="00321FBF" w:rsidP="00321FBF" w:rsidR="00321FBF" w:rsidRPr="00F63AE2">
      <w:pPr>
        <w:ind w:firstLine="708" w:left="4956"/>
        <w:jc w:val="both"/>
      </w:pPr>
      <w:r w:rsidRPr="00F63AE2">
        <w:t xml:space="preserve"> </w:t>
      </w:r>
    </w:p>
    <w:p w:rsidRDefault="00321FBF" w:rsidP="00321FBF" w:rsidR="00321FBF" w:rsidRPr="00F63AE2">
      <w:r w:rsidRPr="00F63AE2">
        <w:t>Pouka o pravnom lijeku:</w:t>
      </w:r>
    </w:p>
    <w:p w:rsidRDefault="00321FBF" w:rsidP="00321FBF" w:rsidR="00321FBF" w:rsidRPr="00F63AE2">
      <w:pPr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321FBF" w:rsidP="00321FBF" w:rsidR="00321FBF" w:rsidRPr="00F63AE2">
      <w:pPr>
        <w:jc w:val="both"/>
      </w:pPr>
    </w:p>
    <w:p w:rsidRDefault="00321FBF" w:rsidP="00321FBF" w:rsidR="00321FBF" w:rsidRPr="00F63AE2">
      <w:r w:rsidRPr="00F63AE2">
        <w:t>Dostaviti:</w:t>
      </w:r>
    </w:p>
    <w:p w:rsidRDefault="00321FBF" w:rsidP="00321FBF" w:rsidR="00321FBF" w:rsidRPr="00F63AE2">
      <w:pPr>
        <w:numPr>
          <w:ilvl w:val="0"/>
          <w:numId w:val="1"/>
        </w:numPr>
      </w:pPr>
      <w:r w:rsidRPr="00F63AE2">
        <w:t>stečajnom upravitelju</w:t>
      </w:r>
    </w:p>
    <w:p w:rsidRDefault="00321FBF" w:rsidP="00321FBF" w:rsidR="00321FBF">
      <w:pPr>
        <w:numPr>
          <w:ilvl w:val="0"/>
          <w:numId w:val="1"/>
        </w:numPr>
      </w:pPr>
      <w:r w:rsidRPr="00F63AE2">
        <w:t xml:space="preserve">razlučnom vjerovniku </w:t>
      </w:r>
      <w:r w:rsidRPr="001B06EB">
        <w:t>ERSTE&amp;STEIERMARKISCHE BANK d.d., Rijeka</w:t>
      </w:r>
      <w:r>
        <w:t xml:space="preserve"> </w:t>
      </w:r>
      <w:r w:rsidR="00C619A8">
        <w:t>po punomoćnicima OD Buterin &amp; Posavec d.o.o. iz Zagreba, Draškovićeva 82</w:t>
      </w:r>
    </w:p>
    <w:p w:rsidRDefault="00321FBF" w:rsidP="00321FBF" w:rsidR="00321FBF" w:rsidRPr="00F63AE2">
      <w:pPr>
        <w:numPr>
          <w:ilvl w:val="0"/>
          <w:numId w:val="1"/>
        </w:numPr>
      </w:pPr>
      <w:r w:rsidRPr="00F63AE2">
        <w:t>e-oglasna ploča</w:t>
      </w:r>
    </w:p>
    <w:p w:rsidRDefault="00321FBF" w:rsidP="00321FBF" w:rsidR="00321FBF" w:rsidRPr="00F63AE2">
      <w:pPr>
        <w:numPr>
          <w:ilvl w:val="0"/>
          <w:numId w:val="1"/>
        </w:numPr>
        <w:jc w:val="both"/>
      </w:pPr>
      <w:r w:rsidRPr="00F63AE2">
        <w:t xml:space="preserve"> spis.</w:t>
      </w:r>
    </w:p>
    <w:p w:rsidRDefault="00321FBF" w:rsidP="00321FBF" w:rsidR="00321FBF" w:rsidRPr="00F63AE2"/>
    <w:p w:rsidRDefault="00321FBF" w:rsidP="00321FBF" w:rsidR="00321FBF" w:rsidRPr="00A358CF">
      <w:pPr>
        <w:jc w:val="both"/>
      </w:pPr>
    </w:p>
    <w:p w:rsidRDefault="009A4271" w:rsidP="00E42584" w:rsidR="00321FBF">
      <w:pPr>
        <w:suppressAutoHyphens/>
        <w:ind w:firstLine="705"/>
        <w:jc w:val="both"/>
        <w:rPr>
          <w:sz w:val="22"/>
          <w:szCs w:val="22"/>
        </w:rPr>
      </w:pPr>
      <w:r w:rsidRPr="00033633">
        <w:rPr>
          <w:sz w:val="22"/>
          <w:szCs w:val="22"/>
        </w:rPr>
        <w:t xml:space="preserve"> </w:t>
      </w:r>
    </w:p>
    <w:p w:rsidRDefault="00321FBF" w:rsidP="00E42584" w:rsidR="00321FBF">
      <w:pPr>
        <w:suppressAutoHyphens/>
        <w:ind w:firstLine="705"/>
        <w:jc w:val="both"/>
        <w:rPr>
          <w:sz w:val="22"/>
          <w:szCs w:val="22"/>
        </w:rPr>
      </w:pPr>
    </w:p>
    <w:p w:rsidRDefault="00321FBF" w:rsidP="00E42584" w:rsidR="00321FBF">
      <w:pPr>
        <w:suppressAutoHyphens/>
        <w:ind w:firstLine="705"/>
        <w:jc w:val="both"/>
        <w:rPr>
          <w:sz w:val="22"/>
          <w:szCs w:val="22"/>
        </w:rPr>
      </w:pPr>
    </w:p>
    <w:p w:rsidRDefault="00321FBF" w:rsidP="00E42584" w:rsidR="00321FBF">
      <w:pPr>
        <w:suppressAutoHyphens/>
        <w:ind w:firstLine="705"/>
        <w:jc w:val="both"/>
        <w:rPr>
          <w:sz w:val="22"/>
          <w:szCs w:val="22"/>
        </w:rPr>
      </w:pPr>
    </w:p>
    <w:sectPr w:rsidSect="009A4271" w:rsidR="00321F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C4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43011D">
          <w:t>155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89F6080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71788"/>
    <w:rsid w:val="002D5682"/>
    <w:rsid w:val="002E578B"/>
    <w:rsid w:val="002F715B"/>
    <w:rsid w:val="00321FBF"/>
    <w:rsid w:val="003576FA"/>
    <w:rsid w:val="00393BBB"/>
    <w:rsid w:val="003B60F1"/>
    <w:rsid w:val="00400082"/>
    <w:rsid w:val="0041770F"/>
    <w:rsid w:val="0043011D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0F16"/>
    <w:rsid w:val="00593CFB"/>
    <w:rsid w:val="005C0164"/>
    <w:rsid w:val="005D250B"/>
    <w:rsid w:val="005E6AF2"/>
    <w:rsid w:val="00600780"/>
    <w:rsid w:val="00602F11"/>
    <w:rsid w:val="00615122"/>
    <w:rsid w:val="0064096F"/>
    <w:rsid w:val="00645839"/>
    <w:rsid w:val="00646526"/>
    <w:rsid w:val="00661089"/>
    <w:rsid w:val="00674C4C"/>
    <w:rsid w:val="006A6E58"/>
    <w:rsid w:val="006F0C78"/>
    <w:rsid w:val="00740A53"/>
    <w:rsid w:val="007B2A51"/>
    <w:rsid w:val="007E74C4"/>
    <w:rsid w:val="007F5BF7"/>
    <w:rsid w:val="0081470D"/>
    <w:rsid w:val="00823D9A"/>
    <w:rsid w:val="00841574"/>
    <w:rsid w:val="008626D6"/>
    <w:rsid w:val="00876B3E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C33F2B"/>
    <w:rsid w:val="00C422B1"/>
    <w:rsid w:val="00C619A8"/>
    <w:rsid w:val="00C66F19"/>
    <w:rsid w:val="00C703BC"/>
    <w:rsid w:val="00CB64FA"/>
    <w:rsid w:val="00CC5CE5"/>
    <w:rsid w:val="00CD51B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75B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93BB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393BBB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C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C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C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C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93BB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393BBB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C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C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C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C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St-263/2016-159</izvorni_sadrzaj>
    <derivirana_varijabla naziv="DomainObject.Oznaka_1">St-263/2016-159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St-263/2016-159</izvorni_sadrzaj>
    <derivirana_varijabla naziv="DomainObject.PoslovniBrojDokumenta_1">St-263/2016-159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B3424-36B5-4C20-BE59-1E63FAA77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3052</properties:Characters>
  <properties:Lines>96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2017-09-11T06:18:00Z</dcterms:created>
  <dc:creator>Ardena Bajlo</dc:creator>
  <cp:lastModifiedBy>Nena Mužanović</cp:lastModifiedBy>
  <cp:lastPrinted>2017-07-12T08:40:00Z</cp:lastPrinted>
  <dcterms:modified xmlns:xsi="http://www.w3.org/2001/XMLSchema-instance" xsi:type="dcterms:W3CDTF">2017-12-21T12:31:00Z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St-263/2016-159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