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f47e" w14:paraId="15ff47e" w:rsidRDefault="00266610" w:rsidP="00266610" w:rsidR="00266610" w:rsidRPr="00CA40E8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REPUBLIKA HRVATSKA                                         </w:t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77A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Broj: 2/St-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650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201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 U OSIJEKU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STALNA SLUŽBA  U 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CA40E8" w:rsidP="00CA40E8" w:rsidR="00CA40E8" w:rsidRPr="00CA40E8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35 000 SLAVONSKI BROD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064C96" w:rsidR="00266610" w:rsidRPr="00CA40E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TRGOVAČKOG SUDA U OSIJEKU, po stečajno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m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sucu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Davorinu Pavičić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postupajući po prijedlogu predlagatelja FINANCIJSKE AGENCIJE, Regionalnog centra Osijek, za otvaranje stečajnog postupka nad stečajnim dužnikom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RETE d.o.o., OIB: 27833641461 sa sjedištem u Kolodvorska 18, Donji Andrijevci</w:t>
      </w:r>
      <w:r w:rsidR="00440EE4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13. lipnja 2018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CA40E8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i o    j e</w:t>
      </w:r>
    </w:p>
    <w:p w:rsidRDefault="00266610" w:rsidP="00064C96" w:rsidR="00FD1E6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617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6179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61794" w:rsidP="00FD1E6D" w:rsidR="00266610" w:rsidRPr="00CA40E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I. Ročište radi rasprave o pretpostavkama za otvaranje stečajnog postupka i očitovanja o prijedlogu za otvaranje stečajnog postupka, zakazuje se za dan:</w:t>
      </w:r>
    </w:p>
    <w:p w:rsidRDefault="00FD1E6D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064C96" w:rsidP="00FD1E6D" w:rsidR="00266610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23. kolovoza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="00FD1E6D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201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8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. u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11</w:t>
      </w:r>
      <w:r w:rsidR="00440EE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FD1E6D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00</w:t>
      </w:r>
      <w:r w:rsidR="00266610" w:rsidRPr="00FD1E6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</w:t>
      </w:r>
    </w:p>
    <w:p w:rsidRDefault="00064C96" w:rsidP="00FD1E6D" w:rsidR="00064C96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64C96" w:rsidP="00064C96" w:rsidR="00266610" w:rsidRPr="00CA40E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64C96">
        <w:rPr>
          <w:rFonts w:cs="Times New Roman" w:hAnsi="Times New Roman" w:ascii="Times New Roman"/>
          <w:sz w:val="24"/>
          <w:szCs w:val="24"/>
        </w:rPr>
        <w:t>u prostorijama Trgovačkog suda u Slavonskom Brodu, Trg pobjede 13, soba 77/III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a na koje ročište se pozivaju predlagatelj - Financijska agencija, zastupnik po zakonu dužnika, te predstavnik pravne osobe koja za dužnika obavlja poslove platnog prometa.</w:t>
      </w:r>
    </w:p>
    <w:p w:rsidRDefault="00561794" w:rsidP="007E5B7A" w:rsidR="0026661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Nalaže se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zakonskom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zastupniku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Igoru Aračiću iz Donjih Andrijevaca, Kolodvorska 18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ročište donijeti popis imovine i obveza dužnika, te godišnji financijski izvještaj odnosno bilancu za prethodnu godinu. </w:t>
      </w:r>
    </w:p>
    <w:p w:rsidRDefault="00064C96" w:rsidP="007E5B7A" w:rsidR="00064C96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A7777D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064C9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Predlagatelj – Financijska agencija je na temelju odredbe čl.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110. st. 1. Stečajnog zakona (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dalje: SZ, NN 71/15) podnijela prijedlog za otvaranje stečajnog postupka nad stečajnim dužnikom u kojem navodi da dužnik u Očevidniku redoslijeda osnova za plaćanje ima evidentirane neizvršene osnove za plaćanje u neprekinutom razdoblju od 120 dana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, ukupno 439.666,26 kn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 ima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jednu zaposlenu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osob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da ima otvoren poslovni račun kod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Erste &amp; S</w:t>
      </w:r>
      <w:r w:rsidR="00064C96" w:rsidRP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teiermärkische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Bank </w:t>
      </w:r>
      <w:r w:rsidR="00627B10">
        <w:rPr>
          <w:rFonts w:cs="Times New Roman" w:hAnsi="Times New Roman" w:ascii="Times New Roman"/>
          <w:color w:val="000000"/>
          <w:sz w:val="24"/>
          <w:szCs w:val="24"/>
          <w:lang w:val="hr-HR"/>
        </w:rPr>
        <w:t>d.d.</w:t>
      </w:r>
    </w:p>
    <w:p w:rsidRDefault="00064C96" w:rsidP="00064C96" w:rsidR="00266610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Broj: 2/St-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650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2017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</w:p>
    <w:p w:rsidRDefault="00064C96" w:rsidP="00064C96" w:rsidR="00064C96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64C96" w:rsidP="00064C96" w:rsidR="00064C96" w:rsidRPr="00CA40E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61794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II. izreke zaključka.</w:t>
      </w:r>
    </w:p>
    <w:p w:rsidRDefault="00266610" w:rsidP="00561794" w:rsidR="00266610" w:rsidRPr="00CA40E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561794" w:rsidR="00266610" w:rsidRPr="00CA40E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Brodu, </w:t>
      </w:r>
      <w:r w:rsidR="00064C96">
        <w:rPr>
          <w:rFonts w:cs="Times New Roman" w:hAnsi="Times New Roman" w:ascii="Times New Roman"/>
          <w:color w:val="000000"/>
          <w:sz w:val="24"/>
          <w:szCs w:val="24"/>
          <w:lang w:val="hr-HR"/>
        </w:rPr>
        <w:t>13. lipnja 2018</w:t>
      </w:r>
      <w:r w:rsidR="00A7777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F68C8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Stečajni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sudac</w:t>
      </w:r>
      <w:r w:rsidR="00266610"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</w:t>
      </w:r>
      <w:r w:rsidR="00AF68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Davorin Pavičić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zaključka nije dopušten pravni lijek</w:t>
      </w:r>
      <w:r w:rsidR="0002133C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CA40E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sukladno odredbi čl. 19. st. 7. Stečajnog zakona. </w:t>
      </w:r>
    </w:p>
    <w:p w:rsidRDefault="00266610" w:rsidP="00266610" w:rsidR="00266610" w:rsidRPr="00CA40E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66610" w:rsidRPr="00CA40E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517" w:rsidP="00A7777D" w:rsidR="001A2517">
      <w:pPr>
        <w:spacing w:lineRule="auto" w:line="240" w:after="0"/>
      </w:pPr>
      <w:r>
        <w:separator/>
      </w:r>
    </w:p>
  </w:endnote>
  <w:endnote w:id="0" w:type="continuationSeparator">
    <w:p w:rsidRDefault="001A2517" w:rsidP="00A7777D" w:rsidR="001A25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563643"/>
      <w:docPartObj>
        <w:docPartGallery w:val="Page Numbers (Bottom of Page)"/>
        <w:docPartUnique/>
      </w:docPartObj>
    </w:sdtPr>
    <w:sdtEndPr/>
    <w:sdtContent>
      <w:p w:rsidRDefault="00A7777D" w:rsidR="00A777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17F" w:rsidRPr="001B017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7777D" w:rsidR="00A777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517" w:rsidP="00A7777D" w:rsidR="001A2517">
      <w:pPr>
        <w:spacing w:lineRule="auto" w:line="240" w:after="0"/>
      </w:pPr>
      <w:r>
        <w:separator/>
      </w:r>
    </w:p>
  </w:footnote>
  <w:footnote w:id="0" w:type="continuationSeparator">
    <w:p w:rsidRDefault="001A2517" w:rsidP="00A7777D" w:rsidR="001A2517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10"/>
    <w:rsid w:val="0002133C"/>
    <w:rsid w:val="00064C96"/>
    <w:rsid w:val="00077721"/>
    <w:rsid w:val="000949AE"/>
    <w:rsid w:val="001A2517"/>
    <w:rsid w:val="001B017F"/>
    <w:rsid w:val="00266610"/>
    <w:rsid w:val="00306C4B"/>
    <w:rsid w:val="0037586C"/>
    <w:rsid w:val="003A5589"/>
    <w:rsid w:val="00440EE4"/>
    <w:rsid w:val="00477ADA"/>
    <w:rsid w:val="004836CF"/>
    <w:rsid w:val="00561794"/>
    <w:rsid w:val="0056225A"/>
    <w:rsid w:val="00627B10"/>
    <w:rsid w:val="00656526"/>
    <w:rsid w:val="006709A3"/>
    <w:rsid w:val="006F7038"/>
    <w:rsid w:val="007E5B7A"/>
    <w:rsid w:val="008972AD"/>
    <w:rsid w:val="009F65D5"/>
    <w:rsid w:val="00A7777D"/>
    <w:rsid w:val="00AF68C8"/>
    <w:rsid w:val="00BD1C23"/>
    <w:rsid w:val="00C817BD"/>
    <w:rsid w:val="00CA40E8"/>
    <w:rsid w:val="00D53F2C"/>
    <w:rsid w:val="00E9527A"/>
    <w:rsid w:val="00FC7414"/>
    <w:rsid w:val="00FD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10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7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10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0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0E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777D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777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777D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22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društvo s ograničenom odgovornošću za proizvodnju, trgovinu i usluge</izvorni_sadrzaj>
    <derivirana_varijabla naziv="DomainObject.Predmet.ProtustrankaFormated_1">  RETE društvo s ograničenom odgovornošću za proizvodnju, trgovinu i usluge</derivirana_varijabla>
  </DomainObject.Predmet.ProtustrankaFormated>
  <DomainObject.Predmet.ProtustrankaFormatedOIB>
    <izvorni_sadrzaj>  RETE društvo s ograničenom odgovornošću za proizvodnju, trgovinu i usluge, OIB 27833641461</izvorni_sadrzaj>
    <derivirana_varijabla naziv="DomainObject.Predmet.ProtustrankaFormatedOIB_1">  RETE društvo s ograničenom odgovornošću za proizvodnju, trgovinu i usluge, OIB 27833641461</derivirana_varijabla>
  </DomainObject.Predmet.ProtustrankaFormatedOIB>
  <DomainObject.Predmet.ProtustrankaFormatedWithAdress>
    <izvorni_sadrzaj> RETE društvo s ograničenom odgovornošću za proizvodnju, trgovinu i usluge, Kolodvorska 18, 35214 Donji Andrijevci</izvorni_sadrzaj>
    <derivirana_varijabla naziv="DomainObject.Predmet.ProtustrankaFormatedWithAdress_1"> RETE društvo s ograničenom odgovornošću za proizvodnju, trgovinu i usluge, Kolodvorska 18, 35214 Donji Andrijevci</derivirana_varijabla>
  </DomainObject.Predmet.ProtustrankaFormatedWithAdress>
  <DomainObject.Predmet.ProtustrankaFormatedWithAdressOIB>
    <izvorni_sadrzaj> RETE društvo s ograničenom odgovornošću za proizvodnju, trgovinu i usluge, OIB 27833641461, Kolodvorska 18, 35214 Donji Andrijevci</izvorni_sadrzaj>
    <derivirana_varijabla naziv="DomainObject.Predmet.ProtustrankaFormatedWithAdressOIB_1"> RETE društvo s ograničenom odgovornošću za proizvodnju, trgovinu i usluge, OIB 27833641461, Kolodvorska 18, 35214 Donji Andrijevci</derivirana_varijabla>
  </DomainObject.Predmet.ProtustrankaFormatedWithAdressOIB>
  <DomainObject.Predmet.ProtustrankaWithAdress>
    <izvorni_sadrzaj>RETE društvo s ograničenom odgovornošću za proizvodnju, trgovinu i usluge Kolodvorska 18, 35214 Donji Andrijevci</izvorni_sadrzaj>
    <derivirana_varijabla naziv="DomainObject.Predmet.ProtustrankaWithAdress_1">RETE društvo s ograničenom odgovornošću za proizvodnju, trgovinu i usluge Kolodvorska 18, 35214 Donji Andrijevci</derivirana_varijabla>
  </DomainObject.Predmet.ProtustrankaWithAdress>
  <DomainObject.Predmet.ProtustrankaWithAdressOIB>
    <izvorni_sadrzaj>RETE društvo s ograničenom odgovornošću za proizvodnju, trgovinu i usluge, OIB 27833641461, Kolodvorska 18, 35214 Donji Andrijevci</izvorni_sadrzaj>
    <derivirana_varijabla naziv="DomainObject.Predmet.ProtustrankaWithAdressOIB_1">RETE društvo s ograničenom odgovornošću za proizvodnju, trgovinu i usluge, OIB 27833641461, Kolodvorska 18, 35214 Donji Andrijevci</derivirana_varijabla>
  </DomainObject.Predmet.ProtustrankaWithAdressOIB>
  <DomainObject.Predmet.ProtustrankaNazivFormated>
    <izvorni_sadrzaj>RETE društvo s ograničenom odgovornošću za proizvodnju, trgovinu i usluge</izvorni_sadrzaj>
    <derivirana_varijabla naziv="DomainObject.Predmet.ProtustrankaNazivFormated_1">RETE društvo s ograničenom odgovornošću za proizvodnju, trgovinu i usluge</derivirana_varijabla>
  </DomainObject.Predmet.ProtustrankaNazivFormated>
  <DomainObject.Predmet.ProtustrankaNazivFormatedOIB>
    <izvorni_sadrzaj>RETE društvo s ograničenom odgovornošću za proizvodnju, trgovinu i usluge, OIB 27833641461</izvorni_sadrzaj>
    <derivirana_varijabla naziv="DomainObject.Predmet.ProtustrankaNazivFormatedOIB_1">RETE društvo s ograničenom odgovornošću za proizvodnju, trgovinu i usluge, OIB 27833641461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439666.26</izvorni_sadrzaj>
    <derivirana_varijabla naziv="DomainObject.Predmet.TrenutnaVrijednost_1">439666.26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RETE društvo s ograničenom odgovornošću za proizvodnju, trgovinu i usluge</item>
    </izvorni_sadrzaj>
    <derivirana_varijabla naziv="DomainObject.Predmet.ProtuStrankaListFormated_1">
      <item>RETE društvo s ograničenom odgovornošću za proizvodnju, trgovinu i usluge</item>
    </derivirana_varijabla>
  </DomainObject.Predmet.ProtuStrankaListFormated>
  <DomainObject.Predmet.ProtuStrankaListFormatedOIB>
    <izvorni_sadrzaj>
      <item>RETE društvo s ograničenom odgovornošću za proizvodnju, trgovinu i usluge, OIB 27833641461</item>
    </izvorni_sadrzaj>
    <derivirana_varijabla naziv="DomainObject.Predmet.ProtuStrankaListFormatedOIB_1">
      <item>RETE društvo s ograničenom odgovornošću za proizvodnju, trgovinu i usluge, OIB 27833641461</item>
    </derivirana_varijabla>
  </DomainObject.Predmet.ProtuStrankaListFormatedOIB>
  <DomainObject.Predmet.ProtuStrankaListFormatedWithAdress>
    <izvorni_sadrzaj>
      <item>RETE društvo s ograničenom odgovornošću za proizvodnju, trgovinu i usluge, Kolodvorska 18, 35214 Donji Andrijevci</item>
    </izvorni_sadrzaj>
    <derivirana_varijabla naziv="DomainObject.Predmet.ProtuStrankaListFormatedWithAdress_1">
      <item>RETE društvo s ograničenom odgovornošću za proizvodnju, trgovinu i usluge, Kolodvorska 18, 35214 Donji Andrijevci</item>
    </derivirana_varijabla>
  </DomainObject.Predmet.ProtuStrankaListFormatedWithAdress>
  <DomainObject.Predmet.ProtuStrankaListFormatedWithAdressOIB>
    <izvorni_sadrzaj>
      <item>RETE društvo s ograničenom odgovornošću za proizvodnju, trgovinu i usluge, OIB 27833641461, Kolodvorska 18, 35214 Donji Andrijevci</item>
    </izvorni_sadrzaj>
    <derivirana_varijabla naziv="DomainObject.Predmet.ProtuStrankaListFormatedWithAdressOIB_1">
      <item>RETE društvo s ograničenom odgovornošću za proizvodnju, trgovinu i usluge, OIB 27833641461, Kolodvorska 18, 35214 Donji Andrijevci</item>
    </derivirana_varijabla>
  </DomainObject.Predmet.ProtuStrankaListFormatedWithAdressOIB>
  <DomainObject.Predmet.ProtuStrankaListNazivFormated>
    <izvorni_sadrzaj>
      <item>RETE društvo s ograničenom odgovornošću za proizvodnju, trgovinu i usluge</item>
    </izvorni_sadrzaj>
    <derivirana_varijabla naziv="DomainObject.Predmet.ProtuStrankaListNazivFormated_1">
      <item>RETE društvo s ograničenom odgovornošću za proizvodnju, trgovinu i usluge</item>
    </derivirana_varijabla>
  </DomainObject.Predmet.ProtuStrankaListNazivFormated>
  <DomainObject.Predmet.ProtuStrankaListNazivFormatedOIB>
    <izvorni_sadrzaj>
      <item>RETE društvo s ograničenom odgovornošću za proizvodnju, trgovinu i usluge, OIB 27833641461</item>
    </izvorni_sadrzaj>
    <derivirana_varijabla naziv="DomainObject.Predmet.ProtuStrankaListNazivFormatedOIB_1">
      <item>RETE društvo s ograničenom odgovornošću za proizvodnju, trgovinu i usluge, OIB 27833641461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RETE društvo s ograničenom odgovornošću za proizvodnju, trgovinu i usluge</izvorni_sadrzaj>
    <derivirana_varijabla naziv="DomainObject.Predmet.ProtustrankaIDrugi_1">RETE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RETE društvo s ograničenom odgovornošću za proizvodnju, trgovinu i usluge, OIB 27833641461, Kolodvorska 18, 35214 Donji Andrijevci</izvorni_sadrzaj>
    <derivirana_varijabla naziv="DomainObject.Predmet.ProtustrankaIDrugiAdressOIB_1">RETE društvo s ograničenom odgovornošću za proizvodnju, trgovinu i usluge, OIB 27833641461, Kolodvorska 18,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RETE društvo s ograničenom odgovornošću za proizvodnju, trgovinu i usluge</item>
    </izvorni_sadrzaj>
    <derivirana_varijabla naziv="DomainObject.Predmet.SudioniciListNaziv_1">
      <item>Financijska agencija</item>
      <item>RETE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RETE društvo s ograničenom odgovornošću za proizvodnju, trgovinu i usluge, OIB 27833641461, Kolodvorska 18,35214 Donji Andrijevci</item>
    </izvorni_sadrzaj>
    <derivirana_varijabla naziv="DomainObject.Predmet.SudioniciListAdressOIB_1">
      <item>Financijska agencija, OIB 85821130368, Ulica grada Vukovara 70,10000 Zagreb</item>
      <item>RETE društvo s ograničenom odgovornošću za proizvodnju, trgovinu i usluge, OIB 27833641461, Kolodvorska 18,35214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27833641461</item>
    </izvorni_sadrzaj>
    <derivirana_varijabla naziv="DomainObject.Predmet.SudioniciListNazivOIB_1">
      <item>, OIB 85821130368</item>
      <item>, OIB 27833641461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394</properties:Words>
  <properties:Characters>2206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2018-06-13T09:55:00Z</dcterms:created>
  <dc:creator>wsadmin</dc:creator>
  <cp:lastModifiedBy>wsadmin</cp:lastModifiedBy>
  <cp:lastPrinted>2018-06-13T09:55:00Z</cp:lastPrinted>
  <dcterms:modified xmlns:xsi="http://www.w3.org/2001/XMLSchema-instance" xsi:type="dcterms:W3CDTF">2018-06-13T09:59:00Z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st-650-2017.docx)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