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7ea5" w14:paraId="f047ea5"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AB2073">
        <w:t>3277</w:t>
      </w:r>
      <w:r w:rsidR="00993073">
        <w:t>/16-</w:t>
      </w:r>
      <w:r w:rsidR="00AB2073">
        <w:t>20</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934FAE" w:rsidP="00AE30AB" w:rsidR="00934FAE">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pPr>
        <w:jc w:val="both"/>
      </w:pPr>
    </w:p>
    <w:p w:rsidRDefault="00934FAE" w:rsidP="0070027B" w:rsidR="00934FAE" w:rsidRPr="0070027B">
      <w:pPr>
        <w:jc w:val="both"/>
      </w:pPr>
    </w:p>
    <w:p w:rsidRDefault="00EE307C" w:rsidP="00EE307C" w:rsidR="00EE307C" w:rsidRPr="00AF5820">
      <w:pPr>
        <w:ind w:firstLine="708"/>
        <w:jc w:val="both"/>
      </w:pPr>
      <w:r w:rsidRPr="005D7F74">
        <w:t xml:space="preserve">Trgovački sud u Zagrebu, po sucu Nikolini Dorić Hadžisejdić, </w:t>
      </w:r>
      <w:r w:rsidRPr="005D7F74">
        <w:rPr>
          <w:lang w:val="pt-BR"/>
        </w:rPr>
        <w:t>u stečajnom predmetu u povodu prijedloga predlagatelja</w:t>
      </w:r>
      <w:r w:rsidRPr="005D7F74">
        <w:t xml:space="preserve"> </w:t>
      </w:r>
      <w:r w:rsidRPr="005D7F74">
        <w:rPr>
          <w:lang w:val="pt-BR"/>
        </w:rPr>
        <w:t xml:space="preserve">FINANCIJSKA AGENCIJA, RC Zagreb, </w:t>
      </w:r>
      <w:r w:rsidRPr="005D7F74">
        <w:t>Podružnica Zagreb, Trg svibanjskih žrtava 1995., 1, OIB: 85821130368,</w:t>
      </w:r>
      <w:r w:rsidRPr="005D7F74">
        <w:rPr>
          <w:lang w:val="pt-BR"/>
        </w:rPr>
        <w:t xml:space="preserve"> za otvaranje stečajnog postupka nad dužnikom </w:t>
      </w:r>
      <w:r w:rsidR="00AB2073" w:rsidRPr="00F556DC">
        <w:t>LENZ, d.o.o., OIB: 633</w:t>
      </w:r>
      <w:r w:rsidR="00AB2073">
        <w:t>97740698, Zagreb, Gajnice 10</w:t>
      </w:r>
      <w:r w:rsidRPr="005D7F74">
        <w:rPr>
          <w:lang w:val="pt-BR"/>
        </w:rPr>
        <w:t xml:space="preserve">, </w:t>
      </w:r>
      <w:r w:rsidR="00AF5820" w:rsidRPr="00AF5820">
        <w:rPr>
          <w:lang w:val="pt-BR"/>
        </w:rPr>
        <w:t>1</w:t>
      </w:r>
      <w:r w:rsidR="00AB2073" w:rsidRPr="00AF5820">
        <w:rPr>
          <w:lang w:val="pt-BR"/>
        </w:rPr>
        <w:t xml:space="preserve">. </w:t>
      </w:r>
      <w:r w:rsidR="00AF5820" w:rsidRPr="00AF5820">
        <w:rPr>
          <w:lang w:val="pt-BR"/>
        </w:rPr>
        <w:t>veljače</w:t>
      </w:r>
      <w:r w:rsidRPr="00AF5820">
        <w:rPr>
          <w:lang w:val="pt-BR"/>
        </w:rPr>
        <w:t xml:space="preserve"> 201</w:t>
      </w:r>
      <w:r w:rsidR="00AB2073" w:rsidRPr="00AF5820">
        <w:rPr>
          <w:lang w:val="pt-BR"/>
        </w:rPr>
        <w:t>8</w:t>
      </w:r>
      <w:r w:rsidRPr="00AF5820">
        <w:t>.,</w:t>
      </w:r>
    </w:p>
    <w:p w:rsidRDefault="00BB1111" w:rsidP="00843BBB" w:rsidR="00BB1111" w:rsidRPr="00AF5820">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BE5665" w:rsidR="00A93839" w:rsidRPr="00AF5820">
      <w:pPr>
        <w:ind w:firstLine="708"/>
        <w:jc w:val="both"/>
      </w:pPr>
      <w:r w:rsidRPr="00A93839">
        <w:t xml:space="preserve">I. Otvara se stečajni postupak nad dužnikom </w:t>
      </w:r>
      <w:r w:rsidR="00AB2073" w:rsidRPr="00F556DC">
        <w:t>LENZ, d.o.o., OIB: 633</w:t>
      </w:r>
      <w:r w:rsidR="00AB2073">
        <w:t>97740698, Zagreb, Gajnice 10</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w:t>
      </w:r>
      <w:r w:rsidRPr="00731B12">
        <w:t xml:space="preserve">suda u </w:t>
      </w:r>
      <w:r w:rsidRPr="00B4704A">
        <w:t xml:space="preserve">Zagrebu </w:t>
      </w:r>
      <w:r w:rsidR="00AF5820" w:rsidRPr="00AF5820">
        <w:t>1</w:t>
      </w:r>
      <w:r w:rsidR="00AB2073" w:rsidRPr="00AF5820">
        <w:t xml:space="preserve">. </w:t>
      </w:r>
      <w:r w:rsidR="00AF5820" w:rsidRPr="00AF5820">
        <w:t>veljače</w:t>
      </w:r>
      <w:r w:rsidRPr="00AF5820">
        <w:rPr>
          <w:lang w:val="pt-BR"/>
        </w:rPr>
        <w:t xml:space="preserve"> 201</w:t>
      </w:r>
      <w:r w:rsidR="00AB2073" w:rsidRPr="00AF5820">
        <w:rPr>
          <w:lang w:val="pt-BR"/>
        </w:rPr>
        <w:t>8</w:t>
      </w:r>
      <w:r w:rsidRPr="00AF5820">
        <w:t xml:space="preserve">. u </w:t>
      </w:r>
      <w:r w:rsidR="00B4704A" w:rsidRPr="00AF5820">
        <w:t>12</w:t>
      </w:r>
      <w:r w:rsidR="00C70ACC" w:rsidRPr="00AF5820">
        <w:t>.</w:t>
      </w:r>
      <w:r w:rsidR="00B740C3">
        <w:t>0</w:t>
      </w:r>
      <w:r w:rsidR="00DC7C75" w:rsidRPr="00AF5820">
        <w:t>0</w:t>
      </w:r>
      <w:r w:rsidRPr="00AF5820">
        <w:t xml:space="preserve"> sati.</w:t>
      </w:r>
    </w:p>
    <w:p w:rsidRDefault="00A93839" w:rsidP="00AF5820" w:rsidR="00A93839" w:rsidRPr="00B4704A">
      <w:pPr>
        <w:ind w:firstLine="708"/>
      </w:pPr>
      <w:r w:rsidRPr="00DC7C75">
        <w:t xml:space="preserve">II. Za stečajnog upravitelja imenuje </w:t>
      </w:r>
      <w:r w:rsidRPr="00B4704A">
        <w:t xml:space="preserve">se </w:t>
      </w:r>
      <w:r w:rsidR="00AF5820">
        <w:t>Miljenko Marinić, OIB: 34668485052, Zagreb, Lopudska 1.</w:t>
      </w:r>
    </w:p>
    <w:p w:rsidRDefault="00A93839" w:rsidP="00BE5665" w:rsidR="00A93839" w:rsidRPr="00A93839">
      <w:pPr>
        <w:ind w:firstLine="708"/>
        <w:jc w:val="both"/>
      </w:pPr>
      <w:r w:rsidRPr="00A93839">
        <w:t xml:space="preserve">III. Zaključuje se stečajni postupak nad dužnikom </w:t>
      </w:r>
      <w:r w:rsidR="00AB2073" w:rsidRPr="00F556DC">
        <w:t>LENZ, d.o.o., OIB: 633</w:t>
      </w:r>
      <w:r w:rsidR="00AB2073">
        <w:t>97740698, Zagreb, Gajnice 10</w:t>
      </w:r>
      <w:r w:rsidRPr="00A93839">
        <w:t>.</w:t>
      </w:r>
    </w:p>
    <w:p w:rsidRDefault="00A93839" w:rsidP="00BE5665" w:rsidR="00A93839" w:rsidRPr="00A93839">
      <w:pPr>
        <w:ind w:firstLine="708"/>
        <w:jc w:val="both"/>
      </w:pPr>
      <w:r w:rsidRPr="00A93839">
        <w:t>IV. Nastali troškovi podmirit će se iz Fonda za pokriće troškova stečajnog postupka koji se ne mogu namiriti iz imovine dužnika.</w:t>
      </w:r>
    </w:p>
    <w:p w:rsidRDefault="00A93839" w:rsidP="00BE5665"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pPr>
        <w:jc w:val="both"/>
      </w:pPr>
    </w:p>
    <w:p w:rsidRDefault="00934FAE" w:rsidP="0023149C" w:rsidR="00934FAE" w:rsidRPr="003A7D16">
      <w:pPr>
        <w:jc w:val="both"/>
      </w:pPr>
    </w:p>
    <w:p w:rsidRDefault="00C12410" w:rsidP="00D85CC6" w:rsidR="00C12410" w:rsidRPr="003A7D16">
      <w:pPr>
        <w:jc w:val="center"/>
      </w:pPr>
      <w:r w:rsidRPr="003A7D16">
        <w:t>Obrazloženje</w:t>
      </w:r>
    </w:p>
    <w:p w:rsidRDefault="00C12410" w:rsidP="00C12410" w:rsidR="00C12410"/>
    <w:p w:rsidRDefault="00EE307C" w:rsidP="00EE307C" w:rsidR="00EE307C" w:rsidRPr="005D7F74">
      <w:pPr>
        <w:pStyle w:val="Tijeloteksta"/>
        <w:ind w:firstLine="708"/>
        <w:rPr>
          <w:lang w:val="pt-BR"/>
        </w:rPr>
      </w:pPr>
      <w:r w:rsidRPr="005D7F74">
        <w:t xml:space="preserve">Financijska agencija, Regionalni centar Zagreb, podnijela je ovom sudu prijedlog za otvaranje stečajnog postupka nad </w:t>
      </w:r>
      <w:r w:rsidR="002A7425">
        <w:t xml:space="preserve">dužnikom </w:t>
      </w:r>
      <w:r w:rsidR="00AB2073" w:rsidRPr="00F556DC">
        <w:t>LENZ, d.o.o., OIB: 633</w:t>
      </w:r>
      <w:r w:rsidR="00AB2073">
        <w:t>97740698, Zagreb, Gajnice 10</w:t>
      </w:r>
      <w:r w:rsidRPr="005D7F74">
        <w:rPr>
          <w:lang w:val="pt-BR"/>
        </w:rPr>
        <w:t xml:space="preserve">, na temelju članka 444. stavka 2. </w:t>
      </w:r>
      <w:r w:rsidRPr="005D7F74">
        <w:t xml:space="preserve">Stečajnog zakona („Narodne novine“ broj 71/15, dalje: SZ). </w:t>
      </w:r>
    </w:p>
    <w:p w:rsidRDefault="00AB2073" w:rsidP="00AB2073" w:rsidR="00AB2073" w:rsidRPr="00070D63">
      <w:pPr>
        <w:ind w:firstLine="708"/>
        <w:jc w:val="both"/>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1590 dana, u ukupnom iznosu od 1.909.111,94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9E71EA" w:rsidP="00E264BD" w:rsidR="009E71EA" w:rsidRPr="00E264BD">
      <w:pPr>
        <w:ind w:firstLine="708"/>
        <w:jc w:val="both"/>
      </w:pPr>
      <w:r w:rsidRPr="00070D63">
        <w:rPr>
          <w:lang w:val="en-GB"/>
        </w:rPr>
        <w:lastRenderedPageBreak/>
        <w:t xml:space="preserve"> </w:t>
      </w:r>
      <w:r w:rsidR="00E264B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B2073" w:rsidP="00416485" w:rsidR="00AB2073">
      <w:pPr>
        <w:ind w:firstLine="708"/>
        <w:jc w:val="both"/>
      </w:pPr>
      <w:r w:rsidRPr="00B9015B">
        <w:t xml:space="preserve">Slijedom navedenog, </w:t>
      </w:r>
      <w:r>
        <w:t>sud je 22. svibnja 2017. na temelju odredbe čl. 115</w:t>
      </w:r>
      <w:r w:rsidRPr="00B9015B">
        <w:t>. st. 1. SZ-a donio rješenje o pokretanju prethodnog postupka rad</w:t>
      </w:r>
      <w:r>
        <w:t>i utvrđivanja pretpostavki</w:t>
      </w:r>
      <w:r w:rsidRPr="00B9015B">
        <w:t xml:space="preserve"> za otvaranje stečajnog postupka nad dužnikom.</w:t>
      </w:r>
    </w:p>
    <w:p w:rsidRDefault="00AB2073" w:rsidP="00AB2073" w:rsidR="00AB2073" w:rsidRPr="00436A4B">
      <w:pPr>
        <w:ind w:firstLine="708"/>
        <w:jc w:val="both"/>
      </w:pPr>
      <w:r>
        <w:t>U spis je zaprimljen podnesak zastupnice po zakonu dužnika Svjetlane Lenz od 6. lipnja 2017. (list 17 spisa) kojim između ostalog izjavljuje kako dužnik ne posluje od studenog 2011, da je dužnik osobno vozilo Toyota Yaris i teretno vozilo Man vratio Impuls leasingu Zagreb</w:t>
      </w:r>
      <w:r w:rsidRPr="00436A4B">
        <w:t>, a da se tovarna prikolica</w:t>
      </w:r>
      <w:r>
        <w:t xml:space="preserve"> nalazila u Auto Hrvatskoj</w:t>
      </w:r>
      <w:r w:rsidRPr="00436A4B">
        <w:t xml:space="preserve"> iz Hrvatskog Leskovca. </w:t>
      </w:r>
    </w:p>
    <w:p w:rsidRDefault="00AB2073" w:rsidP="00AB2073" w:rsidR="00AB2073">
      <w:pPr>
        <w:jc w:val="both"/>
      </w:pPr>
      <w:r>
        <w:tab/>
        <w:t>N</w:t>
      </w:r>
      <w:r w:rsidRPr="0027376D">
        <w:t>a ročište 5. rujna 2017.,</w:t>
      </w:r>
      <w:r>
        <w:t xml:space="preserve"> zastupnica po zakonu nije pristupila (izostanak opravdala -nalazi se na sezonskom radu u Dalmaciji do 30. rujna 2017.) te nije osporila</w:t>
      </w:r>
      <w:r w:rsidRPr="0027376D">
        <w:t xml:space="preserve"> predlagateljeve tvrdnje o postojanju stečajnog razloga nesposobnosti za plaćanje. </w:t>
      </w:r>
    </w:p>
    <w:p w:rsidRDefault="00AB2073" w:rsidP="00AB2073" w:rsidR="00AB2073" w:rsidRPr="0065182A">
      <w:pPr>
        <w:pStyle w:val="Tijeloteksta"/>
        <w:ind w:firstLine="708"/>
      </w:pPr>
      <w:r w:rsidRPr="0065182A">
        <w:t>Spisu</w:t>
      </w:r>
      <w:r>
        <w:t xml:space="preserve"> prileži </w:t>
      </w:r>
      <w:r w:rsidRPr="0065182A">
        <w:t xml:space="preserve">uvjerenje Ministarstva unutarnjih poslova, Policijska uprava </w:t>
      </w:r>
      <w:r>
        <w:t>Zagrebačka, od 12. srpnja 2017. (list 21</w:t>
      </w:r>
      <w:r w:rsidRPr="0065182A">
        <w:t xml:space="preserve"> spisa) </w:t>
      </w:r>
      <w:r w:rsidRPr="00436A4B">
        <w:t>iz kojeg proizlazi da je dužnik evidentiran kao vlasnik vozila O4, marke SCHMITZ CARGOBULL SCS24/L-13.7E, god. proizvodnje 1999., broj šasije WSMS6980000467495, reg. oznaka ZG1040BI, odj</w:t>
      </w:r>
      <w:r>
        <w:t>avljeno 29. prosinca 2011.</w:t>
      </w:r>
      <w:r w:rsidRPr="00436A4B">
        <w:t xml:space="preserve"> te da za vozilo nema podatka o teretima.</w:t>
      </w:r>
      <w:r w:rsidRPr="0065182A">
        <w:t xml:space="preserve"> </w:t>
      </w:r>
    </w:p>
    <w:p w:rsidRDefault="00AB2073" w:rsidP="00AB2073" w:rsidR="00AB2073">
      <w:pPr>
        <w:pStyle w:val="Tijeloteksta"/>
        <w:ind w:firstLine="708"/>
      </w:pPr>
      <w:r>
        <w:t>Prema odredbi čl. 11. st. 3. SZ-a sud po službenoj dužnosti utvrđuje sve činjenice koje su važne za predstečajni i stečajni postupak te radi toga može izvoditi sve potrebne dokaze.</w:t>
      </w:r>
    </w:p>
    <w:p w:rsidRDefault="00AB2073" w:rsidP="00AB2073" w:rsidR="00AB2073">
      <w:pPr>
        <w:pStyle w:val="Tijeloteksta"/>
        <w:ind w:firstLine="708"/>
      </w:pPr>
      <w:r>
        <w:t xml:space="preserve">Sukladno navedenoj odredbi, sud je uvidom u Zajednički informacijski sustav zemljišnih knjiga i katastra utvrdio da dužnik nije vlasnik nekretnina (list 22 spisa). </w:t>
      </w:r>
    </w:p>
    <w:p w:rsidRDefault="00AB2073" w:rsidP="00090755" w:rsidR="00AB2073" w:rsidRPr="00436A4B">
      <w:pPr>
        <w:jc w:val="both"/>
      </w:pPr>
      <w:r>
        <w:tab/>
      </w:r>
      <w:r w:rsidRPr="00436A4B">
        <w:t xml:space="preserve">Utvrđuje se da se u spisu nalazi dopis FINE od 15. svibnja 2017. (list 7 spisa) prema </w:t>
      </w:r>
      <w:r w:rsidR="00090755">
        <w:t>k</w:t>
      </w:r>
      <w:r w:rsidRPr="00436A4B">
        <w:t>ojem je dužnik na dan 10. svibnja 2017. u Očevidniku redoslijeda osnova za plaćanje imao neizvršene osnove za plaćanje u neprekinutom razdoblju od 2207 dana u ukupnom iznosu od 2.402.852,21 kn.</w:t>
      </w:r>
    </w:p>
    <w:p w:rsidRDefault="0011082B" w:rsidP="00AB2073" w:rsidR="0011082B">
      <w:pPr>
        <w:ind w:firstLine="708"/>
        <w:jc w:val="both"/>
      </w:pPr>
      <w:r>
        <w:t>U konkretnom slučaju, sud je prihvatio predlagateljeve tvrdnje o neprekinutom razdoblju evidentiranih neizvršenih osnova za plaćanje koji su zavedeni u Očevidniku  redoslijeda osnova za plaćanje.</w:t>
      </w:r>
    </w:p>
    <w:p w:rsidRDefault="00053309" w:rsidP="0011082B" w:rsidR="00053309">
      <w:pPr>
        <w:pStyle w:val="Tijeloteksta"/>
        <w:ind w:firstLine="708"/>
      </w:pPr>
      <w:r w:rsidRPr="003A7D16">
        <w:t xml:space="preserve">Sud je rješenjem od </w:t>
      </w:r>
      <w:r w:rsidR="00AB2073">
        <w:t>6</w:t>
      </w:r>
      <w:r w:rsidR="00993073" w:rsidRPr="00993073">
        <w:t xml:space="preserve">. </w:t>
      </w:r>
      <w:r w:rsidR="00AB2073">
        <w:t>rujna</w:t>
      </w:r>
      <w:r w:rsidR="0011082B">
        <w:t xml:space="preserve"> 2017</w:t>
      </w:r>
      <w:r w:rsidRPr="00993073">
        <w:t xml:space="preserve">. </w:t>
      </w:r>
      <w:r>
        <w:t>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t>2</w:t>
      </w:r>
      <w:r w:rsidR="00F5064E">
        <w:t>3</w:t>
      </w:r>
      <w:r w:rsidRPr="00A93839">
        <w:t>.000,00 kn za pokriće troškova prethodnog i stečajnog postupka</w:t>
      </w:r>
      <w:r>
        <w:t xml:space="preserve">. Navedeno rješenje objavljeno je na mrežnoj stranici e-oglasna ploča Trgovačkog suda u Zagrebu </w:t>
      </w:r>
      <w:r w:rsidR="00052E0A">
        <w:t>6</w:t>
      </w:r>
      <w:r w:rsidR="00B458B9">
        <w:t xml:space="preserve">. </w:t>
      </w:r>
      <w:r w:rsidR="00052E0A">
        <w:t>rujna</w:t>
      </w:r>
      <w:r w:rsidR="0011082B">
        <w:t xml:space="preserve"> 2017</w:t>
      </w:r>
      <w:r w:rsidRPr="00993073">
        <w:t xml:space="preserve">. </w:t>
      </w:r>
      <w:r w:rsidRPr="003A7D16">
        <w:t xml:space="preserve">Vjerovnici nisu predujmili iznos od </w:t>
      </w:r>
      <w:r w:rsidRPr="00993073">
        <w:t>2</w:t>
      </w:r>
      <w:r w:rsidR="00F5064E">
        <w:t>3</w:t>
      </w:r>
      <w:r w:rsidRPr="00993073">
        <w:t xml:space="preserve">.000,00 </w:t>
      </w:r>
      <w:r w:rsidRPr="004971B3">
        <w:t xml:space="preserve">kn </w:t>
      </w:r>
      <w:r w:rsidRPr="003A7D16">
        <w:t xml:space="preserve">za pokriće troškova prethodnog i stečajnog postupka. </w:t>
      </w:r>
    </w:p>
    <w:p w:rsidRDefault="00053309" w:rsidP="00053309" w:rsidR="0005330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160B56" w:rsidP="00160B56" w:rsidR="00160B56">
      <w:pPr>
        <w:ind w:firstLine="708"/>
        <w:jc w:val="both"/>
      </w:pPr>
      <w:r w:rsidRPr="003A7D16">
        <w:t>Imajući u vidu navode zastupnika po zakonu dužnika, koji je rješenjem upozoren na pravne posljedice davanja netočnih ili nepot</w:t>
      </w:r>
      <w:r>
        <w:t xml:space="preserve">punih podataka, obavijesti, izvješća, izjava ili popisa </w:t>
      </w:r>
      <w:r w:rsidR="00F5064E">
        <w:t xml:space="preserve">i </w:t>
      </w:r>
      <w:r w:rsidR="00052E0A">
        <w:t>podatke iz Zajedničkog informacijskog</w:t>
      </w:r>
      <w:r w:rsidR="00052E0A" w:rsidRPr="0065182A">
        <w:t xml:space="preserve"> sustav</w:t>
      </w:r>
      <w:r w:rsidR="00052E0A">
        <w:t>a</w:t>
      </w:r>
      <w:r w:rsidR="00052E0A" w:rsidRPr="0065182A">
        <w:t xml:space="preserve"> zemljišnih knjiga i katastra</w:t>
      </w:r>
      <w:r w:rsidR="00052E0A">
        <w:t xml:space="preserve"> te podatak od </w:t>
      </w:r>
      <w:r w:rsidR="00052E0A" w:rsidRPr="0065182A">
        <w:t xml:space="preserve">Ministarstva unutarnjih poslova, Policijska uprava </w:t>
      </w:r>
      <w:r w:rsidR="00052E0A">
        <w:t>Zagrebačka</w:t>
      </w:r>
      <w:r w:rsidR="00F5064E" w:rsidRPr="00E80BAC">
        <w:t xml:space="preserve">, </w:t>
      </w:r>
      <w:r w:rsidRPr="00E80BAC">
        <w:t>da d</w:t>
      </w:r>
      <w:r w:rsidRPr="003A7D16">
        <w:t xml:space="preserve">akle imovina dužnika koja bi ušla u stečajnu masu nije dostatna za namirenje troškova prethodnog i stečajnog postupka i kako nije predujmljen iznos za pokriće troškova prethodnog i stečajnog postupka </w:t>
      </w:r>
      <w:r w:rsidRPr="003A7D16">
        <w:lastRenderedPageBreak/>
        <w:t xml:space="preserve">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w:t>
      </w:r>
      <w:r w:rsidR="00F5064E">
        <w:t xml:space="preserve">ka </w:t>
      </w:r>
      <w:r w:rsidRPr="006A7E02">
        <w:t>II. rješenja).</w:t>
      </w:r>
    </w:p>
    <w:p w:rsidRDefault="00DC7C75" w:rsidP="00061A00" w:rsidR="00DC7C75">
      <w:pPr>
        <w:ind w:firstLine="708"/>
        <w:jc w:val="both"/>
      </w:pPr>
    </w:p>
    <w:p w:rsidRDefault="00363447" w:rsidP="00363447" w:rsidR="00C12410" w:rsidRPr="00AF5820">
      <w:pPr>
        <w:jc w:val="center"/>
      </w:pPr>
      <w:r w:rsidRPr="00372077">
        <w:t xml:space="preserve">U </w:t>
      </w:r>
      <w:r w:rsidR="00C12410" w:rsidRPr="00AF5820">
        <w:t>Zagreb</w:t>
      </w:r>
      <w:r w:rsidR="00CA4E71" w:rsidRPr="00AF5820">
        <w:t xml:space="preserve">u </w:t>
      </w:r>
      <w:r w:rsidR="00AF5820" w:rsidRPr="00AF5820">
        <w:t>1</w:t>
      </w:r>
      <w:r w:rsidR="00AB2073" w:rsidRPr="00AF5820">
        <w:t xml:space="preserve">. </w:t>
      </w:r>
      <w:r w:rsidR="00AF5820" w:rsidRPr="00AF5820">
        <w:t>veljače</w:t>
      </w:r>
      <w:r w:rsidR="00B6336F" w:rsidRPr="00AF5820">
        <w:t xml:space="preserve"> </w:t>
      </w:r>
      <w:r w:rsidR="00AB2073" w:rsidRPr="00AF5820">
        <w:t>2018</w:t>
      </w:r>
      <w:r w:rsidR="00C12410" w:rsidRPr="00AF5820">
        <w:t>.</w:t>
      </w:r>
    </w:p>
    <w:p w:rsidRDefault="00C12410" w:rsidP="00C12410" w:rsidR="00C12410" w:rsidRPr="00AF5820"/>
    <w:p w:rsidRDefault="00C12410" w:rsidP="00363447" w:rsidR="00C12410" w:rsidRPr="003A7D16">
      <w:pPr>
        <w:jc w:val="right"/>
      </w:pPr>
      <w:r w:rsidRPr="003A7D16">
        <w:t>Sudac:</w:t>
      </w:r>
    </w:p>
    <w:p w:rsidRDefault="00205451" w:rsidP="00C6375B" w:rsidR="00DC7C75">
      <w:pPr>
        <w:jc w:val="right"/>
      </w:pPr>
      <w:r>
        <w:t>Nikolina Dorić Hadžisejdić</w:t>
      </w:r>
      <w:r w:rsidR="0079208E">
        <w:t>, v.r.</w:t>
      </w:r>
    </w:p>
    <w:p w:rsidRDefault="00B15477" w:rsidP="00C6375B" w:rsidR="00B15477">
      <w:pPr>
        <w:jc w:val="right"/>
      </w:pP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D42E0E" w:rsidP="002B3342" w:rsidR="00D42E0E">
      <w:pPr>
        <w:pStyle w:val="Bezproreda"/>
      </w:pPr>
    </w:p>
    <w:p w:rsidRDefault="0079208E" w:rsidP="007B64C7" w:rsidR="0079208E">
      <w:pPr>
        <w:ind w:firstLine="708" w:left="3540"/>
        <w:jc w:val="right"/>
      </w:pPr>
      <w:r>
        <w:t>Za točnost otpravka-ovlašteni službenik:</w:t>
      </w:r>
    </w:p>
    <w:p w:rsidRDefault="0079208E" w:rsidP="007B64C7" w:rsidR="0079208E">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3D5" w:rsidP="00B15477" w:rsidR="00C923D5">
      <w:r>
        <w:separator/>
      </w:r>
    </w:p>
  </w:endnote>
  <w:endnote w:id="0" w:type="continuationSeparator">
    <w:p w:rsidRDefault="00C923D5" w:rsidP="00B15477" w:rsidR="00C923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3D5" w:rsidP="00B15477" w:rsidR="00C923D5">
      <w:r>
        <w:separator/>
      </w:r>
    </w:p>
  </w:footnote>
  <w:footnote w:id="0" w:type="continuationSeparator">
    <w:p w:rsidRDefault="00C923D5" w:rsidP="00B15477" w:rsidR="00C923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79208E">
          <w:rPr>
            <w:noProof/>
          </w:rPr>
          <w:t>3</w:t>
        </w:r>
        <w:r>
          <w:fldChar w:fldCharType="end"/>
        </w:r>
        <w:r w:rsidR="00C70ACC">
          <w:tab/>
        </w:r>
        <w:r w:rsidR="009B6435">
          <w:t>89</w:t>
        </w:r>
        <w:r w:rsidR="00C70ACC">
          <w:t>. St-</w:t>
        </w:r>
        <w:r w:rsidR="00AB2073">
          <w:t>3277</w:t>
        </w:r>
        <w:r w:rsidR="00D12E99">
          <w:t>/</w:t>
        </w:r>
        <w:r w:rsidR="00993073">
          <w:t>16</w:t>
        </w:r>
        <w:r w:rsidR="006A7E02">
          <w:t>-</w:t>
        </w:r>
        <w:r w:rsidR="00AB2073">
          <w:t>20</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2E0A"/>
    <w:rsid w:val="00053309"/>
    <w:rsid w:val="00061A00"/>
    <w:rsid w:val="00090755"/>
    <w:rsid w:val="0011082B"/>
    <w:rsid w:val="00144607"/>
    <w:rsid w:val="00154D5E"/>
    <w:rsid w:val="00160B56"/>
    <w:rsid w:val="001933E2"/>
    <w:rsid w:val="001D0B43"/>
    <w:rsid w:val="00205451"/>
    <w:rsid w:val="00210903"/>
    <w:rsid w:val="0023149C"/>
    <w:rsid w:val="00290380"/>
    <w:rsid w:val="002A7425"/>
    <w:rsid w:val="002B4737"/>
    <w:rsid w:val="002C25CA"/>
    <w:rsid w:val="002C4A5F"/>
    <w:rsid w:val="002E0229"/>
    <w:rsid w:val="00326147"/>
    <w:rsid w:val="00347CA4"/>
    <w:rsid w:val="003506E4"/>
    <w:rsid w:val="00350F72"/>
    <w:rsid w:val="00363447"/>
    <w:rsid w:val="00372077"/>
    <w:rsid w:val="0038259F"/>
    <w:rsid w:val="00392E4D"/>
    <w:rsid w:val="003A3CB0"/>
    <w:rsid w:val="003A7D16"/>
    <w:rsid w:val="003E7BA5"/>
    <w:rsid w:val="00410190"/>
    <w:rsid w:val="00413C3F"/>
    <w:rsid w:val="00416485"/>
    <w:rsid w:val="00422789"/>
    <w:rsid w:val="00431983"/>
    <w:rsid w:val="00470722"/>
    <w:rsid w:val="00471353"/>
    <w:rsid w:val="004963DC"/>
    <w:rsid w:val="004971B3"/>
    <w:rsid w:val="004A1B2D"/>
    <w:rsid w:val="004C5B58"/>
    <w:rsid w:val="004D34E6"/>
    <w:rsid w:val="00505924"/>
    <w:rsid w:val="0051697E"/>
    <w:rsid w:val="005224DC"/>
    <w:rsid w:val="00524651"/>
    <w:rsid w:val="005448EA"/>
    <w:rsid w:val="005A2B10"/>
    <w:rsid w:val="005E11C7"/>
    <w:rsid w:val="005F33D2"/>
    <w:rsid w:val="005F5F63"/>
    <w:rsid w:val="00603A21"/>
    <w:rsid w:val="00631593"/>
    <w:rsid w:val="00645B73"/>
    <w:rsid w:val="00693D34"/>
    <w:rsid w:val="006A7E02"/>
    <w:rsid w:val="006F05DF"/>
    <w:rsid w:val="0070027B"/>
    <w:rsid w:val="00731B12"/>
    <w:rsid w:val="007859F3"/>
    <w:rsid w:val="0079208E"/>
    <w:rsid w:val="007A570C"/>
    <w:rsid w:val="007C030D"/>
    <w:rsid w:val="007E349A"/>
    <w:rsid w:val="00830ADC"/>
    <w:rsid w:val="00843BBB"/>
    <w:rsid w:val="0086652B"/>
    <w:rsid w:val="008A1754"/>
    <w:rsid w:val="008B7F8C"/>
    <w:rsid w:val="008E4EF5"/>
    <w:rsid w:val="008E59F9"/>
    <w:rsid w:val="008F6699"/>
    <w:rsid w:val="008F76E8"/>
    <w:rsid w:val="009050DC"/>
    <w:rsid w:val="0093392E"/>
    <w:rsid w:val="00934FAE"/>
    <w:rsid w:val="0095290B"/>
    <w:rsid w:val="00971BF0"/>
    <w:rsid w:val="00975210"/>
    <w:rsid w:val="00992EBE"/>
    <w:rsid w:val="00993073"/>
    <w:rsid w:val="009A6EFC"/>
    <w:rsid w:val="009A779F"/>
    <w:rsid w:val="009B52EA"/>
    <w:rsid w:val="009B6435"/>
    <w:rsid w:val="009B7AB6"/>
    <w:rsid w:val="009C6B90"/>
    <w:rsid w:val="009D1342"/>
    <w:rsid w:val="009E4E4C"/>
    <w:rsid w:val="009E71EA"/>
    <w:rsid w:val="00A1560F"/>
    <w:rsid w:val="00A17C2C"/>
    <w:rsid w:val="00A93839"/>
    <w:rsid w:val="00AB2073"/>
    <w:rsid w:val="00AD1CFD"/>
    <w:rsid w:val="00AE30AB"/>
    <w:rsid w:val="00AF5820"/>
    <w:rsid w:val="00B15477"/>
    <w:rsid w:val="00B1687B"/>
    <w:rsid w:val="00B2337F"/>
    <w:rsid w:val="00B458B9"/>
    <w:rsid w:val="00B4704A"/>
    <w:rsid w:val="00B47357"/>
    <w:rsid w:val="00B6336F"/>
    <w:rsid w:val="00B6403F"/>
    <w:rsid w:val="00B740C3"/>
    <w:rsid w:val="00B8024A"/>
    <w:rsid w:val="00B8114B"/>
    <w:rsid w:val="00B83F80"/>
    <w:rsid w:val="00BB1111"/>
    <w:rsid w:val="00BB5147"/>
    <w:rsid w:val="00BD17D3"/>
    <w:rsid w:val="00BE5665"/>
    <w:rsid w:val="00C01214"/>
    <w:rsid w:val="00C12410"/>
    <w:rsid w:val="00C12C33"/>
    <w:rsid w:val="00C47008"/>
    <w:rsid w:val="00C61F56"/>
    <w:rsid w:val="00C6375B"/>
    <w:rsid w:val="00C70ACC"/>
    <w:rsid w:val="00C755A1"/>
    <w:rsid w:val="00C923D5"/>
    <w:rsid w:val="00C9698B"/>
    <w:rsid w:val="00CA4E71"/>
    <w:rsid w:val="00CC6A3E"/>
    <w:rsid w:val="00CE7E27"/>
    <w:rsid w:val="00D12E99"/>
    <w:rsid w:val="00D31B48"/>
    <w:rsid w:val="00D42E0E"/>
    <w:rsid w:val="00D85CC6"/>
    <w:rsid w:val="00DC268C"/>
    <w:rsid w:val="00DC7C75"/>
    <w:rsid w:val="00E23F79"/>
    <w:rsid w:val="00E264BD"/>
    <w:rsid w:val="00E303E5"/>
    <w:rsid w:val="00E46026"/>
    <w:rsid w:val="00E67E76"/>
    <w:rsid w:val="00E80BAC"/>
    <w:rsid w:val="00E9061C"/>
    <w:rsid w:val="00EB51F8"/>
    <w:rsid w:val="00ED0205"/>
    <w:rsid w:val="00EE307C"/>
    <w:rsid w:val="00F018A0"/>
    <w:rsid w:val="00F24636"/>
    <w:rsid w:val="00F43BFE"/>
    <w:rsid w:val="00F5064E"/>
    <w:rsid w:val="00F51E11"/>
    <w:rsid w:val="00F61CF3"/>
    <w:rsid w:val="00FB51A5"/>
    <w:rsid w:val="00FE0ABA"/>
    <w:rsid w:val="00FE65B8"/>
    <w:rsid w:val="00FF2F59"/>
    <w:rsid w:val="00FF5D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9208E"/>
    <w:rPr>
      <w:color w:val="808080"/>
      <w:bdr w:space="0" w:sz="0" w:color="auto" w:val="none"/>
      <w:shd w:fill="auto" w:color="auto" w:val="clear"/>
    </w:rPr>
  </w:style>
  <w:style w:customStyle="true" w:styleId="eSPISCCParagraphDefaultFont" w:type="character">
    <w:name w:val="eSPIS_CC_Paragraph Default Font"/>
    <w:basedOn w:val="Zadanifontodlomka"/>
    <w:rsid w:val="007920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208E"/>
    <w:rPr>
      <w:bdr w:space="0" w:sz="0" w:color="auto" w:val="none"/>
      <w:shd w:fill="FFFFCC" w:color="auto" w:val="clear"/>
      <w:lang w:val="hr-HR"/>
    </w:rPr>
  </w:style>
  <w:style w:customStyle="true" w:styleId="PozadinaSvijetloCrvena" w:type="character">
    <w:name w:val="Pozadina_SvijetloCrvena"/>
    <w:basedOn w:val="eSPISCCParagraphDefaultFont"/>
    <w:rsid w:val="007920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20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79208E"/>
    <w:rPr>
      <w:color w:val="808080"/>
      <w:bdr w:color="auto" w:space="0" w:sz="0" w:val="none"/>
      <w:shd w:color="auto" w:fill="auto" w:val="clear"/>
    </w:rPr>
  </w:style>
  <w:style w:customStyle="1" w:styleId="eSPISCCParagraphDefaultFont" w:type="character">
    <w:name w:val="eSPIS_CC_Paragraph Default Font"/>
    <w:basedOn w:val="Zadanifontodlomka"/>
    <w:rsid w:val="007920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208E"/>
    <w:rPr>
      <w:bdr w:color="auto" w:space="0" w:sz="0" w:val="none"/>
      <w:shd w:color="auto" w:fill="FFFFCC" w:val="clear"/>
      <w:lang w:val="hr-HR"/>
    </w:rPr>
  </w:style>
  <w:style w:customStyle="1" w:styleId="PozadinaSvijetloCrvena" w:type="character">
    <w:name w:val="Pozadina_SvijetloCrvena"/>
    <w:basedOn w:val="eSPISCCParagraphDefaultFont"/>
    <w:rsid w:val="007920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20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91035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3277</izvorni_sadrzaj>
    <derivirana_varijabla naziv="DomainObject.Predmet.Broj_1">3277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St-3277/2016</izvorni_sadrzaj>
    <derivirana_varijabla naziv="DomainObject.Predmet.OznakaBroj_1">St-3277/2016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LENZ d.o.o. zastupanog po punomoćniku Svjetlana Lenz; Mario Lenz</izvorni_sadrzaj>
    <derivirana_varijabla naziv="DomainObject.Predmet.ProtustrankaFormated_1">  LENZ d.o.o. zastupanog po punomoćniku Svjetlana Lenz; Mario Lenz</derivirana_varijabla>
  </DomainObject.Predmet.ProtustrankaFormated>
  <DomainObject.Predmet.ProtustrankaFormatedOIB>
    <izvorni_sadrzaj>  LENZ d.o.o., OIB 63397740698 zastupanog po punomoćniku Svjetlana Lenz; Mario Lenz</izvorni_sadrzaj>
    <derivirana_varijabla naziv="DomainObject.Predmet.ProtustrankaFormatedOIB_1">  LENZ d.o.o., OIB 63397740698 zastupanog po punomoćniku Svjetlana Lenz; Mario Lenz</derivirana_varijabla>
  </DomainObject.Predmet.ProtustrankaFormatedOIB>
  <DomainObject.Predmet.ProtustrankaFormatedWithAdress>
    <izvorni_sadrzaj> LENZ d.o.o., Gajnice 10, 10000 Zagreb zastupanog po punomoćniku Svjetlana Lenz; Mario Lenz</izvorni_sadrzaj>
    <derivirana_varijabla naziv="DomainObject.Predmet.ProtustrankaFormatedWithAdress_1"> LENZ d.o.o., Gajnice 10, 10000 Zagreb zastupanog po punomoćniku Svjetlana Lenz; Mario Lenz</derivirana_varijabla>
  </DomainObject.Predmet.ProtustrankaFormatedWithAdress>
  <DomainObject.Predmet.ProtustrankaFormatedWithAdressOIB>
    <izvorni_sadrzaj> LENZ d.o.o., OIB 63397740698, Gajnice 10, 10000 Zagreb zastupanog po punomoćniku Svjetlana Lenz; Mario Lenz</izvorni_sadrzaj>
    <derivirana_varijabla naziv="DomainObject.Predmet.ProtustrankaFormatedWithAdressOIB_1"> LENZ d.o.o., OIB 63397740698, Gajnice 10, 10000 Zagreb zastupanog po punomoćniku Svjetlana Lenz; Mario Lenz</derivirana_varijabla>
  </DomainObject.Predmet.ProtustrankaFormatedWithAdressOIB>
  <DomainObject.Predmet.ProtustrankaWithAdress>
    <izvorni_sadrzaj>LENZ d.o.o. Gajnice 10, 10000 Zagreb</izvorni_sadrzaj>
    <derivirana_varijabla naziv="DomainObject.Predmet.ProtustrankaWithAdress_1">LENZ d.o.o. Gajnice 10, 10000 Zagreb</derivirana_varijabla>
  </DomainObject.Predmet.ProtustrankaWithAdress>
  <DomainObject.Predmet.ProtustrankaWithAdressOIB>
    <izvorni_sadrzaj>LENZ d.o.o., OIB 63397740698, Gajnice 10, 10000 Zagreb</izvorni_sadrzaj>
    <derivirana_varijabla naziv="DomainObject.Predmet.ProtustrankaWithAdressOIB_1">LENZ d.o.o., OIB 63397740698, Gajnice 10, 10000 Zagreb</derivirana_varijabla>
  </DomainObject.Predmet.ProtustrankaWithAdressOIB>
  <DomainObject.Predmet.ProtustrankaNazivFormated>
    <izvorni_sadrzaj>LENZ d.o.o.</izvorni_sadrzaj>
    <derivirana_varijabla naziv="DomainObject.Predmet.ProtustrankaNazivFormated_1">LENZ d.o.o.</derivirana_varijabla>
  </DomainObject.Predmet.ProtustrankaNazivFormated>
  <DomainObject.Predmet.ProtustrankaNazivFormatedOIB>
    <izvorni_sadrzaj>LENZ d.o.o., OIB 63397740698</izvorni_sadrzaj>
    <derivirana_varijabla naziv="DomainObject.Predmet.ProtustrankaNazivFormatedOIB_1">LENZ d.o.o., OIB 63397740698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Svjetlana Lenz; VJEROVNICI</izvorni_sadrzaj>
    <derivirana_varijabla naziv="DomainObject.Predmet.StrankaFormated_1">  FINA Regionalni centar Zagreb; Svjetlana Lenz; VJEROVNICI</derivirana_varijabla>
  </DomainObject.Predmet.StrankaFormated>
  <DomainObject.Predmet.StrankaFormatedOIB>
    <izvorni_sadrzaj>  FINA Regionalni centar Zagreb, OIB 85821130368; Svjetlana Lenz, OIB 18009498945; VJEROVNICI</izvorni_sadrzaj>
    <derivirana_varijabla naziv="DomainObject.Predmet.StrankaFormatedOIB_1">  FINA Regionalni centar Zagreb, OIB 85821130368; Svjetlana Lenz, OIB 18009498945; VJEROVNICI</derivirana_varijabla>
  </DomainObject.Predmet.StrankaFormatedOIB>
  <DomainObject.Predmet.StrankaFormatedWithAdress>
    <izvorni_sadrzaj> FINA Regionalni centar Zagreb, Trg svibanjskih žrtava 1995. br. 1, 10000 Zagreb; Svjetlana Lenz, Pete Poljanice 2, 10000 Zagreb; VJEROVNICI</izvorni_sadrzaj>
    <derivirana_varijabla naziv="DomainObject.Predmet.StrankaFormatedWithAdress_1"> FINA Regionalni centar Zagreb, Trg svibanjskih žrtava 1995. br. 1, 10000 Zagreb; Svjetlana Lenz, Pete Poljanice 2, 10000 Zagreb; VJEROVNICI</derivirana_varijabla>
  </DomainObject.Predmet.StrankaFormatedWithAdress>
  <DomainObject.Predmet.StrankaFormatedWithAdressOIB>
    <izvorni_sadrzaj> FINA Regionalni centar Zagreb, OIB 85821130368, Trg svibanjskih žrtava 1995. br. 1, 10000 Zagreb; Svjetlana Lenz, OIB 18009498945, Pete Poljanice 2, 10000 Zagreb; VJEROVNICI</izvorni_sadrzaj>
    <derivirana_varijabla naziv="DomainObject.Predmet.StrankaFormatedWithAdressOIB_1"> FINA Regionalni centar Zagreb, OIB 85821130368, Trg svibanjskih žrtava 1995. br. 1, 10000 Zagreb; Svjetlana Lenz, OIB 18009498945, Pete Poljanice 2, 10000 Zagreb; VJEROVNICI</derivirana_varijabla>
  </DomainObject.Predmet.StrankaFormatedWithAdressOIB>
  <DomainObject.Predmet.StrankaWithAdress>
    <izvorni_sadrzaj>FINA Regionalni centar Zagreb Trg svibanjskih žrtava 1995. br. 1,10000 Zagreb,Svjetlana Lenz Pete Poljanice 2,10000 Zagreb,VJEROVNICI </izvorni_sadrzaj>
    <derivirana_varijabla naziv="DomainObject.Predmet.StrankaWithAdress_1">FINA Regionalni centar Zagreb Trg svibanjskih žrtava 1995. br. 1,10000 Zagreb,Svjetlana Lenz Pete Poljanice 2,10000 Zagreb,VJEROVNICI </derivirana_varijabla>
  </DomainObject.Predmet.StrankaWithAdress>
  <DomainObject.Predmet.StrankaWithAdressOIB>
    <izvorni_sadrzaj>FINA Regionalni centar Zagreb, OIB 85821130368, Trg svibanjskih žrtava 1995. br. 1,10000 Zagreb,Svjetlana Lenz, OIB 18009498945, Pete Poljanice 2,10000 Zagreb,VJEROVNICI</izvorni_sadrzaj>
    <derivirana_varijabla naziv="DomainObject.Predmet.StrankaWithAdressOIB_1">FINA Regionalni centar Zagreb, OIB 85821130368, Trg svibanjskih žrtava 1995. br. 1,10000 Zagreb,Svjetlana Lenz, OIB 18009498945, Pete Poljanice 2,10000 Zagreb,VJEROVNICI</derivirana_varijabla>
  </DomainObject.Predmet.StrankaWithAdressOIB>
  <DomainObject.Predmet.StrankaNazivFormated>
    <izvorni_sadrzaj>FINA Regionalni centar Zagreb,Svjetlana Lenz,VJEROVNICI</izvorni_sadrzaj>
    <derivirana_varijabla naziv="DomainObject.Predmet.StrankaNazivFormated_1">FINA Regionalni centar Zagreb,Svjetlana Lenz,VJEROVNICI</derivirana_varijabla>
  </DomainObject.Predmet.StrankaNazivFormated>
  <DomainObject.Predmet.StrankaNazivFormatedOIB>
    <izvorni_sadrzaj>FINA Regionalni centar Zagreb, OIB 85821130368,Svjetlana Lenz, OIB 18009498945,VJEROVNICI</izvorni_sadrzaj>
    <derivirana_varijabla naziv="DomainObject.Predmet.StrankaNazivFormatedOIB_1">FINA Regionalni centar Zagreb, OIB 85821130368,Svjetlana Lenz, OIB 18009498945,VJEROVNICI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Svjetlana Lenz</item>
      <item>VJEROVNICI</item>
    </izvorni_sadrzaj>
    <derivirana_varijabla naziv="DomainObject.Predmet.StrankaListFormated_1">
      <item>FINA Regionalni centar Zagreb</item>
      <item>Svjetlana Lenz</item>
      <item>VJEROVNICI</item>
    </derivirana_varijabla>
  </DomainObject.Predmet.StrankaListFormated>
  <DomainObject.Predmet.StrankaListFormatedOIB>
    <izvorni_sadrzaj>
      <item>FINA Regionalni centar Zagreb, OIB 85821130368</item>
      <item>Svjetlana Lenz, OIB 18009498945</item>
      <item>VJEROVNICI</item>
    </izvorni_sadrzaj>
    <derivirana_varijabla naziv="DomainObject.Predmet.StrankaListFormatedOIB_1">
      <item>FINA Regionalni centar Zagreb, OIB 85821130368</item>
      <item>Svjetlana Lenz, OIB 18009498945</item>
      <item>VJEROVNICI</item>
    </derivirana_varijabla>
  </DomainObject.Predmet.StrankaListFormatedOIB>
  <DomainObject.Predmet.StrankaListFormatedWithAdress>
    <izvorni_sadrzaj>
      <item>FINA Regionalni centar Zagreb, Trg svibanjskih žrtava 1995. br. 1, 10000 Zagreb</item>
      <item>Svjetlana Lenz, Pete Poljanice 2, 10000 Zagreb</item>
      <item>VJEROVNICI</item>
    </izvorni_sadrzaj>
    <derivirana_varijabla naziv="DomainObject.Predmet.StrankaListFormatedWithAdress_1">
      <item>FINA Regionalni centar Zagreb, Trg svibanjskih žrtava 1995. br. 1, 10000 Zagreb</item>
      <item>Svjetlana Lenz, Pete Poljanice 2,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Svjetlana Lenz, OIB 18009498945, Pete Poljanice 2, 10000 Zagreb</item>
      <item>VJEROVNICI</item>
    </izvorni_sadrzaj>
    <derivirana_varijabla naziv="DomainObject.Predmet.StrankaListFormatedWithAdressOIB_1">
      <item>FINA Regionalni centar Zagreb, OIB 85821130368, Trg svibanjskih žrtava 1995. br. 1, 10000 Zagreb</item>
      <item>Svjetlana Lenz, OIB 18009498945, Pete Poljanice 2, 10000 Zagreb</item>
      <item>VJEROVNICI</item>
    </derivirana_varijabla>
  </DomainObject.Predmet.StrankaListFormatedWithAdressOIB>
  <DomainObject.Predmet.StrankaListNazivFormated>
    <izvorni_sadrzaj>
      <item>FINA Regionalni centar Zagreb</item>
      <item>Svjetlana Lenz</item>
      <item>VJEROVNICI</item>
    </izvorni_sadrzaj>
    <derivirana_varijabla naziv="DomainObject.Predmet.StrankaListNazivFormated_1">
      <item>FINA Regionalni centar Zagreb</item>
      <item>Svjetlana Lenz</item>
      <item>VJEROVNICI</item>
    </derivirana_varijabla>
  </DomainObject.Predmet.StrankaListNazivFormated>
  <DomainObject.Predmet.StrankaListNazivFormatedOIB>
    <izvorni_sadrzaj>
      <item>FINA Regionalni centar Zagreb, OIB 85821130368</item>
      <item>Svjetlana Lenz, OIB 18009498945</item>
      <item>VJEROVNICI</item>
    </izvorni_sadrzaj>
    <derivirana_varijabla naziv="DomainObject.Predmet.StrankaListNazivFormatedOIB_1">
      <item>FINA Regionalni centar Zagreb, OIB 85821130368</item>
      <item>Svjetlana Lenz, OIB 18009498945</item>
      <item>VJEROVNICI</item>
    </derivirana_varijabla>
  </DomainObject.Predmet.StrankaListNazivFormatedOIB>
  <DomainObject.Predmet.ProtuStrankaListFormated>
    <izvorni_sadrzaj>
      <item>LENZ d.o.o. zastupanog po punomoćniku Svjetlana Lenz; Mario Lenz</item>
    </izvorni_sadrzaj>
    <derivirana_varijabla naziv="DomainObject.Predmet.ProtuStrankaListFormated_1">
      <item>LENZ d.o.o. zastupanog po punomoćniku Svjetlana Lenz; Mario Lenz</item>
    </derivirana_varijabla>
  </DomainObject.Predmet.ProtuStrankaListFormated>
  <DomainObject.Predmet.ProtuStrankaListFormatedOIB>
    <izvorni_sadrzaj>
      <item>LENZ d.o.o., OIB 63397740698 zastupanog po punomoćniku Svjetlana Lenz; Mario Lenz</item>
    </izvorni_sadrzaj>
    <derivirana_varijabla naziv="DomainObject.Predmet.ProtuStrankaListFormatedOIB_1">
      <item>LENZ d.o.o., OIB 63397740698 zastupanog po punomoćniku Svjetlana Lenz; Mario Lenz</item>
    </derivirana_varijabla>
  </DomainObject.Predmet.ProtuStrankaListFormatedOIB>
  <DomainObject.Predmet.ProtuStrankaListFormatedWithAdress>
    <izvorni_sadrzaj>
      <item>LENZ d.o.o., Gajnice 10, 10000 Zagreb zastupanog po punomoćniku Svjetlana Lenz; Mario Lenz</item>
    </izvorni_sadrzaj>
    <derivirana_varijabla naziv="DomainObject.Predmet.ProtuStrankaListFormatedWithAdress_1">
      <item>LENZ d.o.o., Gajnice 10, 10000 Zagreb zastupanog po punomoćniku Svjetlana Lenz; Mario Lenz</item>
    </derivirana_varijabla>
  </DomainObject.Predmet.ProtuStrankaListFormatedWithAdress>
  <DomainObject.Predmet.ProtuStrankaListFormatedWithAdressOIB>
    <izvorni_sadrzaj>
      <item>LENZ d.o.o., OIB 63397740698, Gajnice 10, 10000 Zagreb zastupanog po punomoćniku Svjetlana Lenz; Mario Lenz</item>
    </izvorni_sadrzaj>
    <derivirana_varijabla naziv="DomainObject.Predmet.ProtuStrankaListFormatedWithAdressOIB_1">
      <item>LENZ d.o.o., OIB 63397740698, Gajnice 10, 10000 Zagreb zastupanog po punomoćniku Svjetlana Lenz; Mario Lenz</item>
    </derivirana_varijabla>
  </DomainObject.Predmet.ProtuStrankaListFormatedWithAdressOIB>
  <DomainObject.Predmet.ProtuStrankaListNazivFormated>
    <izvorni_sadrzaj>
      <item>LENZ d.o.o.</item>
    </izvorni_sadrzaj>
    <derivirana_varijabla naziv="DomainObject.Predmet.ProtuStrankaListNazivFormated_1">
      <item>LENZ d.o.o.</item>
    </derivirana_varijabla>
  </DomainObject.Predmet.ProtuStrankaListNazivFormated>
  <DomainObject.Predmet.ProtuStrankaListNazivFormatedOIB>
    <izvorni_sadrzaj>
      <item>LENZ d.o.o., OIB 63397740698</item>
    </izvorni_sadrzaj>
    <derivirana_varijabla naziv="DomainObject.Predmet.ProtuStrankaListNazivFormatedOIB_1">
      <item>LENZ d.o.o., OIB 63397740698</item>
    </derivirana_varijabla>
  </DomainObject.Predmet.ProtuStrankaListNazivFormatedOIB>
  <DomainObject.Predmet.OstaliListFormated>
    <izvorni_sadrzaj>
      <item>Svjetlana Lenz punomoćnik sudionika u postupku LENZ d.o.o.</item>
      <item>Mario Lenz punomoćnik sudionika u postupku LENZ d.o.o.</item>
      <item>ERSTE&amp;STEIERMÄRKISCHE BANKA dioničko društvo</item>
      <item>ZAGREBAČKA BANKA DIONIČKO DRUŠTVO</item>
    </izvorni_sadrzaj>
    <derivirana_varijabla naziv="DomainObject.Predmet.OstaliListFormated_1">
      <item>Svjetlana Lenz punomoćnik sudionika u postupku LENZ d.o.o.</item>
      <item>Mario Lenz punomoćnik sudionika u postupku LENZ d.o.o.</item>
      <item>ERSTE&amp;STEIERMÄRKISCHE BANKA dioničko društvo</item>
      <item>ZAGREBAČKA BANKA DIONIČKO DRUŠTVO</item>
    </derivirana_varijabla>
  </DomainObject.Predmet.OstaliListFormated>
  <DomainObject.Predmet.OstaliListFormatedOIB>
    <izvorni_sadrzaj>
      <item>Svjetlana Lenz, OIB 18009498945 punomoćnik sudionika u postupku LENZ d.o.o.</item>
      <item>Mario Lenz, OIB 60715423826 punomoćnik sudionika u postupku LENZ d.o.o.</item>
      <item>ERSTE&amp;STEIERMÄRKISCHE BANKA dioničko društvo, OIB 23057039320</item>
      <item>ZAGREBAČKA BANKA DIONIČKO DRUŠTVO, OIB 92963223473</item>
    </izvorni_sadrzaj>
    <derivirana_varijabla naziv="DomainObject.Predmet.OstaliListFormatedOIB_1">
      <item>Svjetlana Lenz, OIB 18009498945 punomoćnik sudionika u postupku LENZ d.o.o.</item>
      <item>Mario Lenz, OIB 60715423826 punomoćnik sudionika u postupku LENZ d.o.o.</item>
      <item>ERSTE&amp;STEIERMÄRKISCHE BANKA dioničko društvo, OIB 23057039320</item>
      <item>ZAGREBAČKA BANKA DIONIČKO DRUŠTVO, OIB 92963223473</item>
    </derivirana_varijabla>
  </DomainObject.Predmet.OstaliListFormatedOIB>
  <DomainObject.Predmet.OstaliListFormatedWithAdress>
    <izvorni_sadrzaj>
      <item>Svjetlana Lenz, Pete Poljanice 2, 10000 Zagreb punomoćnik sudionika u postupku LENZ d.o.o.</item>
      <item>Mario Lenz, Pete Poljanice 2, 10000 Zagreb punomoćnik sudionika u postupku LENZ d.o.o.</item>
      <item>ERSTE&amp;STEIERMÄRKISCHE BANKA dioničko društvo, Jadranski Trg 3/a, 51000 Rijeka</item>
      <item>ZAGREBAČKA BANKA DIONIČKO DRUŠTVO, Trg bana Josipa Jelačića 10, 10000 Zagreb</item>
    </izvorni_sadrzaj>
    <derivirana_varijabla naziv="DomainObject.Predmet.OstaliListFormatedWithAdress_1">
      <item>Svjetlana Lenz, Pete Poljanice 2, 10000 Zagreb punomoćnik sudionika u postupku LENZ d.o.o.</item>
      <item>Mario Lenz, Pete Poljanice 2, 10000 Zagreb punomoćnik sudionika u postupku LENZ d.o.o.</item>
      <item>ERSTE&amp;STEIERMÄRKISCHE BANKA dioničko društvo, Jadranski Trg 3/a, 51000 Rijeka</item>
      <item>ZAGREBAČKA BANKA DIONIČKO DRUŠTVO, Trg bana Josipa Jelačića 10, 10000 Zagreb</item>
    </derivirana_varijabla>
  </DomainObject.Predmet.OstaliListFormatedWithAdress>
  <DomainObject.Predmet.OstaliListFormatedWithAdressOIB>
    <izvorni_sadrzaj>
      <item>Svjetlana Lenz, OIB 18009498945, Pete Poljanice 2, 10000 Zagreb punomoćnik sudionika u postupku LENZ d.o.o.</item>
      <item>Mario Lenz, OIB 60715423826, Pete Poljanice 2, 10000 Zagreb punomoćnik sudionika u postupku LENZ d.o.o.</item>
      <item>ERSTE&amp;STEIERMÄRKISCHE BANKA dioničko društvo, OIB 23057039320, Jadranski Trg 3/a, 51000 Rijeka</item>
      <item>ZAGREBAČKA BANKA DIONIČKO DRUŠTVO, OIB 92963223473, Trg bana Josipa Jelačića 10, 10000 Zagreb</item>
    </izvorni_sadrzaj>
    <derivirana_varijabla naziv="DomainObject.Predmet.OstaliListFormatedWithAdressOIB_1">
      <item>Svjetlana Lenz, OIB 18009498945, Pete Poljanice 2, 10000 Zagreb punomoćnik sudionika u postupku LENZ d.o.o.</item>
      <item>Mario Lenz, OIB 60715423826, Pete Poljanice 2, 10000 Zagreb punomoćnik sudionika u postupku LENZ d.o.o.</item>
      <item>ERSTE&amp;STEIERMÄRKISCHE BANKA dioničko društvo, OIB 23057039320, Jadranski Trg 3/a, 51000 Rijeka</item>
      <item>ZAGREBAČKA BANKA DIONIČKO DRUŠTVO, OIB 92963223473, Trg bana Josipa Jelačića 10, 10000 Zagreb</item>
    </derivirana_varijabla>
  </DomainObject.Predmet.OstaliListFormatedWithAdressOIB>
  <DomainObject.Predmet.OstaliListNazivFormated>
    <izvorni_sadrzaj>
      <item>Svjetlana Lenz</item>
      <item>Mario Lenz</item>
      <item>ERSTE&amp;STEIERMÄRKISCHE BANKA dioničko društvo</item>
      <item>ZAGREBAČKA BANKA DIONIČKO DRUŠTVO</item>
    </izvorni_sadrzaj>
    <derivirana_varijabla naziv="DomainObject.Predmet.OstaliListNazivFormated_1">
      <item>Svjetlana Lenz</item>
      <item>Mario Lenz</item>
      <item>ERSTE&amp;STEIERMÄRKISCHE BANKA dioničko društvo</item>
      <item>ZAGREBAČKA BANKA DIONIČKO DRUŠTVO</item>
    </derivirana_varijabla>
  </DomainObject.Predmet.OstaliListNazivFormated>
  <DomainObject.Predmet.OstaliListNazivFormatedOIB>
    <izvorni_sadrzaj>
      <item>Svjetlana Lenz, OIB 18009498945</item>
      <item>Mario Lenz, OIB 60715423826</item>
      <item>ERSTE&amp;STEIERMÄRKISCHE BANKA dioničko društvo, OIB 23057039320</item>
      <item>ZAGREBAČKA BANKA DIONIČKO DRUŠTVO, OIB 92963223473</item>
    </izvorni_sadrzaj>
    <derivirana_varijabla naziv="DomainObject.Predmet.OstaliListNazivFormatedOIB_1">
      <item>Svjetlana Lenz, OIB 18009498945</item>
      <item>Mario Lenz, OIB 60715423826</item>
      <item>ERSTE&amp;STEIERMÄRKISCHE BANKA dioničko društvo, OIB 23057039320</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LENZ d.o.o.</izvorni_sadrzaj>
    <derivirana_varijabla naziv="DomainObject.Predmet.ProtustrankaIDrugi_1">LENZ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LENZ d.o.o., OIB 63397740698, Gajnice 10, 10000 Zagreb</izvorni_sadrzaj>
    <derivirana_varijabla naziv="DomainObject.Predmet.ProtustrankaIDrugiAdressOIB_1">LENZ d.o.o., OIB 63397740698, Gajnice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LENZ d.o.o.</item>
      <item>Svjetlana Lenz</item>
      <item>Mario Lenz</item>
      <item>ERSTE&amp;STEIERMÄRKISCHE BANKA dioničko društvo</item>
      <item>ZAGREBAČKA BANKA DIONIČKO DRUŠTVO</item>
      <item>Svjetlana Lenz</item>
      <item>VJEROVNICI</item>
    </izvorni_sadrzaj>
    <derivirana_varijabla naziv="DomainObject.Predmet.SudioniciListNaziv_1">
      <item>FINA Regionalni centar Zagreb</item>
      <item>LENZ d.o.o.</item>
      <item>Svjetlana Lenz</item>
      <item>Mario Lenz</item>
      <item>ERSTE&amp;STEIERMÄRKISCHE BANKA dioničko društvo</item>
      <item>ZAGREBAČKA BANKA DIONIČKO DRUŠTVO</item>
      <item>Svjetlana Lenz</item>
      <item>VJEROVNICI</item>
    </derivirana_varijabla>
  </DomainObject.Predmet.SudioniciListNaziv>
  <DomainObject.Predmet.SudioniciListAdressOIB>
    <izvorni_sadrzaj>
      <item>FINA Regionalni centar Zagreb, OIB 85821130368, Trg svibanjskih žrtava 1995. br. 1,10000 Zagreb</item>
      <item>LENZ d.o.o., OIB 63397740698, Gajnice 10,10000 Zagreb</item>
      <item>Svjetlana Lenz, OIB 18009498945, Pete Poljanice 2,10000 Zagreb</item>
      <item>Mario Lenz, OIB 60715423826, Pete Poljanice 2,10000 Zagreb</item>
      <item>ERSTE&amp;STEIERMÄRKISCHE BANKA dioničko društvo, OIB 23057039320, Jadranski Trg 3/a,51000 Rijeka</item>
      <item>ZAGREBAČKA BANKA DIONIČKO DRUŠTVO, OIB 92963223473, Trg bana Josipa Jelačića 10,10000 Zagreb</item>
      <item>Svjetlana Lenz, OIB 18009498945, Pete Poljanice 2,10000 Zagreb</item>
      <item>VJEROVNICI</item>
    </izvorni_sadrzaj>
    <derivirana_varijabla naziv="DomainObject.Predmet.SudioniciListAdressOIB_1">
      <item>FINA Regionalni centar Zagreb, OIB 85821130368, Trg svibanjskih žrtava 1995. br. 1,10000 Zagreb</item>
      <item>LENZ d.o.o., OIB 63397740698, Gajnice 10,10000 Zagreb</item>
      <item>Svjetlana Lenz, OIB 18009498945, Pete Poljanice 2,10000 Zagreb</item>
      <item>Mario Lenz, OIB 60715423826, Pete Poljanice 2,10000 Zagreb</item>
      <item>ERSTE&amp;STEIERMÄRKISCHE BANKA dioničko društvo, OIB 23057039320, Jadranski Trg 3/a,51000 Rijeka</item>
      <item>ZAGREBAČKA BANKA DIONIČKO DRUŠTVO, OIB 92963223473, Trg bana Josipa Jelačića 10,10000 Zagreb</item>
      <item>Svjetlana Lenz, OIB 18009498945, Pete Poljanice 2,10000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63397740698</item>
      <item>, OIB 18009498945</item>
      <item>, OIB 60715423826</item>
      <item>, OIB 23057039320</item>
      <item>, OIB 92963223473</item>
      <item>, OIB 18009498945</item>
      <item>, OIB null</item>
    </izvorni_sadrzaj>
    <derivirana_varijabla naziv="DomainObject.Predmet.SudioniciListNazivOIB_1">
      <item>, OIB 85821130368</item>
      <item>, OIB 63397740698</item>
      <item>, OIB 18009498945</item>
      <item>, OIB 60715423826</item>
      <item>, OIB 23057039320</item>
      <item>, OIB 92963223473</item>
      <item>, OIB 18009498945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8D09A1-0577-49B5-ACDF-7C8F547737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5930</properties:Characters>
  <properties:Lines>116</properties:Lines>
  <properties:Paragraphs>36</properties:Paragraphs>
  <properties:TotalTime>606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2018-02-01T10:52:00Z</cp:lastPrinted>
  <dcterms:modified xmlns:xsi="http://www.w3.org/2001/XMLSchema-instance" xsi:type="dcterms:W3CDTF">2018-02-01T10:52:00Z</dcterms:modified>
  <cp:revision>52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