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e9567" w14:paraId="b5e9567" w:rsidRDefault="00A656E7" w:rsidP="005D7BF8" w:rsidR="00A656E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656E7" w:rsidP="005D7BF8" w:rsidR="00A656E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A656E7" w:rsidP="005D7BF8" w:rsidR="00A656E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A656E7" w:rsidP="005D7BF8" w:rsidR="00A656E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607BF4" w:rsidRPr="00607BF4">
        <w:rPr>
          <w:b/>
        </w:rPr>
        <w:t>S &amp; G jednostavno društvo s ograničenom odgovornošću za trgovinu, Rab, Trg kralja Tomislava 1, OIB 68450080979</w:t>
      </w:r>
      <w:r w:rsidR="00E52507">
        <w:rPr>
          <w:b/>
        </w:rPr>
        <w:t>,</w:t>
      </w:r>
      <w:r w:rsidR="002E0501">
        <w:rPr>
          <w:b/>
        </w:rPr>
        <w:t xml:space="preserve"> </w:t>
      </w:r>
      <w:r w:rsidR="0055769C">
        <w:t xml:space="preserve">dana </w:t>
      </w:r>
      <w:r w:rsidR="00607BF4">
        <w:t>03. travnja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607BF4">
        <w:t>GABRIJELU TODOROVIĆ, Zagreb, III. Laz 17, OIB 54819286820</w:t>
      </w:r>
      <w:r w:rsidR="00C83F8A">
        <w:t>, osobi</w:t>
      </w:r>
      <w:r w:rsidR="0077519F">
        <w:t xml:space="preserve"> ovlaštenoj za zastupanje dužnika trgovačkog društva </w:t>
      </w:r>
      <w:r w:rsidR="00607BF4" w:rsidRPr="00607BF4">
        <w:t>S &amp; G jednostavno društvo s ograničenom odgovornošću za trgovinu, Rab, Trg kralja Tomislava 1, OIB 68450080979</w:t>
      </w:r>
      <w:r w:rsidR="00E52507">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607BF4">
        <w:rPr>
          <w:b/>
          <w:bCs/>
        </w:rPr>
        <w:t>1235</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607BF4">
        <w:t>54819286820</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607BF4">
        <w:rPr>
          <w:b/>
          <w:bCs/>
        </w:rPr>
        <w:t>1235</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w:t>
      </w:r>
      <w:r>
        <w:lastRenderedPageBreak/>
        <w:t>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607BF4">
        <w:rPr>
          <w:bCs/>
        </w:rPr>
        <w:t>120</w:t>
      </w:r>
      <w:r w:rsidRPr="00C83F8A">
        <w:rPr>
          <w:bCs/>
        </w:rPr>
        <w:t xml:space="preserve"> dan</w:t>
      </w:r>
      <w:r w:rsidR="00586E6F">
        <w:rPr>
          <w:bCs/>
        </w:rPr>
        <w:t>a</w:t>
      </w:r>
      <w:r>
        <w:rPr>
          <w:bCs/>
        </w:rPr>
        <w:t xml:space="preserve"> u iznosu </w:t>
      </w:r>
      <w:r w:rsidR="00E52507">
        <w:rPr>
          <w:bCs/>
        </w:rPr>
        <w:t>2</w:t>
      </w:r>
      <w:r w:rsidR="00607BF4">
        <w:rPr>
          <w:bCs/>
        </w:rPr>
        <w:t>4.264,12</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607BF4">
        <w:t>03. travnja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6A4669" w:rsidR="000D23C3">
      <w:pPr>
        <w:ind w:firstLine="708" w:left="1416"/>
        <w:jc w:val="right"/>
      </w:pPr>
      <w:r w:rsidRPr="00881E1F">
        <w:t xml:space="preserve">Daniela </w:t>
      </w:r>
      <w:r w:rsidR="00B7614A" w:rsidRPr="00881E1F">
        <w:t>Korlević</w:t>
      </w:r>
      <w:r w:rsidR="0028734A">
        <w:t xml:space="preserve"> </w:t>
      </w:r>
    </w:p>
    <w:p w:rsidRDefault="006A4669" w:rsidP="006A4669" w:rsidR="006A4669">
      <w:pPr>
        <w:ind w:firstLine="708" w:left="1416"/>
        <w:jc w:val="right"/>
      </w:pP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 Visokom trgovačkom sudu Republike Hrvatske u Zagrebu. Žalba se podnosi putem ovog</w:t>
      </w:r>
      <w:r w:rsidR="00C430C9">
        <w:t>a</w:t>
      </w:r>
      <w:r w:rsidRPr="00881E1F">
        <w:t xml:space="preserve"> suda, u dva primjerka, u roku od 3 dana</w:t>
      </w:r>
      <w:r w:rsidR="00C430C9">
        <w:t>, istekom osmoga dana od dana objave pismena na mrežnoj stranici e-Oglasna ploča suda,</w:t>
      </w:r>
      <w:r w:rsidR="00C430C9" w:rsidRPr="00DB5FB4">
        <w:t xml:space="preserve"> 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607BF4">
        <w:rPr>
          <w:sz w:val="20"/>
          <w:szCs w:val="20"/>
        </w:rPr>
        <w:t>03.4.2017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607BF4">
      <w:t>1235</w:t>
    </w:r>
    <w:r w:rsidR="00586E6F">
      <w:t>/16-</w:t>
    </w:r>
    <w:r w:rsidR="00607BF4">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0D23C3"/>
    <w:rsid w:val="0014399B"/>
    <w:rsid w:val="00145822"/>
    <w:rsid w:val="00183263"/>
    <w:rsid w:val="001977FA"/>
    <w:rsid w:val="001E6F72"/>
    <w:rsid w:val="001E7E17"/>
    <w:rsid w:val="00230E1E"/>
    <w:rsid w:val="0028734A"/>
    <w:rsid w:val="002E0501"/>
    <w:rsid w:val="00367900"/>
    <w:rsid w:val="0040236F"/>
    <w:rsid w:val="00412E43"/>
    <w:rsid w:val="004C718A"/>
    <w:rsid w:val="00531B84"/>
    <w:rsid w:val="00553780"/>
    <w:rsid w:val="0055769C"/>
    <w:rsid w:val="00586E6F"/>
    <w:rsid w:val="00607BF4"/>
    <w:rsid w:val="00646A80"/>
    <w:rsid w:val="006651FF"/>
    <w:rsid w:val="006A4669"/>
    <w:rsid w:val="006B38C8"/>
    <w:rsid w:val="006D5E17"/>
    <w:rsid w:val="00706091"/>
    <w:rsid w:val="0077519F"/>
    <w:rsid w:val="007D1DA7"/>
    <w:rsid w:val="00881E1F"/>
    <w:rsid w:val="008C7C65"/>
    <w:rsid w:val="00943F2B"/>
    <w:rsid w:val="00993A98"/>
    <w:rsid w:val="009A790C"/>
    <w:rsid w:val="009F2E88"/>
    <w:rsid w:val="00A656E7"/>
    <w:rsid w:val="00AF083B"/>
    <w:rsid w:val="00B47A93"/>
    <w:rsid w:val="00B700D3"/>
    <w:rsid w:val="00B74FB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52507"/>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A656E7"/>
    <w:rPr>
      <w:color w:val="808080"/>
      <w:bdr w:space="0" w:sz="0" w:color="auto" w:val="none"/>
      <w:shd w:fill="auto" w:color="auto" w:val="clear"/>
    </w:rPr>
  </w:style>
  <w:style w:customStyle="true" w:styleId="eSPISCCParagraphDefaultFont" w:type="character">
    <w:name w:val="eSPIS_CC_Paragraph Default Font"/>
    <w:basedOn w:val="Zadanifontodlomka"/>
    <w:rsid w:val="00A656E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A656E7"/>
    <w:rPr>
      <w:b/>
      <w:bCs/>
      <w:bdr w:space="0" w:sz="0" w:color="auto" w:val="none"/>
      <w:shd w:fill="FFFFCC" w:color="auto" w:val="clear"/>
      <w:lang w:val="hr-HR"/>
    </w:rPr>
  </w:style>
  <w:style w:customStyle="true" w:styleId="PozadinaSvijetloCrvena" w:type="character">
    <w:name w:val="Pozadina_SvijetloCrvena"/>
    <w:basedOn w:val="eSPISCCParagraphDefaultFont"/>
    <w:rsid w:val="00A656E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656E7"/>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A656E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A656E7"/>
    <w:rPr>
      <w:color w:val="808080"/>
      <w:bdr w:color="auto" w:space="0" w:sz="0" w:val="none"/>
      <w:shd w:color="auto" w:fill="auto" w:val="clear"/>
    </w:rPr>
  </w:style>
  <w:style w:customStyle="1" w:styleId="eSPISCCParagraphDefaultFont" w:type="character">
    <w:name w:val="eSPIS_CC_Paragraph Default Font"/>
    <w:basedOn w:val="Zadanifontodlomka"/>
    <w:rsid w:val="00A656E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A656E7"/>
    <w:rPr>
      <w:b/>
      <w:bCs/>
      <w:bdr w:color="auto" w:space="0" w:sz="0" w:val="none"/>
      <w:shd w:color="auto" w:fill="FFFFCC" w:val="clear"/>
      <w:lang w:val="hr-HR"/>
    </w:rPr>
  </w:style>
  <w:style w:customStyle="1" w:styleId="PozadinaSvijetloCrvena" w:type="character">
    <w:name w:val="Pozadina_SvijetloCrvena"/>
    <w:basedOn w:val="eSPISCCParagraphDefaultFont"/>
    <w:rsid w:val="00A656E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656E7"/>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A656E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 &amp; G jednostavno društvo s ograničenom odgovornošću za trgovinu</izvorni_sadrzaj>
    <derivirana_varijabla naziv="DomainObject.Predmet.ProtustrankaFormated_1">  S &amp; G jednostavno društvo s ograničenom odgovornošću za trgovinu</derivirana_varijabla>
  </DomainObject.Predmet.ProtustrankaFormated>
  <DomainObject.Predmet.ProtustrankaFormatedOIB>
    <izvorni_sadrzaj>  S &amp; G jednostavno društvo s ograničenom odgovornošću za trgovinu, OIB 68450080979</izvorni_sadrzaj>
    <derivirana_varijabla naziv="DomainObject.Predmet.ProtustrankaFormatedOIB_1">  S &amp; G jednostavno društvo s ograničenom odgovornošću za trgovinu, OIB 68450080979</derivirana_varijabla>
  </DomainObject.Predmet.ProtustrankaFormatedOIB>
  <DomainObject.Predmet.ProtustrankaFormatedWithAdress>
    <izvorni_sadrzaj> S &amp; G jednostavno društvo s ograničenom odgovornošću za trgovinu, Trg kralja Tomislava 1, 51280 Rab</izvorni_sadrzaj>
    <derivirana_varijabla naziv="DomainObject.Predmet.ProtustrankaFormatedWithAdress_1"> S &amp; G jednostavno društvo s ograničenom odgovornošću za trgovinu, Trg kralja Tomislava 1, 51280 Rab</derivirana_varijabla>
  </DomainObject.Predmet.ProtustrankaFormatedWithAdress>
  <DomainObject.Predmet.ProtustrankaFormatedWithAdressOIB>
    <izvorni_sadrzaj> S &amp; G jednostavno društvo s ograničenom odgovornošću za trgovinu, OIB 68450080979, Trg kralja Tomislava 1, 51280 Rab</izvorni_sadrzaj>
    <derivirana_varijabla naziv="DomainObject.Predmet.ProtustrankaFormatedWithAdressOIB_1"> S &amp; G jednostavno društvo s ograničenom odgovornošću za trgovinu, OIB 68450080979, Trg kralja Tomislava 1, 51280 Rab</derivirana_varijabla>
  </DomainObject.Predmet.ProtustrankaFormatedWithAdressOIB>
  <DomainObject.Predmet.ProtustrankaWithAdress>
    <izvorni_sadrzaj>S &amp; G jednostavno društvo s ograničenom odgovornošću za trgovinu Trg kralja Tomislava 1, 51280 Rab</izvorni_sadrzaj>
    <derivirana_varijabla naziv="DomainObject.Predmet.ProtustrankaWithAdress_1">S &amp; G jednostavno društvo s ograničenom odgovornošću za trgovinu Trg kralja Tomislava 1, 51280 Rab</derivirana_varijabla>
  </DomainObject.Predmet.ProtustrankaWithAdress>
  <DomainObject.Predmet.ProtustrankaWithAdressOIB>
    <izvorni_sadrzaj>S &amp; G jednostavno društvo s ograničenom odgovornošću za trgovinu, OIB 68450080979, Trg kralja Tomislava 1, 51280 Rab</izvorni_sadrzaj>
    <derivirana_varijabla naziv="DomainObject.Predmet.ProtustrankaWithAdressOIB_1">S &amp; G jednostavno društvo s ograničenom odgovornošću za trgovinu, OIB 68450080979, Trg kralja Tomislava 1, 51280 Rab</derivirana_varijabla>
  </DomainObject.Predmet.ProtustrankaWithAdressOIB>
  <DomainObject.Predmet.ProtustrankaNazivFormated>
    <izvorni_sadrzaj>S &amp; G jednostavno društvo s ograničenom odgovornošću za trgovinu</izvorni_sadrzaj>
    <derivirana_varijabla naziv="DomainObject.Predmet.ProtustrankaNazivFormated_1">S &amp; G jednostavno društvo s ograničenom odgovornošću za trgovinu</derivirana_varijabla>
  </DomainObject.Predmet.ProtustrankaNazivFormated>
  <DomainObject.Predmet.ProtustrankaNazivFormatedOIB>
    <izvorni_sadrzaj>S &amp; G jednostavno društvo s ograničenom odgovornošću za trgovinu, OIB 68450080979</izvorni_sadrzaj>
    <derivirana_varijabla naziv="DomainObject.Predmet.ProtustrankaNazivFormatedOIB_1">S &amp; G jednostavno društvo s ograničenom odgovornošću za trgovinu, OIB 68450080979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 &amp; G jednostavno društvo s ograničenom odgovornošću za trgovinu</item>
    </izvorni_sadrzaj>
    <derivirana_varijabla naziv="DomainObject.Predmet.ProtuStrankaListFormated_1">
      <item>S &amp; G jednostavno društvo s ograničenom odgovornošću za trgovinu</item>
    </derivirana_varijabla>
  </DomainObject.Predmet.ProtuStrankaListFormated>
  <DomainObject.Predmet.ProtuStrankaListFormatedOIB>
    <izvorni_sadrzaj>
      <item>S &amp; G jednostavno društvo s ograničenom odgovornošću za trgovinu, OIB 68450080979</item>
    </izvorni_sadrzaj>
    <derivirana_varijabla naziv="DomainObject.Predmet.ProtuStrankaListFormatedOIB_1">
      <item>S &amp; G jednostavno društvo s ograničenom odgovornošću za trgovinu, OIB 68450080979</item>
    </derivirana_varijabla>
  </DomainObject.Predmet.ProtuStrankaListFormatedOIB>
  <DomainObject.Predmet.ProtuStrankaListFormatedWithAdress>
    <izvorni_sadrzaj>
      <item>S &amp; G jednostavno društvo s ograničenom odgovornošću za trgovinu, Trg kralja Tomislava 1, 51280 Rab</item>
    </izvorni_sadrzaj>
    <derivirana_varijabla naziv="DomainObject.Predmet.ProtuStrankaListFormatedWithAdress_1">
      <item>S &amp; G jednostavno društvo s ograničenom odgovornošću za trgovinu, Trg kralja Tomislava 1, 51280 Rab</item>
    </derivirana_varijabla>
  </DomainObject.Predmet.ProtuStrankaListFormatedWithAdress>
  <DomainObject.Predmet.ProtuStrankaListFormatedWithAdressOIB>
    <izvorni_sadrzaj>
      <item>S &amp; G jednostavno društvo s ograničenom odgovornošću za trgovinu, OIB 68450080979, Trg kralja Tomislava 1, 51280 Rab</item>
    </izvorni_sadrzaj>
    <derivirana_varijabla naziv="DomainObject.Predmet.ProtuStrankaListFormatedWithAdressOIB_1">
      <item>S &amp; G jednostavno društvo s ograničenom odgovornošću za trgovinu, OIB 68450080979, Trg kralja Tomislava 1, 51280 Rab</item>
    </derivirana_varijabla>
  </DomainObject.Predmet.ProtuStrankaListFormatedWithAdressOIB>
  <DomainObject.Predmet.ProtuStrankaListNazivFormated>
    <izvorni_sadrzaj>
      <item>S &amp; G jednostavno društvo s ograničenom odgovornošću za trgovinu</item>
    </izvorni_sadrzaj>
    <derivirana_varijabla naziv="DomainObject.Predmet.ProtuStrankaListNazivFormated_1">
      <item>S &amp; G jednostavno društvo s ograničenom odgovornošću za trgovinu</item>
    </derivirana_varijabla>
  </DomainObject.Predmet.ProtuStrankaListNazivFormated>
  <DomainObject.Predmet.ProtuStrankaListNazivFormatedOIB>
    <izvorni_sadrzaj>
      <item>S &amp; G jednostavno društvo s ograničenom odgovornošću za trgovinu, OIB 68450080979</item>
    </izvorni_sadrzaj>
    <derivirana_varijabla naziv="DomainObject.Predmet.ProtuStrankaListNazivFormatedOIB_1">
      <item>S &amp; G jednostavno društvo s ograničenom odgovornošću za trgovinu, OIB 68450080979</item>
    </derivirana_varijabla>
  </DomainObject.Predmet.ProtuStrankaListNazivFormatedOIB>
  <DomainObject.Predmet.OstaliListFormated>
    <izvorni_sadrzaj>
      <item>Gabrijel Todorović</item>
    </izvorni_sadrzaj>
    <derivirana_varijabla naziv="DomainObject.Predmet.OstaliListFormated_1">
      <item>Gabrijel Todorović</item>
    </derivirana_varijabla>
  </DomainObject.Predmet.OstaliListFormated>
  <DomainObject.Predmet.OstaliListFormatedOIB>
    <izvorni_sadrzaj>
      <item>Gabrijel Todorović, OIB 54819286820</item>
    </izvorni_sadrzaj>
    <derivirana_varijabla naziv="DomainObject.Predmet.OstaliListFormatedOIB_1">
      <item>Gabrijel Todorović, OIB 54819286820</item>
    </derivirana_varijabla>
  </DomainObject.Predmet.OstaliListFormatedOIB>
  <DomainObject.Predmet.OstaliListFormatedWithAdress>
    <izvorni_sadrzaj>
      <item>Gabrijel Todorović, Iii. Laz 17, 10000 Zagreb</item>
    </izvorni_sadrzaj>
    <derivirana_varijabla naziv="DomainObject.Predmet.OstaliListFormatedWithAdress_1">
      <item>Gabrijel Todorović, Iii. Laz 17, 10000 Zagreb</item>
    </derivirana_varijabla>
  </DomainObject.Predmet.OstaliListFormatedWithAdress>
  <DomainObject.Predmet.OstaliListFormatedWithAdressOIB>
    <izvorni_sadrzaj>
      <item>Gabrijel Todorović, OIB 54819286820, Iii. Laz 17, 10000 Zagreb</item>
    </izvorni_sadrzaj>
    <derivirana_varijabla naziv="DomainObject.Predmet.OstaliListFormatedWithAdressOIB_1">
      <item>Gabrijel Todorović, OIB 54819286820, Iii. Laz 17, 10000 Zagreb</item>
    </derivirana_varijabla>
  </DomainObject.Predmet.OstaliListFormatedWithAdressOIB>
  <DomainObject.Predmet.OstaliListNazivFormated>
    <izvorni_sadrzaj>
      <item>Gabrijel Todorović</item>
    </izvorni_sadrzaj>
    <derivirana_varijabla naziv="DomainObject.Predmet.OstaliListNazivFormated_1">
      <item>Gabrijel Todorović</item>
    </derivirana_varijabla>
  </DomainObject.Predmet.OstaliListNazivFormated>
  <DomainObject.Predmet.OstaliListNazivFormatedOIB>
    <izvorni_sadrzaj>
      <item>Gabrijel Todorović, OIB 54819286820</item>
    </izvorni_sadrzaj>
    <derivirana_varijabla naziv="DomainObject.Predmet.OstaliListNazivFormatedOIB_1">
      <item>Gabrijel Todorović, OIB 54819286820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 &amp; G jednostavno društvo s ograničenom odgovornošću za trgovinu</izvorni_sadrzaj>
    <derivirana_varijabla naziv="DomainObject.Predmet.ProtustrankaIDrugi_1">S &amp; G jednostavno društvo s ograničenom odgovornošću za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 &amp; G jednostavno društvo s ograničenom odgovornošću za trgovinu, OIB 68450080979, Trg kralja Tomislava 1, 51280 Rab</izvorni_sadrzaj>
    <derivirana_varijabla naziv="DomainObject.Predmet.ProtustrankaIDrugiAdressOIB_1">S &amp; G jednostavno društvo s ograničenom odgovornošću za trgovinu, OIB 68450080979, Trg kralja Tomislava 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 &amp; G jednostavno društvo s ograničenom odgovornošću za trgovinu</item>
      <item>Gabrijel Todorović</item>
    </izvorni_sadrzaj>
    <derivirana_varijabla naziv="DomainObject.Predmet.SudioniciListNaziv_1">
      <item>FINA  Rijeka</item>
      <item>S &amp; G jednostavno društvo s ograničenom odgovornošću za trgovinu</item>
      <item>Gabrijel Todorović</item>
    </derivirana_varijabla>
  </DomainObject.Predmet.SudioniciListNaziv>
  <DomainObject.Predmet.SudioniciListAdressOIB>
    <izvorni_sadrzaj>
      <item>FINA  Rijeka, OIB 85821130368, Frana Kurelca 8,51000 Rijeka</item>
      <item>S &amp; G jednostavno društvo s ograničenom odgovornošću za trgovinu, OIB 68450080979, Trg kralja Tomislava 1,51280 Rab</item>
      <item>Gabrijel Todorović, OIB 54819286820, Iii. Laz 17,10000 Zagreb</item>
    </izvorni_sadrzaj>
    <derivirana_varijabla naziv="DomainObject.Predmet.SudioniciListAdressOIB_1">
      <item>FINA  Rijeka, OIB 85821130368, Frana Kurelca 8,51000 Rijeka</item>
      <item>S &amp; G jednostavno društvo s ograničenom odgovornošću za trgovinu, OIB 68450080979, Trg kralja Tomislava 1,51280 Rab</item>
      <item>Gabrijel Todorović, OIB 54819286820, Iii. Laz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68450080979</item>
      <item>, OIB 54819286820</item>
    </izvorni_sadrzaj>
    <derivirana_varijabla naziv="DomainObject.Predmet.SudioniciListNazivOIB_1">
      <item>, OIB 85821130368</item>
      <item>, OIB 68450080979</item>
      <item>, OIB 54819286820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2C94B0-8A45-43B8-A79C-A3B2EAE3F1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1032</properties:Words>
  <properties:Characters>5731</properties:Characters>
  <properties:Lines>123</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2017-04-03T09:34:00Z</dcterms:created>
  <dc:creator>ksarlija</dc:creator>
  <cp:lastModifiedBy>Jasna Radulović</cp:lastModifiedBy>
  <cp:lastPrinted>2017-04-03T09:37:00Z</cp:lastPrinted>
  <dcterms:modified xmlns:xsi="http://www.w3.org/2001/XMLSchema-instance" xsi:type="dcterms:W3CDTF">2017-04-03T09:39:00Z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