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055d4" w14:paraId="ca055d4" w:rsidRDefault="004E2A1F" w:rsidP="004E2A1F" w:rsidR="004E2A1F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31520" cx="556260"/>
            <wp:effectExtent b="0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6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E2A1F" w:rsidP="004E2A1F" w:rsidR="004E2A1F">
      <w:pPr>
        <w:rPr>
          <w:b/>
          <w:sz w:val="22"/>
          <w:szCs w:val="22"/>
        </w:rPr>
      </w:pPr>
      <w:r>
        <w:rPr>
          <w:color w:val="000000"/>
          <w:sz w:val="22"/>
          <w:szCs w:val="22"/>
        </w:rPr>
        <w:t xml:space="preserve">        </w:t>
      </w:r>
      <w:r>
        <w:rPr>
          <w:b/>
          <w:sz w:val="22"/>
          <w:szCs w:val="22"/>
        </w:rPr>
        <w:t>REPUBLIKA HRVATSKA</w:t>
      </w:r>
    </w:p>
    <w:p w:rsidRDefault="004E2A1F" w:rsidP="004E2A1F" w:rsidR="004E2A1F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TRGOVAČKI SUD U SPLITU</w:t>
      </w:r>
    </w:p>
    <w:p w:rsidRDefault="004E2A1F" w:rsidP="004E2A1F" w:rsidR="004E2A1F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STALNA SLUŽBA DUBROVNIK </w:t>
      </w:r>
    </w:p>
    <w:p w:rsidRDefault="004E2A1F" w:rsidP="004E2A1F" w:rsidR="004E2A1F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Dubrovnik, Dr. Ante Starčevića 23</w:t>
      </w:r>
    </w:p>
    <w:p w:rsidRDefault="004E2A1F" w:rsidP="004E2A1F" w:rsidR="004E2A1F">
      <w:pPr>
        <w:pStyle w:val="Naslov1"/>
        <w:rPr>
          <w:sz w:val="24"/>
          <w:szCs w:val="24"/>
        </w:rPr>
      </w:pPr>
    </w:p>
    <w:p w:rsidRDefault="00166031" w:rsidP="004E2A1F" w:rsidR="004E2A1F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>Posl. br. 6-St.</w:t>
      </w:r>
      <w:r w:rsidR="005175CD">
        <w:rPr>
          <w:b/>
          <w:sz w:val="22"/>
          <w:szCs w:val="22"/>
        </w:rPr>
        <w:t>1</w:t>
      </w:r>
      <w:r w:rsidR="00B90511">
        <w:rPr>
          <w:b/>
          <w:sz w:val="22"/>
          <w:szCs w:val="22"/>
        </w:rPr>
        <w:t>961</w:t>
      </w:r>
      <w:r w:rsidR="00F76EA3">
        <w:rPr>
          <w:b/>
          <w:sz w:val="22"/>
          <w:szCs w:val="22"/>
        </w:rPr>
        <w:t>/2016-6</w:t>
      </w:r>
    </w:p>
    <w:p w:rsidRDefault="004E2A1F" w:rsidP="004E2A1F" w:rsidR="004E2A1F">
      <w:pPr>
        <w:jc w:val="right"/>
        <w:rPr>
          <w:b/>
          <w:sz w:val="22"/>
          <w:szCs w:val="22"/>
        </w:rPr>
      </w:pPr>
    </w:p>
    <w:p w:rsidRDefault="004E2A1F" w:rsidP="004E2A1F" w:rsidR="004E2A1F">
      <w:pPr>
        <w:jc w:val="right"/>
        <w:rPr>
          <w:b/>
          <w:sz w:val="22"/>
          <w:szCs w:val="22"/>
        </w:rPr>
      </w:pPr>
    </w:p>
    <w:p w:rsidRDefault="004E2A1F" w:rsidP="004E2A1F" w:rsidR="004E2A1F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Trgovački sud u Splitu, stalna služba u Dubrovniku, po stečajnom sucu tog suda Srđanu Gavraniću, kao sucu pojedincu, odlučujući o prijedlogu FINA RC SPLIT, Podružnica Dubrovnik, za otvaranje stečajnog postupka nad dužnikom </w:t>
      </w:r>
      <w:r w:rsidR="00B90511" w:rsidRPr="00B90511">
        <w:rPr>
          <w:b/>
        </w:rPr>
        <w:t>VIARIUS d.o.o. za prijevoz putnika, trgovinu, turizam i usluge, Pod sv. Nikolom 5, Soline, MBS: 060267581, OIB: 44258740190</w:t>
      </w:r>
      <w:r>
        <w:rPr>
          <w:sz w:val="22"/>
          <w:szCs w:val="22"/>
        </w:rPr>
        <w:t xml:space="preserve">,  temeljem čl. 430.  Stečajnog zakona (NN 71/15, dalje u tekstu SZ), dana </w:t>
      </w:r>
      <w:r w:rsidR="002B5E76">
        <w:rPr>
          <w:sz w:val="22"/>
          <w:szCs w:val="22"/>
        </w:rPr>
        <w:t>5</w:t>
      </w:r>
      <w:r w:rsidR="00F76EA3">
        <w:rPr>
          <w:sz w:val="22"/>
          <w:szCs w:val="22"/>
        </w:rPr>
        <w:t xml:space="preserve">. </w:t>
      </w:r>
      <w:r w:rsidR="002B5E76">
        <w:rPr>
          <w:sz w:val="22"/>
          <w:szCs w:val="22"/>
        </w:rPr>
        <w:t>prosinca</w:t>
      </w:r>
      <w:r w:rsidR="00F76EA3">
        <w:rPr>
          <w:sz w:val="22"/>
          <w:szCs w:val="22"/>
        </w:rPr>
        <w:t xml:space="preserve"> 2016</w:t>
      </w:r>
      <w:r>
        <w:rPr>
          <w:sz w:val="22"/>
          <w:szCs w:val="22"/>
        </w:rPr>
        <w:t xml:space="preserve">. godine, objavljuje </w:t>
      </w:r>
    </w:p>
    <w:p w:rsidRDefault="004E2A1F" w:rsidP="004E2A1F" w:rsidR="004E2A1F">
      <w:pPr>
        <w:pStyle w:val="Naslov2"/>
        <w:rPr>
          <w:sz w:val="22"/>
          <w:szCs w:val="22"/>
        </w:rPr>
      </w:pPr>
    </w:p>
    <w:p w:rsidRDefault="004E2A1F" w:rsidP="004E2A1F" w:rsidR="004E2A1F">
      <w:pPr>
        <w:pStyle w:val="Naslov2"/>
        <w:rPr>
          <w:sz w:val="22"/>
          <w:szCs w:val="22"/>
        </w:rPr>
      </w:pPr>
    </w:p>
    <w:p w:rsidRDefault="004E2A1F" w:rsidP="004E2A1F" w:rsidR="004E2A1F">
      <w:pPr>
        <w:pStyle w:val="Naslov2"/>
        <w:rPr>
          <w:sz w:val="22"/>
          <w:szCs w:val="22"/>
        </w:rPr>
      </w:pPr>
      <w:r>
        <w:rPr>
          <w:sz w:val="22"/>
          <w:szCs w:val="22"/>
        </w:rPr>
        <w:t>O G L A S</w:t>
      </w:r>
    </w:p>
    <w:p w:rsidRDefault="004E2A1F" w:rsidP="004E2A1F" w:rsidR="004E2A1F">
      <w:pPr>
        <w:jc w:val="center"/>
        <w:rPr>
          <w:b/>
          <w:sz w:val="22"/>
          <w:szCs w:val="22"/>
        </w:rPr>
      </w:pPr>
    </w:p>
    <w:p w:rsidRDefault="004E2A1F" w:rsidP="004E2A1F" w:rsidR="004E2A1F">
      <w:pPr>
        <w:jc w:val="center"/>
        <w:rPr>
          <w:b/>
          <w:sz w:val="22"/>
          <w:szCs w:val="22"/>
        </w:rPr>
      </w:pPr>
    </w:p>
    <w:p w:rsidRDefault="004E2A1F" w:rsidP="004E2A1F" w:rsidR="004E2A1F">
      <w:pPr>
        <w:numPr>
          <w:ilvl w:val="12"/>
          <w:numId w:val="0"/>
        </w:numPr>
        <w:jc w:val="both"/>
        <w:rPr>
          <w:b/>
          <w:sz w:val="22"/>
          <w:szCs w:val="22"/>
        </w:rPr>
      </w:pPr>
      <w:r>
        <w:rPr>
          <w:sz w:val="22"/>
          <w:szCs w:val="22"/>
        </w:rPr>
        <w:t>za dužnika</w:t>
      </w:r>
      <w:r w:rsidR="00F76EA3" w:rsidRPr="00F76EA3">
        <w:rPr>
          <w:b/>
        </w:rPr>
        <w:t xml:space="preserve"> </w:t>
      </w:r>
      <w:r w:rsidR="00B90511" w:rsidRPr="00B90511">
        <w:rPr>
          <w:b/>
        </w:rPr>
        <w:t>VIARIUS d.o.o. za prijevoz putnika, trgovinu, turizam i usluge, Pod sv. Nikolom 5, Soline, MBS: 060267581, OIB: 44258740190</w:t>
      </w:r>
      <w:r>
        <w:rPr>
          <w:sz w:val="22"/>
          <w:szCs w:val="22"/>
        </w:rPr>
        <w:t>,</w:t>
      </w:r>
    </w:p>
    <w:p w:rsidRDefault="004E2A1F" w:rsidP="004E2A1F" w:rsidR="004E2A1F">
      <w:pPr>
        <w:pStyle w:val="Odlomakpopisa"/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u zahtjevu za provedbu skraćenog postupka Financijska agencija RC Split navodi da na dan </w:t>
      </w:r>
      <w:r w:rsidR="00B90511">
        <w:rPr>
          <w:sz w:val="22"/>
          <w:szCs w:val="22"/>
        </w:rPr>
        <w:t>3</w:t>
      </w:r>
      <w:r w:rsidR="00F76EA3">
        <w:rPr>
          <w:sz w:val="22"/>
          <w:szCs w:val="22"/>
        </w:rPr>
        <w:t xml:space="preserve">1. </w:t>
      </w:r>
      <w:r w:rsidR="00DB6725">
        <w:rPr>
          <w:sz w:val="22"/>
          <w:szCs w:val="22"/>
        </w:rPr>
        <w:t>listopada</w:t>
      </w:r>
      <w:r w:rsidR="00F76EA3">
        <w:rPr>
          <w:sz w:val="22"/>
          <w:szCs w:val="22"/>
        </w:rPr>
        <w:t xml:space="preserve"> 2016</w:t>
      </w:r>
      <w:r>
        <w:rPr>
          <w:sz w:val="22"/>
          <w:szCs w:val="22"/>
        </w:rPr>
        <w:t xml:space="preserve">. godine dužnik u očevidniku redoslijeda osnova za plaćanje ima evidentirane neizvršene osnove za plaćanje u ukupnom iznosu od </w:t>
      </w:r>
      <w:r w:rsidR="00B90511">
        <w:rPr>
          <w:sz w:val="22"/>
          <w:szCs w:val="22"/>
        </w:rPr>
        <w:t>9.654,86</w:t>
      </w:r>
      <w:r>
        <w:rPr>
          <w:sz w:val="22"/>
          <w:szCs w:val="22"/>
        </w:rPr>
        <w:t xml:space="preserve"> kuna, pa se </w:t>
      </w:r>
    </w:p>
    <w:p w:rsidRDefault="004E2A1F" w:rsidP="00674A8E" w:rsidR="004E2A1F">
      <w:pPr>
        <w:pStyle w:val="Odlomakpopisa"/>
        <w:numPr>
          <w:ilvl w:val="0"/>
          <w:numId w:val="1"/>
        </w:numPr>
        <w:tabs>
          <w:tab w:pos="284" w:val="left"/>
        </w:tabs>
        <w:ind w:firstLine="0" w:left="0"/>
        <w:jc w:val="both"/>
        <w:rPr>
          <w:sz w:val="22"/>
          <w:szCs w:val="22"/>
        </w:rPr>
      </w:pPr>
      <w:r>
        <w:rPr>
          <w:sz w:val="22"/>
          <w:szCs w:val="22"/>
        </w:rPr>
        <w:t>pozivaju osobe ovlaštene za zastupanje dužnika po zakonu da u roku od 15 dana od dana objave oglasa podnesu sudu pozivom na gornji poslovni broj javnobilježnički ovjerovljen popis imovine i obveza na propisanom obrascu;</w:t>
      </w:r>
    </w:p>
    <w:p w:rsidRDefault="004E2A1F" w:rsidP="00674A8E" w:rsidR="004E2A1F">
      <w:pPr>
        <w:pStyle w:val="Odlomakpopisa"/>
        <w:numPr>
          <w:ilvl w:val="0"/>
          <w:numId w:val="1"/>
        </w:numPr>
        <w:tabs>
          <w:tab w:pos="284" w:val="left"/>
        </w:tabs>
        <w:ind w:firstLine="0" w:left="0"/>
        <w:jc w:val="both"/>
        <w:rPr>
          <w:sz w:val="22"/>
          <w:szCs w:val="22"/>
        </w:rPr>
      </w:pPr>
      <w:r>
        <w:rPr>
          <w:sz w:val="22"/>
          <w:szCs w:val="22"/>
        </w:rPr>
        <w:t>pozivaju vjerovnici da najkasnije u roku od 45 dana od objave oglasa pozivom na gornji poslovni broj predlože otvaranje stečajnoga postupka;</w:t>
      </w:r>
    </w:p>
    <w:p w:rsidRDefault="004E2A1F" w:rsidP="00674A8E" w:rsidR="004E2A1F">
      <w:pPr>
        <w:jc w:val="both"/>
        <w:rPr>
          <w:sz w:val="22"/>
          <w:szCs w:val="22"/>
        </w:rPr>
      </w:pPr>
      <w:r>
        <w:rPr>
          <w:sz w:val="22"/>
          <w:szCs w:val="22"/>
        </w:rPr>
        <w:t>uz UPOZORENJE da:</w:t>
      </w:r>
    </w:p>
    <w:p w:rsidRDefault="004E2A1F" w:rsidP="00674A8E" w:rsidR="004E2A1F">
      <w:pPr>
        <w:ind w:firstLine="426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u tom slučaju sud po službenoj dužnosti donijeti rješenje o otvaranju i zaključenju skraćenoga stečajnog postupka. </w:t>
      </w:r>
    </w:p>
    <w:p w:rsidRDefault="004E2A1F" w:rsidP="004E2A1F" w:rsidR="004E2A1F">
      <w:pPr>
        <w:pStyle w:val="Tijeloteksta"/>
        <w:rPr>
          <w:sz w:val="22"/>
          <w:szCs w:val="22"/>
        </w:rPr>
      </w:pPr>
    </w:p>
    <w:p w:rsidRDefault="004E2A1F" w:rsidP="004E2A1F" w:rsidR="004E2A1F">
      <w:pPr>
        <w:pStyle w:val="Naslov2"/>
        <w:rPr>
          <w:sz w:val="22"/>
          <w:szCs w:val="22"/>
        </w:rPr>
      </w:pPr>
      <w:r>
        <w:rPr>
          <w:sz w:val="22"/>
          <w:szCs w:val="22"/>
        </w:rPr>
        <w:t xml:space="preserve">U Dubrovniku, </w:t>
      </w:r>
      <w:r w:rsidR="00DB6725">
        <w:rPr>
          <w:sz w:val="22"/>
          <w:szCs w:val="22"/>
        </w:rPr>
        <w:t>5</w:t>
      </w:r>
      <w:r w:rsidR="00F76EA3">
        <w:rPr>
          <w:sz w:val="22"/>
          <w:szCs w:val="22"/>
        </w:rPr>
        <w:t xml:space="preserve">. </w:t>
      </w:r>
      <w:r w:rsidR="00DB6725">
        <w:rPr>
          <w:sz w:val="22"/>
          <w:szCs w:val="22"/>
        </w:rPr>
        <w:t>prosinca</w:t>
      </w:r>
      <w:r w:rsidR="00F76EA3">
        <w:rPr>
          <w:sz w:val="22"/>
          <w:szCs w:val="22"/>
        </w:rPr>
        <w:t xml:space="preserve"> 2016</w:t>
      </w:r>
      <w:r>
        <w:rPr>
          <w:sz w:val="22"/>
          <w:szCs w:val="22"/>
        </w:rPr>
        <w:t>. godine</w:t>
      </w:r>
    </w:p>
    <w:p w:rsidRDefault="004E2A1F" w:rsidP="004E2A1F" w:rsidR="004E2A1F">
      <w:pPr>
        <w:jc w:val="center"/>
        <w:rPr>
          <w:b/>
          <w:sz w:val="22"/>
          <w:szCs w:val="22"/>
        </w:rPr>
      </w:pPr>
    </w:p>
    <w:p w:rsidRDefault="004E2A1F" w:rsidP="004E2A1F" w:rsidR="004E2A1F">
      <w:pPr>
        <w:jc w:val="center"/>
        <w:rPr>
          <w:b/>
          <w:sz w:val="22"/>
          <w:szCs w:val="22"/>
        </w:rPr>
      </w:pPr>
    </w:p>
    <w:p w:rsidRDefault="004E2A1F" w:rsidP="004E2A1F" w:rsidR="004E2A1F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>Stečajni sudac:</w:t>
      </w:r>
    </w:p>
    <w:p w:rsidRDefault="004E2A1F" w:rsidP="004E2A1F" w:rsidR="004E2A1F">
      <w:pPr>
        <w:jc w:val="both"/>
        <w:rPr>
          <w:b/>
          <w:sz w:val="22"/>
          <w:szCs w:val="22"/>
        </w:rPr>
      </w:pPr>
    </w:p>
    <w:p w:rsidRDefault="004E2A1F" w:rsidP="004E2A1F" w:rsidR="004E2A1F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>Srđan Gavranić</w:t>
      </w:r>
    </w:p>
    <w:p w:rsidRDefault="004E2A1F" w:rsidP="004E2A1F" w:rsidR="004E2A1F">
      <w:pPr>
        <w:jc w:val="both"/>
        <w:rPr>
          <w:b/>
          <w:sz w:val="22"/>
          <w:szCs w:val="22"/>
        </w:rPr>
      </w:pPr>
    </w:p>
    <w:p w:rsidRDefault="004E2A1F" w:rsidP="004E2A1F" w:rsidR="004E2A1F">
      <w:pPr>
        <w:jc w:val="both"/>
        <w:rPr>
          <w:b/>
          <w:sz w:val="22"/>
          <w:szCs w:val="22"/>
        </w:rPr>
      </w:pPr>
    </w:p>
    <w:p w:rsidRDefault="004E2A1F" w:rsidP="004E2A1F" w:rsidR="004E2A1F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DN-a </w:t>
      </w:r>
      <w:r>
        <w:rPr>
          <w:sz w:val="22"/>
          <w:szCs w:val="22"/>
        </w:rPr>
        <w:t>(</w:t>
      </w:r>
      <w:r w:rsidR="00DB6725">
        <w:rPr>
          <w:sz w:val="22"/>
          <w:szCs w:val="22"/>
        </w:rPr>
        <w:t>05</w:t>
      </w:r>
      <w:r w:rsidR="00F76EA3">
        <w:rPr>
          <w:sz w:val="22"/>
          <w:szCs w:val="22"/>
        </w:rPr>
        <w:t>.</w:t>
      </w:r>
      <w:r w:rsidR="00DB6725">
        <w:rPr>
          <w:sz w:val="22"/>
          <w:szCs w:val="22"/>
        </w:rPr>
        <w:t>12</w:t>
      </w:r>
      <w:r w:rsidR="00F76EA3">
        <w:rPr>
          <w:sz w:val="22"/>
          <w:szCs w:val="22"/>
        </w:rPr>
        <w:t>.2016.</w:t>
      </w:r>
      <w:r>
        <w:rPr>
          <w:sz w:val="22"/>
          <w:szCs w:val="22"/>
        </w:rPr>
        <w:t>g.):</w:t>
      </w:r>
    </w:p>
    <w:p w:rsidRDefault="004E2A1F" w:rsidP="004E2A1F" w:rsidR="004E2A1F">
      <w:pPr>
        <w:numPr>
          <w:ilvl w:val="0"/>
          <w:numId w:val="2"/>
        </w:numPr>
        <w:jc w:val="both"/>
        <w:rPr>
          <w:sz w:val="22"/>
          <w:szCs w:val="22"/>
        </w:rPr>
      </w:pPr>
      <w:r>
        <w:rPr>
          <w:sz w:val="22"/>
          <w:szCs w:val="22"/>
        </w:rPr>
        <w:t>e-oglasna ploča suda.</w:t>
      </w:r>
    </w:p>
    <w:p w:rsidRDefault="004E2A1F" w:rsidP="004E2A1F" w:rsidR="004E2A1F">
      <w:pPr>
        <w:jc w:val="right"/>
      </w:pPr>
    </w:p>
    <w:p w:rsidRDefault="004E2A1F" w:rsidP="004E2A1F" w:rsidR="004E2A1F"/>
    <w:p w:rsidRDefault="004E2A1F" w:rsidP="004E2A1F" w:rsidR="004E2A1F"/>
    <w:p w:rsidRDefault="00FA1EDD" w:rsidR="00FA1EDD"/>
    <w:sectPr w:rsidR="00FA1ED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661D70"/>
    <w:multiLevelType w:val="hybridMultilevel"/>
    <w:tmpl w:val="52E6AFA2"/>
    <w:lvl w:tplc="C5AE579C" w:ilvl="0">
      <w:start w:val="10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036C"/>
    <w:rsid w:val="00000496"/>
    <w:rsid w:val="00030D6E"/>
    <w:rsid w:val="00166031"/>
    <w:rsid w:val="001F0678"/>
    <w:rsid w:val="00227E45"/>
    <w:rsid w:val="002733BE"/>
    <w:rsid w:val="002B5E76"/>
    <w:rsid w:val="003C31ED"/>
    <w:rsid w:val="00447F0F"/>
    <w:rsid w:val="004E2A1F"/>
    <w:rsid w:val="005175CD"/>
    <w:rsid w:val="00656F92"/>
    <w:rsid w:val="00674A8E"/>
    <w:rsid w:val="007C71CF"/>
    <w:rsid w:val="007D1F61"/>
    <w:rsid w:val="008B1FE5"/>
    <w:rsid w:val="00A1036C"/>
    <w:rsid w:val="00AC519C"/>
    <w:rsid w:val="00B90511"/>
    <w:rsid w:val="00DB6725"/>
    <w:rsid w:val="00DD103F"/>
    <w:rsid w:val="00F76EA3"/>
    <w:rsid w:val="00FA1E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E2A1F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4E2A1F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27E4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7E45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7E45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7E45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7E45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E2A1F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4E2A1F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27E4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7E45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7E45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7E45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7E45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1746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prosinca 2016.</izvorni_sadrzaj>
    <derivirana_varijabla naziv="DomainObject.DatumDonosenjaOdluke_1">5.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1961</izvorni_sadrzaj>
    <derivirana_varijabla naziv="DomainObject.Predmet.Broj_1">1961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studenog 2016.</izvorni_sadrzaj>
    <derivirana_varijabla naziv="DomainObject.Predmet.DatumOsnivanja_1">8.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čl.429. st.1. SZ</izvorni_sadrzaj>
    <derivirana_varijabla naziv="DomainObject.Predmet.Opis_1">čl.429.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St-1961/2016</izvorni_sadrzaj>
    <derivirana_varijabla naziv="DomainObject.Predmet.OznakaBroj_1">St-1961/2016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VIARIUS d.o.o. za prijevoz putnika, trgovinu, turizam i usluge</izvorni_sadrzaj>
    <derivirana_varijabla naziv="DomainObject.Predmet.ProtustrankaFormated_1">  VIARIUS d.o.o. za prijevoz putnika, trgovinu, turizam i usluge</derivirana_varijabla>
  </DomainObject.Predmet.ProtustrankaFormated>
  <DomainObject.Predmet.ProtustrankaFormatedOIB>
    <izvorni_sadrzaj>  VIARIUS d.o.o. za prijevoz putnika, trgovinu, turizam i usluge, OIB 44258740190</izvorni_sadrzaj>
    <derivirana_varijabla naziv="DomainObject.Predmet.ProtustrankaFormatedOIB_1">  VIARIUS d.o.o. za prijevoz putnika, trgovinu, turizam i usluge, OIB 44258740190</derivirana_varijabla>
  </DomainObject.Predmet.ProtustrankaFormatedOIB>
  <DomainObject.Predmet.ProtustrankaFormatedWithAdress>
    <izvorni_sadrzaj> VIARIUS d.o.o. za prijevoz putnika, trgovinu, turizam i usluge, Pod sv. Nikolom 5, 20207 Soline</izvorni_sadrzaj>
    <derivirana_varijabla naziv="DomainObject.Predmet.ProtustrankaFormatedWithAdress_1"> VIARIUS d.o.o. za prijevoz putnika, trgovinu, turizam i usluge, Pod sv. Nikolom 5, 20207 Soline</derivirana_varijabla>
  </DomainObject.Predmet.ProtustrankaFormatedWithAdress>
  <DomainObject.Predmet.ProtustrankaFormatedWithAdressOIB>
    <izvorni_sadrzaj> VIARIUS d.o.o. za prijevoz putnika, trgovinu, turizam i usluge, OIB 44258740190, Pod sv. Nikolom 5, 20207 Soline</izvorni_sadrzaj>
    <derivirana_varijabla naziv="DomainObject.Predmet.ProtustrankaFormatedWithAdressOIB_1"> VIARIUS d.o.o. za prijevoz putnika, trgovinu, turizam i usluge, OIB 44258740190, Pod sv. Nikolom 5, 20207 Soline</derivirana_varijabla>
  </DomainObject.Predmet.ProtustrankaFormatedWithAdressOIB>
  <DomainObject.Predmet.ProtustrankaWithAdress>
    <izvorni_sadrzaj>VIARIUS d.o.o. za prijevoz putnika, trgovinu, turizam i usluge Pod sv. Nikolom 5, 20207 Soline</izvorni_sadrzaj>
    <derivirana_varijabla naziv="DomainObject.Predmet.ProtustrankaWithAdress_1">VIARIUS d.o.o. za prijevoz putnika, trgovinu, turizam i usluge Pod sv. Nikolom 5, 20207 Soline</derivirana_varijabla>
  </DomainObject.Predmet.ProtustrankaWithAdress>
  <DomainObject.Predmet.ProtustrankaWithAdressOIB>
    <izvorni_sadrzaj>VIARIUS d.o.o. za prijevoz putnika, trgovinu, turizam i usluge, OIB 44258740190, Pod sv. Nikolom 5, 20207 Soline</izvorni_sadrzaj>
    <derivirana_varijabla naziv="DomainObject.Predmet.ProtustrankaWithAdressOIB_1">VIARIUS d.o.o. za prijevoz putnika, trgovinu, turizam i usluge, OIB 44258740190, Pod sv. Nikolom 5, 20207 Soline</derivirana_varijabla>
  </DomainObject.Predmet.ProtustrankaWithAdressOIB>
  <DomainObject.Predmet.ProtustrankaNazivFormated>
    <izvorni_sadrzaj>VIARIUS d.o.o. za prijevoz putnika, trgovinu, turizam i usluge</izvorni_sadrzaj>
    <derivirana_varijabla naziv="DomainObject.Predmet.ProtustrankaNazivFormated_1">VIARIUS d.o.o. za prijevoz putnika, trgovinu, turizam i usluge</derivirana_varijabla>
  </DomainObject.Predmet.ProtustrankaNazivFormated>
  <DomainObject.Predmet.ProtustrankaNazivFormatedOIB>
    <izvorni_sadrzaj>VIARIUS d.o.o. za prijevoz putnika, trgovinu, turizam i usluge, OIB 44258740190</izvorni_sadrzaj>
    <derivirana_varijabla naziv="DomainObject.Predmet.ProtustrankaNazivFormatedOIB_1">VIARIUS d.o.o. za prijevoz putnika, trgovinu, turizam i usluge, OIB 44258740190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SS DU</izvorni_sadrzaj>
    <derivirana_varijabla naziv="DomainObject.Predmet.TrenutnaLokacijaSpisa.Naziv_1">Sudska pisarnica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9654.86</izvorni_sadrzaj>
    <derivirana_varijabla naziv="DomainObject.Predmet.TrenutnaVrijednost_1">9654.86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Mara Marčinko</izvorni_sadrzaj>
    <derivirana_varijabla naziv="DomainObject.Predmet.Zapisnicar_1">Mara Marčinko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VIARIUS d.o.o. za prijevoz putnika, trgovinu, turizam i usluge</item>
    </izvorni_sadrzaj>
    <derivirana_varijabla naziv="DomainObject.Predmet.ProtuStrankaListFormated_1">
      <item>VIARIUS d.o.o. za prijevoz putnika, trgovinu, turizam i usluge</item>
    </derivirana_varijabla>
  </DomainObject.Predmet.ProtuStrankaListFormated>
  <DomainObject.Predmet.ProtuStrankaListFormatedOIB>
    <izvorni_sadrzaj>
      <item>VIARIUS d.o.o. za prijevoz putnika, trgovinu, turizam i usluge, OIB 44258740190</item>
    </izvorni_sadrzaj>
    <derivirana_varijabla naziv="DomainObject.Predmet.ProtuStrankaListFormatedOIB_1">
      <item>VIARIUS d.o.o. za prijevoz putnika, trgovinu, turizam i usluge, OIB 44258740190</item>
    </derivirana_varijabla>
  </DomainObject.Predmet.ProtuStrankaListFormatedOIB>
  <DomainObject.Predmet.ProtuStrankaListFormatedWithAdress>
    <izvorni_sadrzaj>
      <item>VIARIUS d.o.o. za prijevoz putnika, trgovinu, turizam i usluge, Pod sv. Nikolom 5, 20207 Soline</item>
    </izvorni_sadrzaj>
    <derivirana_varijabla naziv="DomainObject.Predmet.ProtuStrankaListFormatedWithAdress_1">
      <item>VIARIUS d.o.o. za prijevoz putnika, trgovinu, turizam i usluge, Pod sv. Nikolom 5, 20207 Soline</item>
    </derivirana_varijabla>
  </DomainObject.Predmet.ProtuStrankaListFormatedWithAdress>
  <DomainObject.Predmet.ProtuStrankaListFormatedWithAdressOIB>
    <izvorni_sadrzaj>
      <item>VIARIUS d.o.o. za prijevoz putnika, trgovinu, turizam i usluge, OIB 44258740190, Pod sv. Nikolom 5, 20207 Soline</item>
    </izvorni_sadrzaj>
    <derivirana_varijabla naziv="DomainObject.Predmet.ProtuStrankaListFormatedWithAdressOIB_1">
      <item>VIARIUS d.o.o. za prijevoz putnika, trgovinu, turizam i usluge, OIB 44258740190, Pod sv. Nikolom 5, 20207 Soline</item>
    </derivirana_varijabla>
  </DomainObject.Predmet.ProtuStrankaListFormatedWithAdressOIB>
  <DomainObject.Predmet.ProtuStrankaListNazivFormated>
    <izvorni_sadrzaj>
      <item>VIARIUS d.o.o. za prijevoz putnika, trgovinu, turizam i usluge</item>
    </izvorni_sadrzaj>
    <derivirana_varijabla naziv="DomainObject.Predmet.ProtuStrankaListNazivFormated_1">
      <item>VIARIUS d.o.o. za prijevoz putnika, trgovinu, turizam i usluge</item>
    </derivirana_varijabla>
  </DomainObject.Predmet.ProtuStrankaListNazivFormated>
  <DomainObject.Predmet.ProtuStrankaListNazivFormatedOIB>
    <izvorni_sadrzaj>
      <item>VIARIUS d.o.o. za prijevoz putnika, trgovinu, turizam i usluge, OIB 44258740190</item>
    </izvorni_sadrzaj>
    <derivirana_varijabla naziv="DomainObject.Predmet.ProtuStrankaListNazivFormatedOIB_1">
      <item>VIARIUS d.o.o. za prijevoz putnika, trgovinu, turizam i usluge, OIB 44258740190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2016.</izvorni_sadrzaj>
    <derivirana_varijabla naziv="DomainObject.Datum_1">5.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VIARIUS d.o.o. za prijevoz putnika, trgovinu, turizam i usluge</izvorni_sadrzaj>
    <derivirana_varijabla naziv="DomainObject.Predmet.ProtustrankaIDrugi_1">VIARIUS d.o.o. za prijevoz putnika, trgovinu, turizam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VIARIUS d.o.o. za prijevoz putnika, trgovinu, turizam i usluge, OIB 44258740190, Pod sv. Nikolom 5, 20207 Soline</izvorni_sadrzaj>
    <derivirana_varijabla naziv="DomainObject.Predmet.ProtustrankaIDrugiAdressOIB_1">VIARIUS d.o.o. za prijevoz putnika, trgovinu, turizam i usluge, OIB 44258740190, Pod sv. Nikolom 5, 20207 Soline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VIARIUS d.o.o. za prijevoz putnika, trgovinu, turizam i usluge</item>
    </izvorni_sadrzaj>
    <derivirana_varijabla naziv="DomainObject.Predmet.SudioniciListNaziv_1">
      <item>FINA, RC Split, Podružnica Dubrovnik</item>
      <item>VIARIUS d.o.o. za prijevoz putnika, trgovinu, turizam i usluge</item>
    </derivirana_varijabla>
  </DomainObject.Predmet.SudioniciListNaziv>
  <DomainObject.Predmet.SudioniciListAdressOIB>
    <izvorni_sadrzaj>
      <item>FINA, RC Split, Podružnica Dubrovnik, OIB 85821130368, Vukovarska 2,20000 Dubrovnik</item>
      <item>VIARIUS d.o.o. za prijevoz putnika, trgovinu, turizam i usluge, OIB 44258740190, Pod sv. Nikolom 5,20207 Soline</item>
    </izvorni_sadrzaj>
    <derivirana_varijabla naziv="DomainObject.Predmet.SudioniciListAdressOIB_1">
      <item>FINA, RC Split, Podružnica Dubrovnik, OIB 85821130368, Vukovarska 2,20000 Dubrovnik</item>
      <item>VIARIUS d.o.o. za prijevoz putnika, trgovinu, turizam i usluge, OIB 44258740190, Pod sv. Nikolom 5,20207 Soline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44258740190</item>
    </izvorni_sadrzaj>
    <derivirana_varijabla naziv="DomainObject.Predmet.SudioniciListNazivOIB_1">
      <item>, OIB 85821130368</item>
      <item>, OIB 44258740190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314</properties:Words>
  <properties:Characters>1726</properties:Characters>
  <properties:Lines>50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2016-12-05T13:07:00Z</dcterms:created>
  <dc:creator>Mirjana Mihović</dc:creator>
  <cp:lastModifiedBy>Mara Marčinko</cp:lastModifiedBy>
  <cp:lastPrinted>2016-12-05T10:25:00Z</cp:lastPrinted>
  <dcterms:modified xmlns:xsi="http://www.w3.org/2001/XMLSchema-instance" xsi:type="dcterms:W3CDTF">2016-12-05T13:19:00Z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