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c554" w14:paraId="eacc554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CD7F57" w:rsidP="00CD7F57" w:rsidR="00CD7F5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 OIB: 52634238587, zastupana po Županijskom državnom odvjetništvu u Osijeku za otvaranje stečajnog postupka nad dužnikom NIKATOR d.o.o., Kopačevo, Kiš </w:t>
      </w:r>
      <w:proofErr w:type="spellStart"/>
      <w:r>
        <w:t>Ferenca</w:t>
      </w:r>
      <w:proofErr w:type="spellEnd"/>
      <w:r>
        <w:t xml:space="preserve"> 7, MBS: 030150500, OIB: 85926308609, dana 2. svibnja 2018. godine</w:t>
      </w: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CD7F57">
        <w:rPr>
          <w:sz w:val="24"/>
        </w:rPr>
        <w:t>1830</w:t>
      </w:r>
      <w:r w:rsidR="002C000F" w:rsidRPr="00C94EF3">
        <w:rPr>
          <w:sz w:val="24"/>
        </w:rPr>
        <w:t>/1</w:t>
      </w:r>
      <w:r w:rsidR="00CD7F57">
        <w:rPr>
          <w:sz w:val="24"/>
        </w:rPr>
        <w:t>6</w:t>
      </w:r>
      <w:r w:rsidR="002C000F" w:rsidRPr="00C94EF3">
        <w:rPr>
          <w:sz w:val="24"/>
        </w:rPr>
        <w:t>-</w:t>
      </w:r>
      <w:r w:rsidR="009526B0" w:rsidRPr="00C94EF3">
        <w:rPr>
          <w:sz w:val="24"/>
        </w:rPr>
        <w:t>1</w:t>
      </w:r>
      <w:r w:rsidR="007A3960">
        <w:rPr>
          <w:sz w:val="24"/>
        </w:rPr>
        <w:t>2</w:t>
      </w:r>
      <w:r w:rsidRPr="00C94EF3">
        <w:rPr>
          <w:sz w:val="24"/>
        </w:rPr>
        <w:t xml:space="preserve"> od </w:t>
      </w:r>
      <w:r w:rsidR="007A3960">
        <w:rPr>
          <w:sz w:val="24"/>
        </w:rPr>
        <w:t>13. veljače 2018</w:t>
      </w:r>
      <w:r w:rsidR="002C000F" w:rsidRPr="00C94EF3">
        <w:rPr>
          <w:sz w:val="24"/>
        </w:rPr>
        <w:t>. godine</w:t>
      </w:r>
      <w:r w:rsidRPr="00C94EF3">
        <w:rPr>
          <w:sz w:val="24"/>
        </w:rPr>
        <w:t xml:space="preserve"> pokrenut je prethodni postupak nad dužnikom </w:t>
      </w:r>
      <w:r w:rsidR="00CD7F57">
        <w:t xml:space="preserve">NIKATOR d.o.o., Kopačevo, Kiš </w:t>
      </w:r>
      <w:proofErr w:type="spellStart"/>
      <w:r w:rsidR="00CD7F57">
        <w:t>Ferenca</w:t>
      </w:r>
      <w:proofErr w:type="spellEnd"/>
      <w:r w:rsidR="00CD7F57">
        <w:t xml:space="preserve"> 7, MBS: 030150500, OIB: 85926308609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 xml:space="preserve">i imenovan je </w:t>
      </w:r>
      <w:r w:rsidR="00750581" w:rsidRPr="00C94EF3">
        <w:rPr>
          <w:sz w:val="24"/>
        </w:rPr>
        <w:t>Zvonko Tomljanović, Našice, J. Runjanina 7, OIB: 01559486405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privremenog stečajnog upravitelja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7A3960" w:rsidR="009642D8" w:rsidRPr="007A3960">
      <w:pPr>
        <w:pStyle w:val="Tijeloteksta"/>
        <w:ind w:firstLine="708"/>
        <w:rPr>
          <w:sz w:val="24"/>
        </w:rPr>
      </w:pPr>
      <w:r w:rsidRPr="007A3960">
        <w:rPr>
          <w:sz w:val="24"/>
        </w:rPr>
        <w:lastRenderedPageBreak/>
        <w:t xml:space="preserve">Privremeni stečajni upravitelj obavio je sve potrebne radnje, te je sastavio i dostavio </w:t>
      </w:r>
      <w:r w:rsidR="00064D26" w:rsidRPr="007A3960">
        <w:rPr>
          <w:sz w:val="24"/>
        </w:rPr>
        <w:t xml:space="preserve"> </w:t>
      </w:r>
      <w:r w:rsidRPr="007A3960">
        <w:rPr>
          <w:sz w:val="24"/>
        </w:rPr>
        <w:t xml:space="preserve">svoje pisano izvješće i sudjelovao na ročištu radi izjašnjenja o prijedlogu za otvaranje stečajnog postupka i ročištu radi rasprave o uvjetima za otvaranje stečajnog postupka, </w:t>
      </w:r>
      <w:r w:rsidR="00750581" w:rsidRPr="007A3960">
        <w:rPr>
          <w:sz w:val="24"/>
        </w:rPr>
        <w:t>na kojem ročištu je predložio da mu se odredi nagrada za obavljanje poslova privremenog stečajnog upravitelja</w:t>
      </w:r>
      <w:r w:rsidRPr="007A3960">
        <w:rPr>
          <w:sz w:val="24"/>
        </w:rPr>
        <w:t>, te je sud vodeći računa o složenosti poslova koje je obavio privremeni stečajni upravitelj, odluč</w:t>
      </w:r>
      <w:r w:rsidR="00B27451" w:rsidRPr="007A3960">
        <w:rPr>
          <w:sz w:val="24"/>
        </w:rPr>
        <w:t>i</w:t>
      </w:r>
      <w:r w:rsidRPr="007A3960">
        <w:rPr>
          <w:sz w:val="24"/>
        </w:rPr>
        <w:t xml:space="preserve">o kao u izreci temeljem čl. 119. st. 6. u vezi s čl. 94. </w:t>
      </w:r>
      <w:r w:rsidR="007A3960" w:rsidRPr="007A3960">
        <w:rPr>
          <w:sz w:val="24"/>
        </w:rPr>
        <w:t>Stečajnog zakona („Narodne novine“ broj 71/15 i 104/17;)</w:t>
      </w:r>
      <w:r w:rsidRPr="007A3960">
        <w:rPr>
          <w:sz w:val="24"/>
        </w:rPr>
        <w:t xml:space="preserve"> </w:t>
      </w:r>
      <w:r w:rsidR="00B27451" w:rsidRPr="007A3960">
        <w:rPr>
          <w:sz w:val="24"/>
        </w:rPr>
        <w:t>te</w:t>
      </w:r>
      <w:r w:rsidRPr="007A3960">
        <w:rPr>
          <w:sz w:val="24"/>
        </w:rPr>
        <w:t xml:space="preserve"> čl. 2.,</w:t>
      </w:r>
      <w:r w:rsidR="00B27451" w:rsidRPr="007A3960">
        <w:rPr>
          <w:sz w:val="24"/>
        </w:rPr>
        <w:t xml:space="preserve"> čl. </w:t>
      </w:r>
      <w:r w:rsidRPr="007A3960">
        <w:rPr>
          <w:sz w:val="24"/>
        </w:rPr>
        <w:t xml:space="preserve">4. i </w:t>
      </w:r>
      <w:r w:rsidR="00B27451" w:rsidRPr="007A3960">
        <w:rPr>
          <w:sz w:val="24"/>
        </w:rPr>
        <w:t xml:space="preserve">čl. </w:t>
      </w:r>
      <w:r w:rsidRPr="007A3960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D51486">
        <w:rPr>
          <w:bCs/>
        </w:rPr>
        <w:t>2. svibnja 2018</w:t>
      </w:r>
      <w:r w:rsidRPr="00C94EF3">
        <w:rPr>
          <w:bCs/>
        </w:rPr>
        <w:t xml:space="preserve">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Računovodstvo 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D51486" w:rsidP="00E21329" w:rsidR="007F3312" w:rsidRPr="00C94EF3">
      <w:pPr>
        <w:numPr>
          <w:ilvl w:val="0"/>
          <w:numId w:val="14"/>
        </w:numPr>
        <w:jc w:val="both"/>
      </w:pPr>
      <w:proofErr w:type="spellStart"/>
      <w:r>
        <w:t>roč</w:t>
      </w:r>
      <w:proofErr w:type="spellEnd"/>
      <w:r>
        <w:t>. 20.09.2018.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426" w:rsidR="008B7426">
      <w:r>
        <w:separator/>
      </w:r>
    </w:p>
  </w:endnote>
  <w:endnote w:id="0" w:type="continuationSeparator">
    <w:p w:rsidRDefault="008B7426" w:rsidR="008B7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426" w:rsidR="008B7426">
      <w:r>
        <w:separator/>
      </w:r>
    </w:p>
  </w:footnote>
  <w:footnote w:id="0" w:type="continuationSeparator">
    <w:p w:rsidRDefault="008B7426" w:rsidR="008B7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C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E0BFF" w:rsidR="00CE0BF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E0BFF">
      <w:t>7 St-1830/16-2</w:t>
    </w:r>
    <w:r w:rsidR="00CE4CDA">
      <w:t>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E0BFF" w:rsidR="00CE0BF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E0BFF">
      <w:t>7 St-1830/16-2</w:t>
    </w:r>
    <w:r w:rsidR="00CE4CDA">
      <w:t>4</w:t>
    </w:r>
  </w:p>
  <w:p w:rsidRDefault="00CE0BFF" w:rsidP="00CE0BFF" w:rsidR="00CE0BFF">
    <w:pPr>
      <w:jc w:val="right"/>
    </w:pPr>
  </w:p>
  <w:p w:rsidRDefault="009F15B6" w:rsidP="009F15B6" w:rsidR="009F15B6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B7426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D7F57"/>
    <w:rsid w:val="00CE0BFF"/>
    <w:rsid w:val="00CE35EB"/>
    <w:rsid w:val="00CE4CD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0BF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4C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4C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4C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C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C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0BF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4C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4C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4C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C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C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81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St-1830/2016</izvorni_sadrzaj>
    <derivirana_varijabla naziv="DomainObject.Predmet.OznakaBroj_1">St-1830/2016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NIKATOR d.o.o. za trgovinu i usluge</izvorni_sadrzaj>
    <derivirana_varijabla naziv="DomainObject.Predmet.ProtustrankaFormated_1">  NIKATOR d.o.o. za trgovinu i usluge</derivirana_varijabla>
  </DomainObject.Predmet.ProtustrankaFormated>
  <DomainObject.Predmet.ProtustrankaFormatedOIB>
    <izvorni_sadrzaj>  NIKATOR d.o.o. za trgovinu i usluge, OIB 85926308609</izvorni_sadrzaj>
    <derivirana_varijabla naziv="DomainObject.Predmet.ProtustrankaFormatedOIB_1">  NIKATOR d.o.o. za trgovinu i usluge, OIB 85926308609</derivirana_varijabla>
  </DomainObject.Predmet.ProtustrankaFormatedOIB>
  <DomainObject.Predmet.ProtustrankaFormatedWithAdress>
    <izvorni_sadrzaj> NIKATOR d.o.o. za trgovinu i usluge, Kiš Ferenca 7, 31327 Kopačevo</izvorni_sadrzaj>
    <derivirana_varijabla naziv="DomainObject.Predmet.ProtustrankaFormatedWithAdress_1"> NIKATOR d.o.o. za trgovinu i usluge, Kiš Ferenca 7, 31327 Kopačevo</derivirana_varijabla>
  </DomainObject.Predmet.ProtustrankaFormatedWithAdress>
  <DomainObject.Predmet.ProtustrankaFormatedWithAdressOIB>
    <izvorni_sadrzaj> NIKATOR d.o.o. za trgovinu i usluge, OIB 85926308609, Kiš Ferenca 7, 31327 Kopačevo</izvorni_sadrzaj>
    <derivirana_varijabla naziv="DomainObject.Predmet.ProtustrankaFormatedWithAdressOIB_1"> NIKATOR d.o.o. za trgovinu i usluge, OIB 85926308609, Kiš Ferenca 7, 31327 Kopačevo</derivirana_varijabla>
  </DomainObject.Predmet.ProtustrankaFormatedWithAdressOIB>
  <DomainObject.Predmet.ProtustrankaWithAdress>
    <izvorni_sadrzaj>NIKATOR d.o.o. za trgovinu i usluge Kiš Ferenca 7, 31327 Kopačevo</izvorni_sadrzaj>
    <derivirana_varijabla naziv="DomainObject.Predmet.ProtustrankaWithAdress_1">NIKATOR d.o.o. za trgovinu i usluge Kiš Ferenca 7, 31327 Kopačevo</derivirana_varijabla>
  </DomainObject.Predmet.ProtustrankaWithAdress>
  <DomainObject.Predmet.ProtustrankaWithAdressOIB>
    <izvorni_sadrzaj>NIKATOR d.o.o. za trgovinu i usluge, OIB 85926308609, Kiš Ferenca 7, 31327 Kopačevo</izvorni_sadrzaj>
    <derivirana_varijabla naziv="DomainObject.Predmet.ProtustrankaWithAdressOIB_1">NIKATOR d.o.o. za trgovinu i usluge, OIB 85926308609, Kiš Ferenca 7, 31327 Kopačevo</derivirana_varijabla>
  </DomainObject.Predmet.ProtustrankaWithAdressOIB>
  <DomainObject.Predmet.ProtustrankaNazivFormated>
    <izvorni_sadrzaj>NIKATOR d.o.o. za trgovinu i usluge</izvorni_sadrzaj>
    <derivirana_varijabla naziv="DomainObject.Predmet.ProtustrankaNazivFormated_1">NIKATOR d.o.o. za trgovinu i usluge</derivirana_varijabla>
  </DomainObject.Predmet.ProtustrankaNazivFormated>
  <DomainObject.Predmet.ProtustrankaNazivFormatedOIB>
    <izvorni_sadrzaj>NIKATOR d.o.o. za trgovinu i usluge, OIB 85926308609</izvorni_sadrzaj>
    <derivirana_varijabla naziv="DomainObject.Predmet.ProtustrankaNazivFormatedOIB_1">NIKATOR d.o.o. za trgovinu i usluge, OIB 85926308609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NIKATOR d.o.o. za trgovinu i usluge</item>
    </izvorni_sadrzaj>
    <derivirana_varijabla naziv="DomainObject.Predmet.ProtuStrankaListFormated_1">
      <item>NIKATOR d.o.o. za trgovinu i usluge</item>
    </derivirana_varijabla>
  </DomainObject.Predmet.ProtuStrankaListFormated>
  <DomainObject.Predmet.ProtuStrankaListFormatedOIB>
    <izvorni_sadrzaj>
      <item>NIKATOR d.o.o. za trgovinu i usluge, OIB 85926308609</item>
    </izvorni_sadrzaj>
    <derivirana_varijabla naziv="DomainObject.Predmet.ProtuStrankaListFormatedOIB_1">
      <item>NIKATOR d.o.o. za trgovinu i usluge, OIB 85926308609</item>
    </derivirana_varijabla>
  </DomainObject.Predmet.ProtuStrankaListFormatedOIB>
  <DomainObject.Predmet.ProtuStrankaListFormatedWithAdress>
    <izvorni_sadrzaj>
      <item>NIKATOR d.o.o. za trgovinu i usluge, Kiš Ferenca 7, 31327 Kopačevo</item>
    </izvorni_sadrzaj>
    <derivirana_varijabla naziv="DomainObject.Predmet.ProtuStrankaListFormatedWithAdress_1">
      <item>NIKATOR d.o.o. za trgovinu i usluge, Kiš Ferenca 7, 31327 Kopačevo</item>
    </derivirana_varijabla>
  </DomainObject.Predmet.ProtuStrankaListFormatedWithAdress>
  <DomainObject.Predmet.ProtuStrankaListFormatedWithAdressOIB>
    <izvorni_sadrzaj>
      <item>NIKATOR d.o.o. za trgovinu i usluge, OIB 85926308609, Kiš Ferenca 7, 31327 Kopačevo</item>
    </izvorni_sadrzaj>
    <derivirana_varijabla naziv="DomainObject.Predmet.ProtuStrankaListFormatedWithAdressOIB_1">
      <item>NIKATOR d.o.o. za trgovinu i usluge, OIB 85926308609, Kiš Ferenca 7, 31327 Kopačevo</item>
    </derivirana_varijabla>
  </DomainObject.Predmet.ProtuStrankaListFormatedWithAdressOIB>
  <DomainObject.Predmet.ProtuStrankaListNazivFormated>
    <izvorni_sadrzaj>
      <item>NIKATOR d.o.o. za trgovinu i usluge</item>
    </izvorni_sadrzaj>
    <derivirana_varijabla naziv="DomainObject.Predmet.ProtuStrankaListNazivFormated_1">
      <item>NIKATOR d.o.o. za trgovinu i usluge</item>
    </derivirana_varijabla>
  </DomainObject.Predmet.ProtuStrankaListNazivFormated>
  <DomainObject.Predmet.ProtuStrankaListNazivFormatedOIB>
    <izvorni_sadrzaj>
      <item>NIKATOR d.o.o. za trgovinu i usluge, OIB 85926308609</item>
    </izvorni_sadrzaj>
    <derivirana_varijabla naziv="DomainObject.Predmet.ProtuStrankaListNazivFormatedOIB_1">
      <item>NIKATOR d.o.o. za trgovinu i usluge, OIB 85926308609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NIKATOR d.o.o. za trgovinu i usluge</izvorni_sadrzaj>
    <derivirana_varijabla naziv="DomainObject.Predmet.ProtustrankaIDrugi_1">NIKATOR d.o.o. za trgovinu i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NIKATOR d.o.o. za trgovinu i usluge, OIB 85926308609, Kiš Ferenca 7, 31327 Kopačevo</izvorni_sadrzaj>
    <derivirana_varijabla naziv="DomainObject.Predmet.ProtustrankaIDrugiAdressOIB_1">NIKATOR d.o.o. za trgovinu i usluge, OIB 85926308609,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NIKATOR d.o.o. za trgovinu i usluge</item>
      <item>REPUBLIKA HRVATSKA MINISTARSTVO FINANCIJA</item>
      <item>Županijsko državno odvjetništvo u Osijeku</item>
    </izvorni_sadrzaj>
    <derivirana_varijabla naziv="DomainObject.Predmet.SudioniciListNaziv_1">
      <item>NIKATOR d.o.o. za trgovinu i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85926308609</item>
      <item>, OIB 52634238587</item>
      <item>, OIB 61379160880</item>
    </izvorni_sadrzaj>
    <derivirana_varijabla naziv="DomainObject.Predmet.SudioniciListNazivOIB_1">
      <item>, OIB 85926308609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67D62-964C-45CA-8299-27D080358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439</properties:Words>
  <properties:Characters>2454</properties:Characters>
  <properties:Lines>142</properties:Lines>
  <properties:Paragraphs>23</properties:Paragraphs>
  <properties:TotalTime>560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2018-05-02T11:02:00Z</dcterms:modified>
  <cp:revision>416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(1830-16 NIKATOR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