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ca98" w14:paraId="de2ca98" w:rsidRDefault="00CC2378" w:rsidP="00CC2378" w:rsidR="00CC2378" w:rsidRPr="00734327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734327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734327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</w:t>
      </w:r>
      <w:r w:rsidRPr="00CD3DBD">
        <w:rPr>
          <w:rFonts w:hAnsi="Times New Roman" w:ascii="Times New Roman"/>
          <w:b w:val="false"/>
        </w:rPr>
        <w:t xml:space="preserve"> REPUBLIKA HRVATSKA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52000 PAZIN, Dršćevka 1</w:t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  <w:t xml:space="preserve">             </w:t>
      </w:r>
      <w:r w:rsidRPr="00CD3DBD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012257">
        <w:rPr>
          <w:rFonts w:hAnsi="Times New Roman" w:ascii="Times New Roman"/>
          <w:b w:val="false"/>
        </w:rPr>
        <w:tab/>
      </w:r>
    </w:p>
    <w:p w:rsidRDefault="00CC2378" w:rsidP="00CC2378" w:rsidR="00CC2378" w:rsidRPr="00012257">
      <w:pPr>
        <w:jc w:val="both"/>
        <w:rPr>
          <w:rFonts w:hAnsi="Times New Roman" w:ascii="Times New Roman"/>
          <w:b w:val="false"/>
        </w:rPr>
      </w:pPr>
      <w:r w:rsidRPr="0001225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976FEB">
        <w:rPr>
          <w:rFonts w:hAnsi="Times New Roman" w:ascii="Times New Roman"/>
          <w:b w:val="false"/>
        </w:rPr>
        <w:t xml:space="preserve">PROJEKT SARDINE d.o.o., Poreč, Partizanska 13, OIB: </w:t>
      </w:r>
      <w:r w:rsidR="001D03B3" w:rsidRPr="001D03B3">
        <w:rPr>
          <w:rFonts w:hAnsi="Times New Roman" w:ascii="Times New Roman"/>
          <w:b w:val="false"/>
        </w:rPr>
        <w:t>93304968879</w:t>
      </w:r>
      <w:r w:rsidRPr="0001225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0F2FEE">
        <w:rPr>
          <w:rFonts w:hAnsi="Times New Roman" w:ascii="Times New Roman"/>
          <w:b w:val="false"/>
        </w:rPr>
        <w:t>3. studenog</w:t>
      </w:r>
      <w:r w:rsidR="00BC3B45" w:rsidRPr="00012257">
        <w:rPr>
          <w:rFonts w:hAnsi="Times New Roman" w:ascii="Times New Roman"/>
          <w:b w:val="false"/>
        </w:rPr>
        <w:t xml:space="preserve"> </w:t>
      </w:r>
      <w:r w:rsidRPr="00012257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D3DBD">
      <w:pPr>
        <w:ind w:left="360"/>
        <w:jc w:val="both"/>
        <w:rPr>
          <w:rFonts w:hAnsi="Times New Roman" w:ascii="Times New Roman"/>
          <w:b w:val="false"/>
        </w:rPr>
      </w:pPr>
    </w:p>
    <w:p w:rsidRDefault="00466F74" w:rsidP="00976FEB" w:rsidR="00976F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  <w:t>Utvrđuje se</w:t>
      </w:r>
      <w:r w:rsidR="00CC2378" w:rsidRPr="00CD3DBD">
        <w:rPr>
          <w:rFonts w:hAnsi="Times New Roman" w:ascii="Times New Roman"/>
          <w:b w:val="false"/>
        </w:rPr>
        <w:t xml:space="preserve"> vrijednost nekretnina stečajnog dužnika</w:t>
      </w:r>
      <w:r w:rsidR="00926670" w:rsidRPr="00CD3DBD">
        <w:rPr>
          <w:rFonts w:hAnsi="Times New Roman" w:ascii="Times New Roman"/>
          <w:b w:val="false"/>
        </w:rPr>
        <w:t>,</w:t>
      </w:r>
      <w:r w:rsidR="00976FEB">
        <w:rPr>
          <w:rFonts w:hAnsi="Times New Roman" w:ascii="Times New Roman"/>
          <w:b w:val="false"/>
        </w:rPr>
        <w:t xml:space="preserve"> i to:</w:t>
      </w:r>
    </w:p>
    <w:p w:rsidRDefault="00976FEB" w:rsidP="00976FEB" w:rsidR="00976F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k.č. 1278 i k.č.br. 1279 upisane u z.k.ul. 1557, </w:t>
      </w:r>
    </w:p>
    <w:p w:rsidRDefault="00976FEB" w:rsidP="00976FEB" w:rsidR="00976F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k.č.br. 1271/1, k.č.br. 1271/3, k.č.br. 1271/6, k.č.br. 1272/1 i k.č.br. 1272/2 upisana u z.k.ul. 415, te</w:t>
      </w:r>
    </w:p>
    <w:p w:rsidRDefault="00976FEB" w:rsidP="00E86E69" w:rsidR="005D537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k.č.br. 1271/4 i k.č.br. 1271/5 upisana u z.k.ul. 1556,</w:t>
      </w:r>
      <w:r w:rsidR="005D537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sve upisane u k.o. Sveti Ivan</w:t>
      </w:r>
      <w:r w:rsidR="005D5375">
        <w:rPr>
          <w:rFonts w:hAnsi="Times New Roman" w:ascii="Times New Roman"/>
          <w:b w:val="false"/>
        </w:rPr>
        <w:t>,</w:t>
      </w:r>
    </w:p>
    <w:p w:rsidRDefault="005D5375" w:rsidP="00E86E69" w:rsidR="00976FEB" w:rsidRPr="004154D8">
      <w:pPr>
        <w:jc w:val="both"/>
        <w:rPr>
          <w:rFonts w:hAnsi="Times New Roman" w:ascii="Times New Roman"/>
          <w:b w:val="false"/>
        </w:rPr>
      </w:pPr>
      <w:r w:rsidRPr="004154D8">
        <w:rPr>
          <w:rFonts w:hAnsi="Times New Roman" w:ascii="Times New Roman"/>
          <w:b w:val="false"/>
        </w:rPr>
        <w:tab/>
        <w:t xml:space="preserve">u </w:t>
      </w:r>
      <w:r w:rsidR="00E86E69" w:rsidRPr="004154D8">
        <w:rPr>
          <w:rFonts w:hAnsi="Times New Roman" w:ascii="Times New Roman"/>
          <w:b w:val="false"/>
        </w:rPr>
        <w:t>iznos</w:t>
      </w:r>
      <w:r w:rsidRPr="004154D8">
        <w:rPr>
          <w:rFonts w:hAnsi="Times New Roman" w:ascii="Times New Roman"/>
          <w:b w:val="false"/>
        </w:rPr>
        <w:t>u od</w:t>
      </w:r>
      <w:r w:rsidR="00E86E69" w:rsidRPr="004154D8">
        <w:rPr>
          <w:rFonts w:hAnsi="Times New Roman" w:ascii="Times New Roman"/>
          <w:b w:val="false"/>
        </w:rPr>
        <w:t xml:space="preserve"> 606.760,00</w:t>
      </w:r>
      <w:r w:rsidR="00976FEB" w:rsidRPr="004154D8">
        <w:rPr>
          <w:rFonts w:hAnsi="Times New Roman" w:ascii="Times New Roman"/>
          <w:b w:val="false"/>
          <w:lang w:eastAsia="hr-HR"/>
        </w:rPr>
        <w:t xml:space="preserve"> </w:t>
      </w:r>
      <w:r w:rsidR="00976FEB" w:rsidRPr="004154D8">
        <w:rPr>
          <w:rFonts w:hAnsi="Times New Roman" w:ascii="Times New Roman"/>
          <w:b w:val="false"/>
        </w:rPr>
        <w:t>kn.</w:t>
      </w:r>
    </w:p>
    <w:p w:rsidRDefault="00976FEB" w:rsidP="00976FEB" w:rsidR="00976FEB" w:rsidRPr="00734327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>II.</w:t>
      </w:r>
      <w:r w:rsidRPr="00CD3DBD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533BA0">
      <w:pPr>
        <w:jc w:val="center"/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533BA0">
      <w:pPr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ab/>
        <w:t>III.</w:t>
      </w:r>
      <w:r w:rsidRPr="00533BA0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533BA0">
      <w:pPr>
        <w:rPr>
          <w:rFonts w:hAnsi="Times New Roman" w:ascii="Times New Roman"/>
          <w:b w:val="false"/>
        </w:rPr>
      </w:pPr>
    </w:p>
    <w:p w:rsidRDefault="00533BA0" w:rsidP="00BC526C" w:rsidR="00BC526C">
      <w:pPr>
        <w:jc w:val="both"/>
        <w:rPr>
          <w:rFonts w:hAnsi="Times New Roman" w:ascii="Times New Roman"/>
          <w:b w:val="false"/>
        </w:rPr>
      </w:pPr>
      <w:r w:rsidRPr="00533BA0">
        <w:rPr>
          <w:rFonts w:hAnsi="Times New Roman" w:ascii="Times New Roman"/>
          <w:b w:val="false"/>
        </w:rPr>
        <w:tab/>
        <w:t xml:space="preserve">- </w:t>
      </w:r>
      <w:r w:rsidR="00372690" w:rsidRPr="00533BA0">
        <w:rPr>
          <w:rFonts w:hAnsi="Times New Roman" w:ascii="Times New Roman"/>
          <w:b w:val="false"/>
        </w:rPr>
        <w:t>prodaj</w:t>
      </w:r>
      <w:r w:rsidR="005D5375">
        <w:rPr>
          <w:rFonts w:hAnsi="Times New Roman" w:ascii="Times New Roman"/>
          <w:b w:val="false"/>
        </w:rPr>
        <w:t xml:space="preserve">u se zajedno </w:t>
      </w:r>
      <w:r w:rsidR="00372690" w:rsidRPr="00533BA0">
        <w:rPr>
          <w:rFonts w:hAnsi="Times New Roman" w:ascii="Times New Roman"/>
          <w:b w:val="false"/>
        </w:rPr>
        <w:t>nekretnin</w:t>
      </w:r>
      <w:r w:rsidR="005D5375">
        <w:rPr>
          <w:rFonts w:hAnsi="Times New Roman" w:ascii="Times New Roman"/>
          <w:b w:val="false"/>
        </w:rPr>
        <w:t>e</w:t>
      </w:r>
      <w:r w:rsidR="00372690" w:rsidRPr="00533BA0">
        <w:rPr>
          <w:rFonts w:hAnsi="Times New Roman" w:ascii="Times New Roman"/>
          <w:b w:val="false"/>
        </w:rPr>
        <w:t xml:space="preserve"> označen</w:t>
      </w:r>
      <w:r w:rsidR="005D5375">
        <w:rPr>
          <w:rFonts w:hAnsi="Times New Roman" w:ascii="Times New Roman"/>
          <w:b w:val="false"/>
        </w:rPr>
        <w:t>e</w:t>
      </w:r>
      <w:r w:rsidR="00372690" w:rsidRPr="00533BA0">
        <w:rPr>
          <w:rFonts w:hAnsi="Times New Roman" w:ascii="Times New Roman"/>
          <w:b w:val="false"/>
        </w:rPr>
        <w:t xml:space="preserve"> u točki I. izreke upisana u zemljišnim knjigama Općinskog suda Puli - Pola, zemljišnoknjižni odjel </w:t>
      </w:r>
      <w:r w:rsidR="00BC526C">
        <w:rPr>
          <w:rFonts w:hAnsi="Times New Roman" w:ascii="Times New Roman"/>
          <w:b w:val="false"/>
        </w:rPr>
        <w:t>Buje-Buie</w:t>
      </w:r>
      <w:r w:rsidR="00FA6C51" w:rsidRPr="00533BA0">
        <w:rPr>
          <w:rFonts w:hAnsi="Times New Roman" w:ascii="Times New Roman"/>
          <w:b w:val="false"/>
        </w:rPr>
        <w:t>,</w:t>
      </w:r>
      <w:r w:rsidR="00BC526C" w:rsidRPr="00BC526C">
        <w:rPr>
          <w:rFonts w:hAnsi="Times New Roman" w:ascii="Times New Roman"/>
          <w:b w:val="false"/>
        </w:rPr>
        <w:t xml:space="preserve"> </w:t>
      </w:r>
      <w:r w:rsidR="00BC526C">
        <w:rPr>
          <w:rFonts w:hAnsi="Times New Roman" w:ascii="Times New Roman"/>
          <w:b w:val="false"/>
        </w:rPr>
        <w:t>i to:</w:t>
      </w:r>
    </w:p>
    <w:p w:rsidRDefault="00BC526C" w:rsidP="004154D8" w:rsidR="00BC526C">
      <w:pPr>
        <w:ind w:left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k.č. 1278 i k.č.br. 1279 upisane u z.k.ul. 1557, </w:t>
      </w:r>
    </w:p>
    <w:p w:rsidRDefault="00BC526C" w:rsidP="004154D8" w:rsidR="00BC526C">
      <w:pPr>
        <w:ind w:left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k.č.br. 1271/1, k.č.br. 1271/3, k.č.br. 1271/6, k.č.br. 1272/1 i k.č.br. 1272/2 upisana u z.k.ul. 415, te</w:t>
      </w:r>
    </w:p>
    <w:p w:rsidRDefault="00BC526C" w:rsidP="004154D8" w:rsidR="00BC526C">
      <w:pPr>
        <w:ind w:left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k.č.br. 1271/4 i k.č.br. 1271/5 upisana u z.k.ul. 1556, sve upisane u k.o. Sveti Ivan,</w:t>
      </w:r>
    </w:p>
    <w:p w:rsidRDefault="00BC526C" w:rsidP="00BC526C" w:rsidR="00BC526C" w:rsidRPr="00533BA0">
      <w:pPr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CC2378" w:rsidP="00372690" w:rsidR="00CC2378" w:rsidRPr="001D03B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1D03B3">
        <w:rPr>
          <w:rFonts w:hAnsi="Times New Roman" w:ascii="Times New Roman"/>
          <w:b w:val="false"/>
        </w:rPr>
        <w:t>na nekretnini su upisan</w:t>
      </w:r>
      <w:r w:rsidR="004A2152" w:rsidRPr="001D03B3">
        <w:rPr>
          <w:rFonts w:hAnsi="Times New Roman" w:ascii="Times New Roman"/>
          <w:b w:val="false"/>
        </w:rPr>
        <w:t>i tereti</w:t>
      </w:r>
      <w:r w:rsidR="00573B23" w:rsidRPr="001D03B3">
        <w:rPr>
          <w:rFonts w:hAnsi="Times New Roman" w:ascii="Times New Roman"/>
          <w:b w:val="false"/>
        </w:rPr>
        <w:t xml:space="preserve"> u korist</w:t>
      </w:r>
      <w:r w:rsidRPr="001D03B3">
        <w:rPr>
          <w:rFonts w:hAnsi="Times New Roman" w:ascii="Times New Roman"/>
          <w:b w:val="false"/>
        </w:rPr>
        <w:t>:</w:t>
      </w:r>
      <w:r w:rsidR="00F1141E" w:rsidRPr="001D03B3">
        <w:rPr>
          <w:rFonts w:hAnsi="Times New Roman" w:ascii="Times New Roman"/>
          <w:b w:val="false"/>
        </w:rPr>
        <w:t xml:space="preserve"> </w:t>
      </w:r>
    </w:p>
    <w:p w:rsidRDefault="004154D8" w:rsidP="004154D8" w:rsidR="004154D8">
      <w:pPr>
        <w:pStyle w:val="Odlomakpopisa"/>
        <w:ind w:left="360"/>
        <w:jc w:val="both"/>
        <w:rPr>
          <w:rFonts w:hAnsi="Times New Roman" w:ascii="Times New Roman"/>
          <w:b w:val="false"/>
        </w:rPr>
      </w:pPr>
      <w:r w:rsidRPr="004154D8">
        <w:rPr>
          <w:rFonts w:hAnsi="Times New Roman" w:ascii="Times New Roman"/>
          <w:b w:val="false"/>
        </w:rPr>
        <w:t>- REPUBLIK</w:t>
      </w:r>
      <w:r w:rsidR="000F2FEE">
        <w:rPr>
          <w:rFonts w:hAnsi="Times New Roman" w:ascii="Times New Roman"/>
          <w:b w:val="false"/>
        </w:rPr>
        <w:t>A</w:t>
      </w:r>
      <w:r w:rsidRPr="004154D8">
        <w:rPr>
          <w:rFonts w:hAnsi="Times New Roman" w:ascii="Times New Roman"/>
          <w:b w:val="false"/>
        </w:rPr>
        <w:t xml:space="preserve"> HRVATSK</w:t>
      </w:r>
      <w:r w:rsidR="000F2FEE">
        <w:rPr>
          <w:rFonts w:hAnsi="Times New Roman" w:ascii="Times New Roman"/>
          <w:b w:val="false"/>
        </w:rPr>
        <w:t>A</w:t>
      </w:r>
      <w:r w:rsidRPr="004154D8">
        <w:rPr>
          <w:rFonts w:hAnsi="Times New Roman" w:ascii="Times New Roman"/>
          <w:b w:val="false"/>
        </w:rPr>
        <w:t xml:space="preserve">, </w:t>
      </w:r>
      <w:r w:rsidR="000F2FEE">
        <w:rPr>
          <w:rFonts w:hAnsi="Times New Roman" w:ascii="Times New Roman"/>
          <w:b w:val="false"/>
        </w:rPr>
        <w:t>Ministarstvo financija, Porezna uprava, Područni ured Pazin,</w:t>
      </w:r>
    </w:p>
    <w:p w:rsidRDefault="004154D8" w:rsidP="004154D8" w:rsidR="004154D8" w:rsidRPr="004154D8">
      <w:pPr>
        <w:pStyle w:val="Odlomakpopisa"/>
        <w:ind w:left="360"/>
        <w:jc w:val="both"/>
        <w:rPr>
          <w:rFonts w:hAnsi="Times New Roman" w:ascii="Times New Roman"/>
          <w:b w:val="false"/>
        </w:rPr>
      </w:pPr>
      <w:r w:rsidRPr="004154D8">
        <w:rPr>
          <w:rFonts w:hAnsi="Times New Roman" w:ascii="Times New Roman"/>
          <w:b w:val="false"/>
          <w:bCs/>
        </w:rPr>
        <w:t xml:space="preserve">- KERMAS ULAGANJA d.o.o. Pula, </w:t>
      </w:r>
      <w:r w:rsidR="000F2FEE">
        <w:rPr>
          <w:rFonts w:hAnsi="Times New Roman" w:ascii="Times New Roman"/>
          <w:b w:val="false"/>
          <w:bCs/>
        </w:rPr>
        <w:t>Dobrilina 9,</w:t>
      </w:r>
    </w:p>
    <w:p w:rsidRDefault="004154D8" w:rsidP="004154D8" w:rsidR="004154D8" w:rsidRPr="004154D8">
      <w:pPr>
        <w:pStyle w:val="Odlomakpopisa"/>
        <w:ind w:left="360"/>
        <w:jc w:val="both"/>
        <w:rPr>
          <w:rFonts w:hAnsi="Times New Roman" w:ascii="Times New Roman"/>
          <w:b w:val="false"/>
          <w:bCs/>
        </w:rPr>
      </w:pPr>
      <w:r w:rsidRPr="004154D8">
        <w:rPr>
          <w:rFonts w:hAnsi="Times New Roman" w:ascii="Times New Roman"/>
          <w:b w:val="false"/>
          <w:bCs/>
        </w:rPr>
        <w:t>- KERMAS HOLDING LIMITED, Malta, FLoriana FRN 1400, St. Anne Street, Europe Centre, 2nd floor</w:t>
      </w:r>
    </w:p>
    <w:p w:rsidRDefault="00573B23" w:rsidP="00CC2378" w:rsidR="004154D8">
      <w:pPr>
        <w:jc w:val="both"/>
        <w:rPr>
          <w:rFonts w:hAnsi="Times New Roman" w:ascii="Times New Roman"/>
          <w:b w:val="false"/>
        </w:rPr>
      </w:pPr>
      <w:r w:rsidRPr="00573B23">
        <w:rPr>
          <w:rFonts w:hAnsi="Times New Roman" w:ascii="Times New Roman"/>
          <w:b w:val="false"/>
        </w:rPr>
        <w:tab/>
      </w:r>
    </w:p>
    <w:p w:rsidRDefault="004154D8" w:rsidP="00CC2378" w:rsidR="00CC2378" w:rsidRPr="001D03B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73B23" w:rsidRPr="00573B23">
        <w:rPr>
          <w:rFonts w:hAnsi="Times New Roman" w:ascii="Times New Roman"/>
          <w:b w:val="false"/>
        </w:rPr>
        <w:t>- ut</w:t>
      </w:r>
      <w:r w:rsidR="00CC2378" w:rsidRPr="00A04679">
        <w:rPr>
          <w:rFonts w:hAnsi="Times New Roman" w:ascii="Times New Roman"/>
          <w:b w:val="false"/>
        </w:rPr>
        <w:t xml:space="preserve">vrđena skupna vrijednost nekretnina označenih pod točkom I. zaključka iznosi </w:t>
      </w:r>
      <w:r w:rsidR="0055618C" w:rsidRPr="004154D8">
        <w:rPr>
          <w:rFonts w:hAnsi="Times New Roman" w:ascii="Times New Roman"/>
          <w:b w:val="false"/>
        </w:rPr>
        <w:t>606.760,</w:t>
      </w:r>
      <w:r w:rsidR="0055618C" w:rsidRPr="001D03B3">
        <w:rPr>
          <w:rFonts w:hAnsi="Times New Roman" w:ascii="Times New Roman"/>
          <w:b w:val="false"/>
        </w:rPr>
        <w:t>00</w:t>
      </w:r>
      <w:r w:rsidR="0055618C" w:rsidRPr="001D03B3">
        <w:rPr>
          <w:rFonts w:hAnsi="Times New Roman" w:ascii="Times New Roman"/>
          <w:b w:val="false"/>
          <w:lang w:eastAsia="hr-HR"/>
        </w:rPr>
        <w:t xml:space="preserve"> </w:t>
      </w:r>
      <w:r w:rsidR="00CC2378" w:rsidRPr="001D03B3">
        <w:rPr>
          <w:rFonts w:hAnsi="Times New Roman" w:ascii="Times New Roman"/>
          <w:b w:val="false"/>
        </w:rPr>
        <w:t>kn;</w:t>
      </w:r>
    </w:p>
    <w:p w:rsidRDefault="0055618C" w:rsidP="00CC2378" w:rsidR="0055618C" w:rsidRPr="00734327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lastRenderedPageBreak/>
        <w:tab/>
        <w:t xml:space="preserve">- nekretnine se ne mogu prodati: </w:t>
      </w:r>
    </w:p>
    <w:p w:rsidRDefault="00CC2378" w:rsidP="00CC2378" w:rsidR="00CC2378" w:rsidRPr="001D03B3">
      <w:pPr>
        <w:jc w:val="both"/>
        <w:rPr>
          <w:rFonts w:hAnsi="Times New Roman" w:ascii="Times New Roman"/>
          <w:b w:val="false"/>
          <w:lang w:eastAsia="hr-HR"/>
        </w:rPr>
      </w:pPr>
      <w:r w:rsidRPr="00734327">
        <w:rPr>
          <w:rFonts w:hAnsi="Times New Roman" w:ascii="Times New Roman"/>
          <w:b w:val="false"/>
          <w:color w:val="FF0000"/>
        </w:rPr>
        <w:tab/>
      </w:r>
      <w:r w:rsidRPr="000F2FEE">
        <w:rPr>
          <w:rFonts w:hAnsi="Times New Roman" w:ascii="Times New Roman"/>
          <w:b w:val="false"/>
        </w:rPr>
        <w:t xml:space="preserve">- </w:t>
      </w:r>
      <w:r w:rsidRPr="001D03B3">
        <w:rPr>
          <w:rFonts w:hAnsi="Times New Roman" w:ascii="Times New Roman"/>
          <w:b w:val="false"/>
        </w:rPr>
        <w:t xml:space="preserve">na prvoj dražbi ispod iznosa od </w:t>
      </w:r>
      <w:r w:rsidR="0055618C" w:rsidRPr="001D03B3">
        <w:rPr>
          <w:rFonts w:hAnsi="Times New Roman" w:ascii="Times New Roman"/>
          <w:b w:val="false"/>
          <w:lang w:eastAsia="hr-HR"/>
        </w:rPr>
        <w:t xml:space="preserve">455.070,00 </w:t>
      </w:r>
      <w:r w:rsidRPr="001D03B3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1D03B3">
      <w:pPr>
        <w:jc w:val="both"/>
        <w:rPr>
          <w:rFonts w:hAnsi="Times New Roman" w:ascii="Times New Roman"/>
          <w:b w:val="false"/>
          <w:lang w:eastAsia="hr-HR"/>
        </w:rPr>
      </w:pPr>
      <w:r w:rsidRPr="001D03B3">
        <w:rPr>
          <w:rFonts w:hAnsi="Times New Roman" w:ascii="Times New Roman"/>
          <w:b w:val="false"/>
        </w:rPr>
        <w:tab/>
        <w:t xml:space="preserve">- na drugoj dražbi ispod iznosa od </w:t>
      </w:r>
      <w:r w:rsidR="0055618C" w:rsidRPr="001D03B3">
        <w:rPr>
          <w:rFonts w:hAnsi="Times New Roman" w:ascii="Times New Roman"/>
          <w:b w:val="false"/>
          <w:lang w:eastAsia="hr-HR"/>
        </w:rPr>
        <w:t xml:space="preserve">303.380,00 </w:t>
      </w:r>
      <w:r w:rsidRPr="001D03B3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1D03B3">
      <w:pPr>
        <w:jc w:val="both"/>
        <w:rPr>
          <w:rFonts w:hAnsi="Calibri" w:ascii="Calibri"/>
          <w:b w:val="false"/>
          <w:sz w:val="22"/>
          <w:szCs w:val="22"/>
          <w:lang w:eastAsia="hr-HR"/>
        </w:rPr>
      </w:pPr>
      <w:r w:rsidRPr="001D03B3">
        <w:rPr>
          <w:rFonts w:hAnsi="Times New Roman" w:ascii="Times New Roman"/>
          <w:b w:val="false"/>
        </w:rPr>
        <w:t xml:space="preserve">  </w:t>
      </w:r>
      <w:r w:rsidRPr="001D03B3">
        <w:rPr>
          <w:rFonts w:hAnsi="Times New Roman" w:ascii="Times New Roman"/>
          <w:b w:val="false"/>
        </w:rPr>
        <w:tab/>
        <w:t xml:space="preserve">- na trećoj dražbi ispod iznosa od </w:t>
      </w:r>
      <w:r w:rsidR="0055618C" w:rsidRPr="001D03B3">
        <w:rPr>
          <w:rFonts w:hAnsi="Times New Roman" w:ascii="Times New Roman"/>
          <w:b w:val="false"/>
          <w:lang w:eastAsia="hr-HR"/>
        </w:rPr>
        <w:t>151.690,00</w:t>
      </w:r>
      <w:r w:rsidR="0055618C" w:rsidRPr="001D03B3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1D03B3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BF618E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BF618E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BF618E">
        <w:rPr>
          <w:rFonts w:hAnsi="Times New Roman" w:ascii="Times New Roman"/>
          <w:b w:val="false"/>
        </w:rPr>
        <w:tab/>
        <w:t>- kupac je dužan uplatiti kupovninu na poseban račun Agencije otvoren za tu namjenu u r</w:t>
      </w:r>
      <w:r w:rsidRPr="00A04679">
        <w:rPr>
          <w:rFonts w:hAnsi="Times New Roman" w:ascii="Times New Roman"/>
          <w:b w:val="false"/>
        </w:rPr>
        <w:t xml:space="preserve">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73432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  <w:t xml:space="preserve">U Pazinu, </w:t>
      </w:r>
      <w:r w:rsidR="000F2FEE">
        <w:rPr>
          <w:rFonts w:hAnsi="Times New Roman" w:ascii="Times New Roman"/>
          <w:b w:val="false"/>
        </w:rPr>
        <w:t>3. studeni</w:t>
      </w:r>
      <w:r w:rsidR="00236DD4">
        <w:rPr>
          <w:rFonts w:hAnsi="Times New Roman" w:ascii="Times New Roman"/>
          <w:b w:val="false"/>
        </w:rPr>
        <w:t xml:space="preserve"> </w:t>
      </w:r>
      <w:r w:rsidRPr="00845E79">
        <w:rPr>
          <w:rFonts w:hAnsi="Times New Roman" w:ascii="Times New Roman"/>
          <w:b w:val="false"/>
        </w:rPr>
        <w:t>201</w:t>
      </w:r>
      <w:r w:rsidR="008E10A2" w:rsidRPr="00845E79">
        <w:rPr>
          <w:rFonts w:hAnsi="Times New Roman" w:ascii="Times New Roman"/>
          <w:b w:val="false"/>
        </w:rPr>
        <w:t>7</w:t>
      </w:r>
      <w:r w:rsidRPr="00845E79">
        <w:rPr>
          <w:rFonts w:hAnsi="Times New Roman" w:ascii="Times New Roman"/>
          <w:b w:val="false"/>
        </w:rPr>
        <w:t>.</w:t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734327">
        <w:rPr>
          <w:rFonts w:hAnsi="Times New Roman" w:ascii="Times New Roman"/>
          <w:b w:val="false"/>
          <w:color w:val="FF0000"/>
        </w:rPr>
        <w:tab/>
      </w: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A04679">
      <w:pPr>
        <w:ind w:firstLine="708" w:left="4956"/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           </w:t>
      </w:r>
      <w:r w:rsidRPr="00A04679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                </w:t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  <w:t xml:space="preserve">               </w:t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  <w:t>Damir Rabar</w:t>
      </w:r>
      <w:r w:rsidR="00992AF9">
        <w:rPr>
          <w:rFonts w:hAnsi="Times New Roman" w:ascii="Times New Roman"/>
          <w:b w:val="false"/>
        </w:rPr>
        <w:t>, v.r.</w:t>
      </w: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</w:p>
    <w:p w:rsidRDefault="00CC2378" w:rsidP="00CC2378" w:rsidR="00CC2378" w:rsidRPr="001D03B3">
      <w:pPr>
        <w:pStyle w:val="Bezproreda"/>
        <w:rPr>
          <w:szCs w:val="24"/>
        </w:rPr>
      </w:pPr>
      <w:r w:rsidRPr="001D03B3">
        <w:rPr>
          <w:szCs w:val="24"/>
        </w:rPr>
        <w:t>DNA:</w:t>
      </w:r>
    </w:p>
    <w:p w:rsidRDefault="00CC2378" w:rsidP="00CC2378" w:rsidR="001D03B3" w:rsidRPr="001D03B3">
      <w:pPr>
        <w:rPr>
          <w:rFonts w:hAnsi="Times New Roman" w:ascii="Times New Roman"/>
          <w:b w:val="false"/>
        </w:rPr>
      </w:pPr>
      <w:r w:rsidRPr="001D03B3">
        <w:rPr>
          <w:rFonts w:hAnsi="Times New Roman" w:ascii="Times New Roman"/>
          <w:b w:val="false"/>
        </w:rPr>
        <w:t xml:space="preserve">- stečajni upravitelj </w:t>
      </w:r>
      <w:r w:rsidR="00236DD4" w:rsidRPr="001D03B3">
        <w:rPr>
          <w:rFonts w:hAnsi="Times New Roman" w:ascii="Times New Roman"/>
          <w:b w:val="false"/>
        </w:rPr>
        <w:t xml:space="preserve">Paula Čandrlić </w:t>
      </w:r>
      <w:r w:rsidR="006C0151" w:rsidRPr="001D03B3">
        <w:rPr>
          <w:rFonts w:hAnsi="Times New Roman" w:ascii="Times New Roman"/>
          <w:b w:val="false"/>
        </w:rPr>
        <w:t>Mesari</w:t>
      </w:r>
      <w:r w:rsidR="001D03B3" w:rsidRPr="001D03B3">
        <w:rPr>
          <w:rFonts w:hAnsi="Times New Roman" w:ascii="Times New Roman"/>
          <w:b w:val="false"/>
        </w:rPr>
        <w:t>ć, Osijek, Zagrebačka 6,</w:t>
      </w:r>
    </w:p>
    <w:p w:rsidRDefault="001D03B3" w:rsidP="00CC2378" w:rsidR="00CC2378" w:rsidRPr="001D03B3">
      <w:pPr>
        <w:rPr>
          <w:rFonts w:hAnsi="Times New Roman" w:ascii="Times New Roman"/>
          <w:b w:val="false"/>
        </w:rPr>
      </w:pPr>
      <w:r w:rsidRPr="001D03B3">
        <w:rPr>
          <w:rFonts w:hAnsi="Times New Roman" w:ascii="Times New Roman"/>
          <w:b w:val="false"/>
        </w:rPr>
        <w:t>-</w:t>
      </w:r>
      <w:r w:rsidR="00CC2378" w:rsidRPr="001D03B3">
        <w:rPr>
          <w:rFonts w:hAnsi="Times New Roman" w:ascii="Times New Roman"/>
          <w:b w:val="false"/>
        </w:rPr>
        <w:t xml:space="preserve"> REPUBLIKA HRVATSKA po ŽDO u Puli</w:t>
      </w:r>
      <w:r w:rsidRPr="001D03B3">
        <w:rPr>
          <w:rFonts w:hAnsi="Times New Roman" w:ascii="Times New Roman"/>
          <w:b w:val="false"/>
        </w:rPr>
        <w:t>, Rovinjska 2a,</w:t>
      </w:r>
    </w:p>
    <w:p w:rsidRDefault="00CC2378" w:rsidP="00CC2378" w:rsidR="00CC2378" w:rsidRPr="001D03B3">
      <w:pPr>
        <w:rPr>
          <w:rFonts w:hAnsi="Times New Roman" w:ascii="Times New Roman"/>
          <w:b w:val="false"/>
        </w:rPr>
      </w:pPr>
      <w:r w:rsidRPr="001D03B3">
        <w:rPr>
          <w:rFonts w:hAnsi="Times New Roman" w:ascii="Times New Roman"/>
          <w:b w:val="false"/>
        </w:rPr>
        <w:t>- Porezna uprava, Ispostava Pazin, Pazin, M. B. Rašana 2/4, p.p. 60</w:t>
      </w:r>
      <w:r w:rsidR="000F2FEE">
        <w:rPr>
          <w:rFonts w:hAnsi="Times New Roman" w:ascii="Times New Roman"/>
          <w:b w:val="false"/>
        </w:rPr>
        <w:t>,</w:t>
      </w:r>
    </w:p>
    <w:p w:rsidRDefault="00236DD4" w:rsidP="00236DD4" w:rsidR="00236DD4" w:rsidRPr="001D03B3">
      <w:pPr>
        <w:jc w:val="both"/>
        <w:rPr>
          <w:rFonts w:hAnsi="Times New Roman" w:ascii="Times New Roman"/>
          <w:b w:val="false"/>
        </w:rPr>
      </w:pPr>
      <w:r w:rsidRPr="001D03B3">
        <w:rPr>
          <w:rFonts w:hAnsi="Times New Roman" w:ascii="Times New Roman"/>
          <w:b w:val="false"/>
          <w:bCs/>
        </w:rPr>
        <w:t>- KERMAS ULAGANJA d.o.o. Pula, po pun. ZOU GoranVeljović i dr., Pula, Dobrilina 9,</w:t>
      </w:r>
    </w:p>
    <w:p w:rsidRDefault="00236DD4" w:rsidP="00236DD4" w:rsidR="00236DD4" w:rsidRPr="001D03B3">
      <w:pPr>
        <w:jc w:val="both"/>
        <w:rPr>
          <w:rFonts w:hAnsi="Times New Roman" w:ascii="Times New Roman"/>
          <w:b w:val="false"/>
          <w:bCs/>
        </w:rPr>
      </w:pPr>
      <w:r w:rsidRPr="001D03B3">
        <w:rPr>
          <w:rFonts w:hAnsi="Times New Roman" w:ascii="Times New Roman"/>
          <w:b w:val="false"/>
          <w:bCs/>
        </w:rPr>
        <w:t>- KERMAS HOLDING LIMITED, Malta, FLoriana FRN 1400, St. Anne Street, Europe Centre, 2nd floor</w:t>
      </w:r>
      <w:r w:rsidR="001D03B3">
        <w:rPr>
          <w:rFonts w:hAnsi="Times New Roman" w:ascii="Times New Roman"/>
          <w:b w:val="false"/>
          <w:bCs/>
        </w:rPr>
        <w:t>,</w:t>
      </w:r>
    </w:p>
    <w:p w:rsidRDefault="00236DD4" w:rsidP="00236DD4" w:rsidR="00236DD4" w:rsidRPr="001D03B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D03B3">
        <w:rPr>
          <w:rFonts w:hAnsi="Times New Roman" w:ascii="Times New Roman"/>
          <w:b w:val="false"/>
        </w:rPr>
        <w:t>- e-Oglasna ploča sudova 8 dana</w:t>
      </w:r>
      <w:r w:rsidR="000F2FEE">
        <w:rPr>
          <w:rFonts w:hAnsi="Times New Roman" w:ascii="Times New Roman"/>
          <w:b w:val="false"/>
        </w:rPr>
        <w:t>.</w:t>
      </w:r>
    </w:p>
    <w:p w:rsidRDefault="00236DD4" w:rsidP="00236DD4" w:rsidR="00236DD4">
      <w:pPr>
        <w:jc w:val="both"/>
        <w:rPr>
          <w:rFonts w:hAnsi="Times New Roman" w:ascii="Times New Roman"/>
          <w:b w:val="false"/>
          <w:bCs/>
        </w:rPr>
      </w:pPr>
    </w:p>
    <w:p w:rsidRDefault="00EB7624" w:rsidR="00EB7624" w:rsidRPr="00734327">
      <w:pPr>
        <w:rPr>
          <w:rFonts w:hAnsi="Times New Roman" w:ascii="Times New Roman"/>
          <w:b w:val="false"/>
          <w:color w:val="FF0000"/>
        </w:rPr>
      </w:pPr>
    </w:p>
    <w:sectPr w:rsidSect="00744CD8" w:rsidR="00EB7624" w:rsidRPr="00734327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F3F" w:rsidP="00CC2378" w:rsidR="00E75F3F">
      <w:r>
        <w:separator/>
      </w:r>
    </w:p>
  </w:endnote>
  <w:endnote w:id="0" w:type="continuationSeparator">
    <w:p w:rsidRDefault="00E75F3F" w:rsidP="00CC2378" w:rsidR="00E7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2AF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AF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92AF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F3F" w:rsidP="00CC2378" w:rsidR="00E75F3F">
      <w:r>
        <w:separator/>
      </w:r>
    </w:p>
  </w:footnote>
  <w:footnote w:id="0" w:type="continuationSeparator">
    <w:p w:rsidRDefault="00E75F3F" w:rsidP="00CC2378" w:rsidR="00E75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92AF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997232">
          <w:rPr>
            <w:rFonts w:hAnsi="Times New Roman" w:ascii="Times New Roman"/>
            <w:b w:val="false"/>
          </w:rPr>
          <w:t>387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0F2FEE">
          <w:rPr>
            <w:rFonts w:hAnsi="Times New Roman" w:ascii="Times New Roman"/>
            <w:b w:val="false"/>
          </w:rPr>
          <w:t>32</w:t>
        </w:r>
      </w:p>
      <w:p w:rsidRDefault="00992AF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92AF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997232">
      <w:rPr>
        <w:rFonts w:hAnsi="Times New Roman" w:ascii="Times New Roman"/>
        <w:b w:val="false"/>
      </w:rPr>
      <w:t>387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0F2FEE">
      <w:rPr>
        <w:rFonts w:hAnsi="Times New Roman" w:ascii="Times New Roman"/>
        <w:b w:val="false"/>
      </w:rPr>
      <w:t>32</w:t>
    </w:r>
  </w:p>
  <w:p w:rsidRDefault="001D03B3" w:rsidR="001D03B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12257"/>
    <w:rsid w:val="00093AC5"/>
    <w:rsid w:val="000F2FEE"/>
    <w:rsid w:val="001A76BC"/>
    <w:rsid w:val="001C7AA6"/>
    <w:rsid w:val="001D03B3"/>
    <w:rsid w:val="00225170"/>
    <w:rsid w:val="00236DD4"/>
    <w:rsid w:val="002C49F2"/>
    <w:rsid w:val="002E5BEA"/>
    <w:rsid w:val="003470DE"/>
    <w:rsid w:val="00352A3B"/>
    <w:rsid w:val="00372690"/>
    <w:rsid w:val="003A5115"/>
    <w:rsid w:val="00415384"/>
    <w:rsid w:val="004154D8"/>
    <w:rsid w:val="004628F9"/>
    <w:rsid w:val="004662F8"/>
    <w:rsid w:val="00466F74"/>
    <w:rsid w:val="0047759F"/>
    <w:rsid w:val="004A2152"/>
    <w:rsid w:val="00533BA0"/>
    <w:rsid w:val="0055618C"/>
    <w:rsid w:val="00571DBD"/>
    <w:rsid w:val="00573B23"/>
    <w:rsid w:val="005D5375"/>
    <w:rsid w:val="00643039"/>
    <w:rsid w:val="00670D6E"/>
    <w:rsid w:val="006C0151"/>
    <w:rsid w:val="006C2A18"/>
    <w:rsid w:val="007256D1"/>
    <w:rsid w:val="00734327"/>
    <w:rsid w:val="007A6B96"/>
    <w:rsid w:val="007C7BF1"/>
    <w:rsid w:val="00836A34"/>
    <w:rsid w:val="00845E79"/>
    <w:rsid w:val="0086693A"/>
    <w:rsid w:val="008E10A2"/>
    <w:rsid w:val="00926670"/>
    <w:rsid w:val="00975980"/>
    <w:rsid w:val="00976FEB"/>
    <w:rsid w:val="00992AF9"/>
    <w:rsid w:val="00997232"/>
    <w:rsid w:val="009C48CC"/>
    <w:rsid w:val="00A04679"/>
    <w:rsid w:val="00A75B51"/>
    <w:rsid w:val="00AA74E2"/>
    <w:rsid w:val="00B97F2A"/>
    <w:rsid w:val="00BC3B45"/>
    <w:rsid w:val="00BC526C"/>
    <w:rsid w:val="00BE4EE4"/>
    <w:rsid w:val="00BF1FB0"/>
    <w:rsid w:val="00BF618E"/>
    <w:rsid w:val="00C159A8"/>
    <w:rsid w:val="00C233AB"/>
    <w:rsid w:val="00C31450"/>
    <w:rsid w:val="00C8688A"/>
    <w:rsid w:val="00CC2378"/>
    <w:rsid w:val="00CD3DBD"/>
    <w:rsid w:val="00D434DD"/>
    <w:rsid w:val="00D46FF8"/>
    <w:rsid w:val="00DB08ED"/>
    <w:rsid w:val="00DC111A"/>
    <w:rsid w:val="00E24E3F"/>
    <w:rsid w:val="00E55832"/>
    <w:rsid w:val="00E75F3F"/>
    <w:rsid w:val="00E86E69"/>
    <w:rsid w:val="00EB7624"/>
    <w:rsid w:val="00F1141E"/>
    <w:rsid w:val="00F169A1"/>
    <w:rsid w:val="00F75F4F"/>
    <w:rsid w:val="00FA6C51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AF9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AF9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AF9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AF9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AF9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AF9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AF9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AF9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2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0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57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649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44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3111</properties:Characters>
  <properties:Lines>86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2017-10-16T08:29:00Z</dcterms:created>
  <dc:creator>Damir Rabar</dc:creator>
  <cp:lastModifiedBy>Lorena Paris Aničić</cp:lastModifiedBy>
  <cp:lastPrinted>2017-11-02T13:18:00Z</cp:lastPrinted>
  <dcterms:modified xmlns:xsi="http://www.w3.org/2001/XMLSchema-instance" xsi:type="dcterms:W3CDTF">2017-11-03T10:50:00Z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