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66f7" w14:paraId="94d66f7" w:rsidRDefault="00C51F1F" w:rsidP="00C51F1F" w:rsidR="00C51F1F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3975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F1F" w:rsidP="00C51F1F" w:rsidR="00C51F1F">
      <w:pPr>
        <w:jc w:val="both"/>
      </w:pPr>
      <w:r>
        <w:rPr>
          <w:color w:val="000000"/>
        </w:rPr>
        <w:t xml:space="preserve"> REPUBLIKA HRVATSKA</w:t>
      </w:r>
    </w:p>
    <w:p w:rsidRDefault="00C51F1F" w:rsidP="00C51F1F" w:rsidR="00C51F1F">
      <w:pPr>
        <w:jc w:val="both"/>
      </w:pPr>
      <w:r>
        <w:rPr>
          <w:color w:val="000000"/>
        </w:rPr>
        <w:t>TRGOVAČKI SUD U OSIJEKU</w:t>
      </w:r>
    </w:p>
    <w:p w:rsidRDefault="00C51F1F" w:rsidP="00C51F1F" w:rsidR="00C51F1F">
      <w:pPr>
        <w:jc w:val="both"/>
      </w:pPr>
      <w:r>
        <w:rPr>
          <w:color w:val="000000"/>
        </w:rPr>
        <w:t>STALNA SLUŽBA U SLAVONSKOM BRODU</w:t>
      </w:r>
    </w:p>
    <w:p w:rsidRDefault="00C51F1F" w:rsidP="00C51F1F" w:rsidR="00C51F1F">
      <w:pPr>
        <w:jc w:val="both"/>
      </w:pPr>
      <w:r>
        <w:rPr>
          <w:color w:val="000000"/>
        </w:rPr>
        <w:t>Trg pobjede 13</w:t>
      </w:r>
    </w:p>
    <w:p w:rsidRDefault="00C51F1F" w:rsidP="00C51F1F" w:rsidR="00C51F1F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3/St-1665/2017-19</w:t>
      </w:r>
    </w:p>
    <w:p w:rsidRDefault="00C51F1F" w:rsidP="00C51F1F" w:rsidR="00C51F1F" w:rsidRPr="00C51F1F">
      <w:pPr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</w:r>
      <w:r>
        <w:rPr>
          <w:b/>
          <w:color w:val="000000"/>
        </w:rPr>
        <w:t xml:space="preserve">  </w:t>
      </w:r>
    </w:p>
    <w:p w:rsidRDefault="00C51F1F" w:rsidP="00C51F1F" w:rsidR="00C51F1F">
      <w:pPr>
        <w:jc w:val="both"/>
        <w:rPr>
          <w:b/>
        </w:rPr>
      </w:pPr>
      <w:r>
        <w:tab/>
      </w:r>
      <w:r>
        <w:tab/>
      </w:r>
      <w:r>
        <w:tab/>
      </w:r>
      <w:r>
        <w:rPr>
          <w:b/>
        </w:rPr>
        <w:tab/>
      </w:r>
      <w:r>
        <w:rPr>
          <w:b/>
        </w:rPr>
        <w:tab/>
        <w:t>Z A K L J U Č A K</w:t>
      </w:r>
    </w:p>
    <w:p w:rsidRDefault="00C51F1F" w:rsidP="00C51F1F" w:rsidR="00C51F1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BRODU, po sucu Danieli Martini Maoduš, u stečajnom postupku nad stečajnom masom </w:t>
      </w:r>
      <w:r>
        <w:rPr>
          <w:b/>
          <w:color w:val="000000"/>
        </w:rPr>
        <w:t xml:space="preserve">TORI j.d.o.o., Slavonski Brod, A. Kažotića 32, OIB: 20443618479, </w:t>
      </w:r>
      <w:r>
        <w:rPr>
          <w:color w:val="000000"/>
        </w:rPr>
        <w:t xml:space="preserve"> 17. kolovoza 2018.</w:t>
      </w:r>
    </w:p>
    <w:p w:rsidRDefault="00C51F1F" w:rsidP="00C51F1F" w:rsidR="00C51F1F">
      <w:pPr>
        <w:ind w:left="2832"/>
        <w:jc w:val="both"/>
      </w:pPr>
      <w:r>
        <w:rPr>
          <w:color w:val="000000"/>
        </w:rPr>
        <w:t xml:space="preserve">          z a k l j u č i o  j e</w:t>
      </w:r>
    </w:p>
    <w:p w:rsidRDefault="00C51F1F" w:rsidP="00C51F1F" w:rsidR="00C51F1F">
      <w:pPr>
        <w:pStyle w:val="Stil"/>
        <w:numPr>
          <w:ilvl w:val="0"/>
          <w:numId w:val="2"/>
        </w:numPr>
        <w:spacing w:lineRule="exact" w:line="273" w:before="216"/>
        <w:jc w:val="both"/>
        <w:rPr>
          <w:lang w:bidi="he-IL"/>
        </w:rPr>
      </w:pPr>
      <w:r>
        <w:rPr>
          <w:color w:val="000000"/>
        </w:rPr>
        <w:t>Nalaže se Fini da iz iznosa od 934,84 kn koji iznos je zaplijenjen po rješenju o osiguranju naplate Ministarstva rada</w:t>
      </w:r>
      <w:r w:rsidRPr="00C51F1F">
        <w:rPr>
          <w:lang w:bidi="he-IL"/>
        </w:rPr>
        <w:t xml:space="preserve"> </w:t>
      </w:r>
      <w:r>
        <w:rPr>
          <w:lang w:bidi="he-IL"/>
        </w:rPr>
        <w:t xml:space="preserve">i mirovinskog sustava – Inspektorata rada, Područni ured Osijek, Klasa: UP/I-116-01/16-04/281, Urboj: 524-10-05-06/10-16-1 od 16. svibnja 2016. izvrši sljedeće isplate: </w:t>
      </w:r>
    </w:p>
    <w:p w:rsidRDefault="00C51F1F" w:rsidP="00C51F1F" w:rsidR="00C51F1F" w:rsidRPr="00C51F1F">
      <w:pPr>
        <w:pStyle w:val="Stil"/>
        <w:numPr>
          <w:ilvl w:val="0"/>
          <w:numId w:val="1"/>
        </w:numPr>
        <w:spacing w:lineRule="exact" w:line="273" w:before="216"/>
        <w:jc w:val="both"/>
        <w:rPr>
          <w:color w:val="000000"/>
        </w:rPr>
      </w:pPr>
      <w:r>
        <w:rPr>
          <w:lang w:bidi="he-IL"/>
        </w:rPr>
        <w:t>iznos od 46,09 kn je potrebno uplatiti na račun 1001005-1700036001 s pozivom na broj 68 2283-20443618479 na ime doprinosa za MIO na temelju individualizirane kapitalizirane štednje;</w:t>
      </w:r>
    </w:p>
    <w:p w:rsidRDefault="00C51F1F" w:rsidP="00C51F1F" w:rsidR="00C51F1F" w:rsidRPr="00C51F1F">
      <w:pPr>
        <w:pStyle w:val="Stil"/>
        <w:numPr>
          <w:ilvl w:val="0"/>
          <w:numId w:val="1"/>
        </w:numPr>
        <w:spacing w:lineRule="exact" w:line="273" w:before="216"/>
        <w:jc w:val="both"/>
        <w:rPr>
          <w:color w:val="000000"/>
        </w:rPr>
      </w:pPr>
      <w:r>
        <w:rPr>
          <w:lang w:bidi="he-IL"/>
        </w:rPr>
        <w:t>iznos od 138,26 kn na uplatni račun 1001005-1863000160 s pozivom na broj 68 8168 – 20443618479 doprinosa za MIO na temelju generacijske solidarnosti;</w:t>
      </w:r>
    </w:p>
    <w:p w:rsidRDefault="00C51F1F" w:rsidP="00C51F1F" w:rsidR="00C51F1F" w:rsidRPr="00C51F1F">
      <w:pPr>
        <w:pStyle w:val="Stil"/>
        <w:numPr>
          <w:ilvl w:val="0"/>
          <w:numId w:val="1"/>
        </w:numPr>
        <w:spacing w:lineRule="exact" w:line="273" w:before="216"/>
        <w:ind w:firstLine="715" w:left="10"/>
        <w:jc w:val="both"/>
        <w:rPr>
          <w:color w:val="000000"/>
        </w:rPr>
      </w:pPr>
      <w:r>
        <w:rPr>
          <w:lang w:bidi="he-IL"/>
        </w:rPr>
        <w:t xml:space="preserve">iznos od 750,49 kn na uplatni račun HR 3223600003242594170 koji se vodi kod Zagrebačke banke d.d. na ime Josipa Ivankovića. </w:t>
      </w:r>
    </w:p>
    <w:p w:rsidRDefault="00C51F1F" w:rsidP="00C51F1F" w:rsidR="00C51F1F" w:rsidRPr="00C51F1F">
      <w:pPr>
        <w:pStyle w:val="Stil"/>
        <w:numPr>
          <w:ilvl w:val="0"/>
          <w:numId w:val="2"/>
        </w:numPr>
        <w:spacing w:lineRule="exact" w:line="273" w:before="216"/>
        <w:jc w:val="both"/>
        <w:rPr>
          <w:color w:val="000000"/>
        </w:rPr>
      </w:pPr>
      <w:r>
        <w:rPr>
          <w:lang w:bidi="he-IL"/>
        </w:rPr>
        <w:t xml:space="preserve">Nalaže se Fini obavijestiti sud o postupanju po ovom zahtjevu. </w:t>
      </w:r>
    </w:p>
    <w:p w:rsidRDefault="00C51F1F" w:rsidP="00C51F1F" w:rsidR="00C51F1F">
      <w:pPr>
        <w:pStyle w:val="Stil"/>
        <w:spacing w:lineRule="exact" w:line="273" w:before="216"/>
        <w:ind w:left="1445"/>
        <w:jc w:val="both"/>
        <w:rPr>
          <w:color w:val="000000"/>
        </w:rPr>
      </w:pPr>
    </w:p>
    <w:p w:rsidRDefault="00C51F1F" w:rsidP="00C51F1F" w:rsidR="00C51F1F">
      <w:pPr>
        <w:pStyle w:val="Stil"/>
        <w:spacing w:lineRule="exact" w:line="273" w:before="216"/>
        <w:ind w:firstLine="715" w:left="10"/>
        <w:jc w:val="center"/>
        <w:rPr>
          <w:lang w:bidi="he-IL"/>
        </w:rPr>
      </w:pPr>
      <w:r>
        <w:rPr>
          <w:lang w:bidi="he-IL"/>
        </w:rPr>
        <w:t>Obrazloženje</w:t>
      </w:r>
    </w:p>
    <w:p w:rsidRDefault="00C51F1F" w:rsidP="00C51F1F" w:rsidR="00C51F1F">
      <w:pPr>
        <w:pStyle w:val="Stil"/>
        <w:spacing w:lineRule="exact" w:line="273" w:before="216"/>
        <w:jc w:val="both"/>
        <w:rPr>
          <w:lang w:bidi="he-IL"/>
        </w:rPr>
      </w:pPr>
      <w:r>
        <w:rPr>
          <w:lang w:bidi="he-IL"/>
        </w:rPr>
        <w:tab/>
        <w:t>Nakon zaključenja stečajnog postupka potrebno je izvršiti uplatu na račun Porezne uprave iznosa koji je zaplijenjen od strane Fine po rješenju Inspektorata rada.</w:t>
      </w:r>
    </w:p>
    <w:p w:rsidRDefault="00C51F1F" w:rsidP="00C51F1F" w:rsidR="00C51F1F">
      <w:pPr>
        <w:pStyle w:val="Stil"/>
        <w:spacing w:lineRule="exact" w:line="273" w:before="216"/>
        <w:ind w:firstLine="708"/>
        <w:jc w:val="both"/>
        <w:rPr>
          <w:lang w:bidi="he-IL"/>
        </w:rPr>
      </w:pPr>
      <w:r>
        <w:rPr>
          <w:color w:val="000000"/>
        </w:rPr>
        <w:t xml:space="preserve">Naloženo je upraviteljici stečajne mase Saneli Kučar iz Osijeka, J. J. Strossmayera 37 </w:t>
      </w:r>
      <w:r>
        <w:rPr>
          <w:lang w:bidi="he-IL"/>
        </w:rPr>
        <w:t>da u roku od 20 dana izvjesiti sud o broju računa na koji FINA treba izvršiti uplatu iznosa koji je temeljem Rješenja Ministarstva rada</w:t>
      </w:r>
      <w:r>
        <w:rPr>
          <w:b/>
          <w:lang w:bidi="he-IL"/>
        </w:rPr>
        <w:t xml:space="preserve"> </w:t>
      </w:r>
      <w:r>
        <w:rPr>
          <w:lang w:bidi="he-IL"/>
        </w:rPr>
        <w:t xml:space="preserve">i mirovinskog sustava – Inspektorata rada, Područni ured Osijek, Klasa: UP/I-116-01/16-04/281, Urboj: 524-10-05-06/10-16-1 od 16. svibnja </w:t>
      </w:r>
      <w:r>
        <w:rPr>
          <w:lang w:bidi="he-IL"/>
        </w:rPr>
        <w:lastRenderedPageBreak/>
        <w:t xml:space="preserve">2016. godine u iznosu od 934,84 kn zaplijenjen s računa dužnika prije otvaranja stečaja, a radi se o iznosu koji je zaplijenjen radi isplate plaće i doprinosa za radnika dužnika Josipa Ivankovića, OIB: 99207674724 iz Slavonskog Broda, Trg Sv. Antuna 32 na ime neisplaćene plaće, odnosno naknade plaće za ožujak 2016. koji iznos obuhvaća i iznos doprinosa te je bilo potrebno kontaktirati Poreznu upravu radi obračuna visine doprinosa za konkretnu plaća, odnosno naknadu plaće i broj računa  na koji treba izvršiti uplatu doprinosa u korist Porezne uprave, a kako su iznosi doprinosa bili manji od zaplijenjenog iznosa bilo je potrebno kontaktirati radnika radi isplate preostalog iznosa na ime neto plaće na račun radnika. </w:t>
      </w:r>
    </w:p>
    <w:p w:rsidRDefault="00C51F1F" w:rsidP="00C51F1F" w:rsidR="00C51F1F">
      <w:pPr>
        <w:pStyle w:val="Stil"/>
        <w:spacing w:lineRule="exact" w:line="273" w:before="216"/>
        <w:ind w:firstLine="708"/>
        <w:jc w:val="both"/>
        <w:rPr>
          <w:lang w:bidi="he-IL"/>
        </w:rPr>
      </w:pPr>
      <w:r>
        <w:rPr>
          <w:lang w:bidi="he-IL"/>
        </w:rPr>
        <w:t xml:space="preserve">Uprav. steč. mase je podneskom obavijestila o brojevima računa na koje treba izvršiti isplate. </w:t>
      </w:r>
    </w:p>
    <w:p w:rsidRDefault="00C51F1F" w:rsidP="00C51F1F" w:rsidR="00C51F1F">
      <w:pPr>
        <w:pStyle w:val="Stil"/>
        <w:spacing w:lineRule="exact" w:line="273" w:before="216"/>
        <w:jc w:val="both"/>
        <w:rPr>
          <w:lang w:bidi="he-IL"/>
        </w:rPr>
      </w:pPr>
      <w:r>
        <w:rPr>
          <w:lang w:bidi="he-IL"/>
        </w:rPr>
        <w:tab/>
        <w:t>Stoga je odlučeno kao u izreci.</w:t>
      </w:r>
    </w:p>
    <w:p w:rsidRDefault="00C51F1F" w:rsidP="00C51F1F" w:rsidR="00C51F1F">
      <w:pPr>
        <w:pStyle w:val="Stil"/>
        <w:spacing w:lineRule="exact" w:line="273" w:before="216"/>
        <w:jc w:val="both"/>
      </w:pPr>
      <w:r>
        <w:t xml:space="preserve">            </w:t>
      </w:r>
      <w:r>
        <w:rPr>
          <w:color w:val="000000"/>
        </w:rPr>
        <w:t>U Slavonskom Brodu 17. kolovoza 2018.</w:t>
      </w:r>
    </w:p>
    <w:p w:rsidRDefault="00C51F1F" w:rsidP="00C51F1F" w:rsidR="00C51F1F">
      <w:pPr>
        <w:jc w:val="both"/>
      </w:pPr>
    </w:p>
    <w:p w:rsidRDefault="00C51F1F" w:rsidP="00C51F1F" w:rsidR="00C51F1F">
      <w:pPr>
        <w:ind w:left="6372"/>
        <w:jc w:val="both"/>
      </w:pPr>
      <w:r>
        <w:rPr>
          <w:color w:val="000000"/>
        </w:rPr>
        <w:t>Stečajna sutkinja:</w:t>
      </w:r>
    </w:p>
    <w:p w:rsidRDefault="00C51F1F" w:rsidP="00C51F1F" w:rsidR="00C51F1F">
      <w:pPr>
        <w:ind w:firstLine="708" w:left="4956"/>
        <w:jc w:val="both"/>
        <w:rPr>
          <w:color w:val="000000"/>
        </w:rPr>
      </w:pPr>
      <w:r>
        <w:rPr>
          <w:color w:val="000000"/>
        </w:rPr>
        <w:t xml:space="preserve">     Daniela Martini Maoduš</w:t>
      </w:r>
    </w:p>
    <w:p w:rsidRDefault="00C51F1F" w:rsidP="00C51F1F" w:rsidR="00C51F1F">
      <w:pPr>
        <w:jc w:val="both"/>
        <w:rPr>
          <w:color w:val="000000"/>
        </w:rPr>
      </w:pPr>
      <w:r>
        <w:rPr>
          <w:color w:val="000000"/>
        </w:rPr>
        <w:t>Dostaviti:</w:t>
      </w:r>
    </w:p>
    <w:p w:rsidRDefault="00C51F1F" w:rsidP="00C51F1F" w:rsidR="00C51F1F">
      <w:pPr>
        <w:jc w:val="both"/>
        <w:rPr>
          <w:color w:val="000000"/>
        </w:rPr>
      </w:pPr>
      <w:r>
        <w:rPr>
          <w:color w:val="000000"/>
        </w:rPr>
        <w:t>- Fini-poštom</w:t>
      </w:r>
    </w:p>
    <w:p w:rsidRDefault="00C51F1F" w:rsidP="00C51F1F" w:rsidR="00C51F1F">
      <w:pPr>
        <w:jc w:val="both"/>
        <w:rPr>
          <w:color w:val="000000"/>
        </w:rPr>
      </w:pPr>
      <w:r>
        <w:rPr>
          <w:color w:val="000000"/>
        </w:rPr>
        <w:t>- objaviti na eOglasnoj ploči suda</w:t>
      </w:r>
    </w:p>
    <w:p w:rsidRDefault="00C51F1F" w:rsidP="00C51F1F" w:rsidR="00C51F1F">
      <w:pPr>
        <w:jc w:val="both"/>
      </w:pPr>
    </w:p>
    <w:p w:rsidRDefault="00C51F1F" w:rsidP="00C51F1F" w:rsidR="00C51F1F">
      <w:pPr>
        <w:ind w:left="708"/>
        <w:jc w:val="both"/>
      </w:pPr>
    </w:p>
    <w:p w:rsidRDefault="00C51F1F" w:rsidP="00C51F1F" w:rsidR="00C51F1F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C07022"/>
    <w:multiLevelType w:val="hybridMultilevel"/>
    <w:tmpl w:val="ACC46B18"/>
    <w:lvl w:tplc="61187256" w:ilvl="0">
      <w:start w:val="1"/>
      <w:numFmt w:val="upperRoman"/>
      <w:lvlText w:val="%1."/>
      <w:lvlJc w:val="left"/>
      <w:pPr>
        <w:ind w:hanging="720" w:left="144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5"/>
      </w:pPr>
    </w:lvl>
    <w:lvl w:tentative="true" w:tplc="041A001B" w:ilvl="2">
      <w:start w:val="1"/>
      <w:numFmt w:val="lowerRoman"/>
      <w:lvlText w:val="%3."/>
      <w:lvlJc w:val="right"/>
      <w:pPr>
        <w:ind w:hanging="180" w:left="2525"/>
      </w:pPr>
    </w:lvl>
    <w:lvl w:tentative="true" w:tplc="041A000F" w:ilvl="3">
      <w:start w:val="1"/>
      <w:numFmt w:val="decimal"/>
      <w:lvlText w:val="%4."/>
      <w:lvlJc w:val="left"/>
      <w:pPr>
        <w:ind w:hanging="360" w:left="3245"/>
      </w:pPr>
    </w:lvl>
    <w:lvl w:tentative="true" w:tplc="041A0019" w:ilvl="4">
      <w:start w:val="1"/>
      <w:numFmt w:val="lowerLetter"/>
      <w:lvlText w:val="%5."/>
      <w:lvlJc w:val="left"/>
      <w:pPr>
        <w:ind w:hanging="360" w:left="3965"/>
      </w:pPr>
    </w:lvl>
    <w:lvl w:tentative="true" w:tplc="041A001B" w:ilvl="5">
      <w:start w:val="1"/>
      <w:numFmt w:val="lowerRoman"/>
      <w:lvlText w:val="%6."/>
      <w:lvlJc w:val="right"/>
      <w:pPr>
        <w:ind w:hanging="180" w:left="4685"/>
      </w:pPr>
    </w:lvl>
    <w:lvl w:tentative="true" w:tplc="041A000F" w:ilvl="6">
      <w:start w:val="1"/>
      <w:numFmt w:val="decimal"/>
      <w:lvlText w:val="%7."/>
      <w:lvlJc w:val="left"/>
      <w:pPr>
        <w:ind w:hanging="360" w:left="5405"/>
      </w:pPr>
    </w:lvl>
    <w:lvl w:tentative="true" w:tplc="041A0019" w:ilvl="7">
      <w:start w:val="1"/>
      <w:numFmt w:val="lowerLetter"/>
      <w:lvlText w:val="%8."/>
      <w:lvlJc w:val="left"/>
      <w:pPr>
        <w:ind w:hanging="360" w:left="6125"/>
      </w:pPr>
    </w:lvl>
    <w:lvl w:tentative="true"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">
    <w:nsid w:val="36E373B4"/>
    <w:multiLevelType w:val="hybridMultilevel"/>
    <w:tmpl w:val="CE922D0C"/>
    <w:lvl w:tplc="CCD0F0B4" w:ilvl="0">
      <w:start w:val="13"/>
      <w:numFmt w:val="bullet"/>
      <w:lvlText w:val="-"/>
      <w:lvlJc w:val="left"/>
      <w:pPr>
        <w:ind w:hanging="360" w:left="10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1F1F"/>
    <w:rsid w:val="00051677"/>
    <w:rsid w:val="005E15FD"/>
    <w:rsid w:val="00C5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1F1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" w:type="paragraph">
    <w:name w:val="Stil"/>
    <w:rsid w:val="00C51F1F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1F1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1F1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1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6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6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6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6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1F1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" w:type="paragraph">
    <w:name w:val="Stil"/>
    <w:rsid w:val="00C51F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1F1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1F1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1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6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6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6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6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9730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2018.</izvorni_sadrzaj>
    <derivirana_varijabla naziv="DomainObject.Predmet.DatumRjesavanja_1">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27505.65</izvorni_sadrzaj>
    <derivirana_varijabla naziv="DomainObject.Predmet.InicijalnaVrijednost_1">27505.65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St-1665/2017</izvorni_sadrzaj>
    <derivirana_varijabla naziv="DomainObject.Predmet.OznakaBroj_1">St-1665/2017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TORI j.d.o.o. za ugostiteljstvo</izvorni_sadrzaj>
    <derivirana_varijabla naziv="DomainObject.Predmet.ProtustrankaFormated_1">  TORI j.d.o.o. za ugostiteljstvo</derivirana_varijabla>
  </DomainObject.Predmet.ProtustrankaFormated>
  <DomainObject.Predmet.ProtustrankaFormatedOIB>
    <izvorni_sadrzaj>  TORI j.d.o.o. za ugostiteljstvo, OIB 20443618479</izvorni_sadrzaj>
    <derivirana_varijabla naziv="DomainObject.Predmet.ProtustrankaFormatedOIB_1">  TORI j.d.o.o. za ugostiteljstvo, OIB 20443618479</derivirana_varijabla>
  </DomainObject.Predmet.ProtustrankaFormatedOIB>
  <DomainObject.Predmet.ProtustrankaFormatedWithAdress>
    <izvorni_sadrzaj> TORI j.d.o.o. za ugostiteljstvo, Augustina Kažotića 32, 35000 Slavonski Brod</izvorni_sadrzaj>
    <derivirana_varijabla naziv="DomainObject.Predmet.ProtustrankaFormatedWithAdress_1"> TORI j.d.o.o. za ugostiteljstvo, Augustina Kažotića 32, 35000 Slavonski Brod</derivirana_varijabla>
  </DomainObject.Predmet.ProtustrankaFormatedWithAdress>
  <DomainObject.Predmet.ProtustrankaFormatedWithAdressOIB>
    <izvorni_sadrzaj> TORI j.d.o.o. za ugostiteljstvo, OIB 20443618479, Augustina Kažotića 32, 35000 Slavonski Brod</izvorni_sadrzaj>
    <derivirana_varijabla naziv="DomainObject.Predmet.ProtustrankaFormatedWithAdressOIB_1"> TORI j.d.o.o. za ugostiteljstvo, OIB 20443618479, Augustina Kažotića 32, 35000 Slavonski Brod</derivirana_varijabla>
  </DomainObject.Predmet.ProtustrankaFormatedWithAdressOIB>
  <DomainObject.Predmet.ProtustrankaWithAdress>
    <izvorni_sadrzaj>TORI j.d.o.o. za ugostiteljstvo Augustina Kažotića 32, 35000 Slavonski Brod</izvorni_sadrzaj>
    <derivirana_varijabla naziv="DomainObject.Predmet.ProtustrankaWithAdress_1">TORI j.d.o.o. za ugostiteljstvo Augustina Kažotića 32, 35000 Slavonski Brod</derivirana_varijabla>
  </DomainObject.Predmet.ProtustrankaWithAdress>
  <DomainObject.Predmet.ProtustrankaWithAdressOIB>
    <izvorni_sadrzaj>TORI j.d.o.o. za ugostiteljstvo, OIB 20443618479, Augustina Kažotića 32, 35000 Slavonski Brod</izvorni_sadrzaj>
    <derivirana_varijabla naziv="DomainObject.Predmet.ProtustrankaWithAdressOIB_1">TORI j.d.o.o. za ugostiteljstvo, OIB 20443618479, Augustina Kažotića 32, 35000 Slavonski Brod</derivirana_varijabla>
  </DomainObject.Predmet.ProtustrankaWithAdressOIB>
  <DomainObject.Predmet.ProtustrankaNazivFormated>
    <izvorni_sadrzaj>TORI j.d.o.o. za ugostiteljstvo</izvorni_sadrzaj>
    <derivirana_varijabla naziv="DomainObject.Predmet.ProtustrankaNazivFormated_1">TORI j.d.o.o. za ugostiteljstvo</derivirana_varijabla>
  </DomainObject.Predmet.ProtustrankaNazivFormated>
  <DomainObject.Predmet.ProtustrankaNazivFormatedOIB>
    <izvorni_sadrzaj>TORI j.d.o.o. za ugostiteljstvo, OIB 20443618479</izvorni_sadrzaj>
    <derivirana_varijabla naziv="DomainObject.Predmet.ProtustrankaNazivFormatedOIB_1">TORI j.d.o.o. za ugostiteljstvo, OIB 20443618479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TORI j.d.o.o. za ugostiteljstvo</item>
    </izvorni_sadrzaj>
    <derivirana_varijabla naziv="DomainObject.Predmet.ProtuStrankaListFormated_1">
      <item>TORI j.d.o.o. za ugostiteljstvo</item>
    </derivirana_varijabla>
  </DomainObject.Predmet.ProtuStrankaListFormated>
  <DomainObject.Predmet.ProtuStrankaListFormatedOIB>
    <izvorni_sadrzaj>
      <item>TORI j.d.o.o. za ugostiteljstvo, OIB 20443618479</item>
    </izvorni_sadrzaj>
    <derivirana_varijabla naziv="DomainObject.Predmet.ProtuStrankaListFormatedOIB_1">
      <item>TORI j.d.o.o. za ugostiteljstvo, OIB 20443618479</item>
    </derivirana_varijabla>
  </DomainObject.Predmet.ProtuStrankaListFormatedOIB>
  <DomainObject.Predmet.ProtuStrankaListFormatedWithAdress>
    <izvorni_sadrzaj>
      <item>TORI j.d.o.o. za ugostiteljstvo, Augustina Kažotića 32, 35000 Slavonski Brod</item>
    </izvorni_sadrzaj>
    <derivirana_varijabla naziv="DomainObject.Predmet.ProtuStrankaListFormatedWithAdress_1">
      <item>TORI j.d.o.o. za ugostiteljstvo, Augustina Kažotića 32, 35000 Slavonski Brod</item>
    </derivirana_varijabla>
  </DomainObject.Predmet.ProtuStrankaListFormatedWithAdress>
  <DomainObject.Predmet.ProtuStrankaListFormatedWithAdressOIB>
    <izvorni_sadrzaj>
      <item>TORI j.d.o.o. za ugostiteljstvo, OIB 20443618479, Augustina Kažotića 32, 35000 Slavonski Brod</item>
    </izvorni_sadrzaj>
    <derivirana_varijabla naziv="DomainObject.Predmet.ProtuStrankaListFormatedWithAdressOIB_1">
      <item>TORI j.d.o.o. za ugostiteljstvo, OIB 20443618479, Augustina Kažotića 32, 35000 Slavonski Brod</item>
    </derivirana_varijabla>
  </DomainObject.Predmet.ProtuStrankaListFormatedWithAdressOIB>
  <DomainObject.Predmet.ProtuStrankaListNazivFormated>
    <izvorni_sadrzaj>
      <item>TORI j.d.o.o. za ugostiteljstvo</item>
    </izvorni_sadrzaj>
    <derivirana_varijabla naziv="DomainObject.Predmet.ProtuStrankaListNazivFormated_1">
      <item>TORI j.d.o.o. za ugostiteljstvo</item>
    </derivirana_varijabla>
  </DomainObject.Predmet.ProtuStrankaListNazivFormated>
  <DomainObject.Predmet.ProtuStrankaListNazivFormatedOIB>
    <izvorni_sadrzaj>
      <item>TORI j.d.o.o. za ugostiteljstvo, OIB 20443618479</item>
    </izvorni_sadrzaj>
    <derivirana_varijabla naziv="DomainObject.Predmet.ProtuStrankaListNazivFormatedOIB_1">
      <item>TORI j.d.o.o. za ugostiteljstvo, OIB 20443618479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TORI j.d.o.o. za ugostiteljstvo</izvorni_sadrzaj>
    <derivirana_varijabla naziv="DomainObject.Predmet.ProtustrankaIDrugi_1">TORI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TORI j.d.o.o. za ugostiteljstvo, OIB 20443618479, Augustina Kažotića 32, 35000 Slavonski Brod</izvorni_sadrzaj>
    <derivirana_varijabla naziv="DomainObject.Predmet.ProtustrankaIDrugiAdressOIB_1">TORI j.d.o.o. za ugostiteljstvo, OIB 20443618479, Augustina Kažotića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>19. veljače 2018.</izvorni_sadrzaj>
    <derivirana_varijabla naziv="DomainObject.Predmet.OdlukaRjesenje.DatumPravomocnosti_1">19. veljače 2018.</derivirana_varijabla>
  </DomainObject.Predmet.OdlukaRjesenje.DatumPravomocnosti>
  <DomainObject.Predmet.OdlukaRjesenje.Oznaka>
    <izvorni_sadrzaj>St-1665/2017-4</izvorni_sadrzaj>
    <derivirana_varijabla naziv="DomainObject.Predmet.OdlukaRjesenje.Oznaka_1">St-1665/2017-4</derivirana_varijabla>
  </DomainObject.Predmet.OdlukaRjesenje.Oznaka>
  <DomainObject.Predmet.SudioniciListNaziv>
    <izvorni_sadrzaj>
      <item>Financijska agencija</item>
      <item>TORI j.d.o.o. za ugostiteljstvo</item>
    </izvorni_sadrzaj>
    <derivirana_varijabla naziv="DomainObject.Predmet.SudioniciListNaziv_1">
      <item>Financijska agencija</item>
      <item>TORI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TORI j.d.o.o. za ugostiteljstvo, OIB 20443618479, Augustina Kažotića 32,35000 Slavonski Brod</item>
    </izvorni_sadrzaj>
    <derivirana_varijabla naziv="DomainObject.Predmet.SudioniciListAdressOIB_1">
      <item>Financijska agencija, OIB 85821130368, Ulica grada Vukovara 70,10000 Zagreb</item>
      <item>TORI j.d.o.o. za ugostiteljstvo, OIB 20443618479, Augustina Kažotića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20443618479</item>
    </izvorni_sadrzaj>
    <derivirana_varijabla naziv="DomainObject.Predmet.SudioniciListNazivOIB_1">
      <item>, OIB 85821130368</item>
      <item>, OIB 20443618479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421</properties:Words>
  <properties:Characters>2306</properties:Characters>
  <properties:Lines>53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2018-08-17T10:58:00Z</dcterms:created>
  <dc:creator>wsadmin</dc:creator>
  <cp:lastModifiedBy>wsadmin</cp:lastModifiedBy>
  <cp:lastPrinted>2018-08-17T11:08:00Z</cp:lastPrinted>
  <dcterms:modified xmlns:xsi="http://www.w3.org/2001/XMLSchema-instance" xsi:type="dcterms:W3CDTF">2018-08-17T11:09:00Z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(Tori-zaključak.docx)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