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5bfb1" w14:paraId="945bfb1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E62734">
        <w:rPr>
          <w:rFonts w:hAnsi="Times New Roman" w:ascii="Times New Roman"/>
        </w:rPr>
        <w:t xml:space="preserve">                  </w:t>
      </w:r>
      <w:r w:rsidRPr="001A1A01">
        <w:rPr>
          <w:rFonts w:hAnsi="Times New Roman" w:ascii="Times New Roman"/>
        </w:rPr>
        <w:t xml:space="preserve"> 3  St-</w:t>
      </w:r>
      <w:r w:rsidR="00A426E0">
        <w:rPr>
          <w:rFonts w:hAnsi="Times New Roman" w:ascii="Times New Roman"/>
        </w:rPr>
        <w:t>4242</w:t>
      </w:r>
      <w:r w:rsidR="00EC1FC2">
        <w:rPr>
          <w:rFonts w:hAnsi="Times New Roman" w:ascii="Times New Roman"/>
        </w:rPr>
        <w:t>/16</w:t>
      </w:r>
      <w:r w:rsidR="00E62734">
        <w:rPr>
          <w:rFonts w:hAnsi="Times New Roman" w:ascii="Times New Roman"/>
        </w:rPr>
        <w:t>-</w:t>
      </w:r>
      <w:r w:rsidR="009B3358">
        <w:rPr>
          <w:rFonts w:hAnsi="Times New Roman" w:ascii="Times New Roman"/>
        </w:rPr>
        <w:t>27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Karlovac, Ljudevita Šestića 4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Pr="00733BA9">
        <w:rPr>
          <w:rFonts w:hAnsi="Times New Roman" w:ascii="Times New Roman"/>
        </w:rPr>
        <w:t xml:space="preserve"> dužnikom </w:t>
      </w:r>
      <w:r w:rsidR="00A426E0" w:rsidRPr="00A426E0">
        <w:rPr>
          <w:rFonts w:hAnsi="Times New Roman" w:ascii="Times New Roman"/>
        </w:rPr>
        <w:t>MIŠLOV d.o.o., Zagreb, Ilica 218, OIB: 19122507987</w:t>
      </w:r>
      <w:r w:rsidRPr="00733BA9">
        <w:rPr>
          <w:rFonts w:hAnsi="Times New Roman" w:ascii="Times New Roman"/>
        </w:rPr>
        <w:t xml:space="preserve">, </w:t>
      </w:r>
      <w:r w:rsidR="00A426E0">
        <w:rPr>
          <w:rFonts w:hAnsi="Times New Roman" w:ascii="Times New Roman"/>
        </w:rPr>
        <w:t>8</w:t>
      </w:r>
      <w:r w:rsidR="00E62734">
        <w:rPr>
          <w:rFonts w:hAnsi="Times New Roman" w:ascii="Times New Roman"/>
        </w:rPr>
        <w:t xml:space="preserve">. </w:t>
      </w:r>
      <w:r w:rsidR="00A426E0">
        <w:rPr>
          <w:rFonts w:hAnsi="Times New Roman" w:ascii="Times New Roman"/>
        </w:rPr>
        <w:t>svibnja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87203A">
        <w:rPr>
          <w:rFonts w:hAnsi="Times New Roman" w:ascii="Times New Roman"/>
        </w:rPr>
        <w:t>7</w:t>
      </w:r>
      <w:r w:rsidR="00822E5B">
        <w:rPr>
          <w:rFonts w:hAnsi="Times New Roman" w:ascii="Times New Roman"/>
        </w:rPr>
        <w:t>.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9B3358" w:rsidP="00822E5B" w:rsid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1.Stečajnom upravitelju </w:t>
      </w:r>
      <w:r w:rsidRPr="009B3358">
        <w:rPr>
          <w:rFonts w:hAnsi="Times New Roman" w:ascii="Times New Roman"/>
        </w:rPr>
        <w:t>Zdravko Krznar, iz Zagreba, Sveti Duh 123, OIB: 50405381305</w:t>
      </w:r>
      <w:r w:rsidR="00822E5B">
        <w:rPr>
          <w:rFonts w:hAnsi="Times New Roman" w:ascii="Times New Roman"/>
        </w:rPr>
        <w:t xml:space="preserve">, određuje se nagrada za poslove obavljene u prethodnom postupku u iznosu od </w:t>
      </w:r>
      <w:r w:rsidR="0096633C">
        <w:rPr>
          <w:rFonts w:hAnsi="Times New Roman" w:ascii="Times New Roman"/>
        </w:rPr>
        <w:t>3</w:t>
      </w:r>
      <w:r w:rsidR="00822E5B">
        <w:rPr>
          <w:rFonts w:hAnsi="Times New Roman" w:ascii="Times New Roman"/>
        </w:rPr>
        <w:t>.000,00 kn bruto.</w:t>
      </w:r>
    </w:p>
    <w:p w:rsidRDefault="00822E5B" w:rsidP="00822E5B" w:rsidR="00822E5B">
      <w:pPr>
        <w:jc w:val="both"/>
        <w:rPr>
          <w:rFonts w:hAnsi="Times New Roman" w:ascii="Times New Roman"/>
        </w:rPr>
      </w:pPr>
    </w:p>
    <w:p w:rsidRDefault="00822E5B" w:rsidP="00DA6C8D" w:rsidR="00DA6C8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2.Nalaže se računovodstvu suda da </w:t>
      </w:r>
      <w:r w:rsidR="0096633C">
        <w:rPr>
          <w:rFonts w:hAnsi="Times New Roman" w:ascii="Times New Roman"/>
        </w:rPr>
        <w:t xml:space="preserve">iz </w:t>
      </w:r>
      <w:r w:rsidR="00E65224">
        <w:rPr>
          <w:rFonts w:hAnsi="Times New Roman" w:ascii="Times New Roman"/>
        </w:rPr>
        <w:t>F</w:t>
      </w:r>
      <w:r w:rsidR="0096633C">
        <w:rPr>
          <w:rFonts w:hAnsi="Times New Roman" w:ascii="Times New Roman"/>
        </w:rPr>
        <w:t>onda za namirenje troškova stečajnog postupk</w:t>
      </w:r>
      <w:r w:rsidR="009B3358">
        <w:rPr>
          <w:rFonts w:hAnsi="Times New Roman" w:ascii="Times New Roman"/>
        </w:rPr>
        <w:t xml:space="preserve">a izvrši isplatu iznosa od </w:t>
      </w:r>
      <w:r w:rsidR="003D449D">
        <w:rPr>
          <w:rFonts w:hAnsi="Times New Roman" w:ascii="Times New Roman"/>
        </w:rPr>
        <w:t>3.0000,00</w:t>
      </w:r>
      <w:r w:rsidR="0096633C">
        <w:rPr>
          <w:rFonts w:hAnsi="Times New Roman" w:ascii="Times New Roman"/>
        </w:rPr>
        <w:t xml:space="preserve"> kn bruto stečajnom upravitelju </w:t>
      </w:r>
      <w:r w:rsidR="009B3358" w:rsidRPr="009B3358">
        <w:rPr>
          <w:rFonts w:hAnsi="Times New Roman" w:ascii="Times New Roman"/>
        </w:rPr>
        <w:t>Zdravko Krznar, iz Zagreba, Sveti Duh 123, OIB: 50405381305</w:t>
      </w:r>
      <w:r w:rsidR="009B3358">
        <w:rPr>
          <w:rFonts w:hAnsi="Times New Roman" w:ascii="Times New Roman"/>
        </w:rPr>
        <w:t xml:space="preserve">, </w:t>
      </w:r>
      <w:r w:rsidR="00DA6C8D">
        <w:rPr>
          <w:rFonts w:hAnsi="Times New Roman" w:ascii="Times New Roman"/>
        </w:rPr>
        <w:t>na račun stečajnog upravitelja IBAN:HR</w:t>
      </w:r>
      <w:r w:rsidR="009B3358">
        <w:rPr>
          <w:rFonts w:hAnsi="Times New Roman" w:ascii="Times New Roman"/>
        </w:rPr>
        <w:t>9823600003110517103.</w:t>
      </w:r>
    </w:p>
    <w:p w:rsidRDefault="00DA6C8D" w:rsidP="006C79AB" w:rsidR="00DA6C8D">
      <w:pPr>
        <w:ind w:firstLine="708"/>
        <w:jc w:val="both"/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C577A0" w:rsidP="0087203A" w:rsidR="00C577A0" w:rsidRPr="0087203A">
      <w:pPr>
        <w:jc w:val="center"/>
        <w:rPr>
          <w:rFonts w:hAnsi="Times New Roman" w:ascii="Times New Roman"/>
        </w:rPr>
      </w:pPr>
    </w:p>
    <w:p w:rsidRDefault="0085681C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972DB2">
        <w:rPr>
          <w:rFonts w:hAnsi="Times New Roman" w:ascii="Times New Roman"/>
        </w:rPr>
        <w:t>Rješenjem ovog suda poslovni broj St-</w:t>
      </w:r>
      <w:r w:rsidR="009B3358">
        <w:rPr>
          <w:rFonts w:hAnsi="Times New Roman" w:ascii="Times New Roman"/>
        </w:rPr>
        <w:t>4242</w:t>
      </w:r>
      <w:r w:rsidR="00972DB2">
        <w:rPr>
          <w:rFonts w:hAnsi="Times New Roman" w:ascii="Times New Roman"/>
        </w:rPr>
        <w:t>/1</w:t>
      </w:r>
      <w:r w:rsidR="00D4568B">
        <w:rPr>
          <w:rFonts w:hAnsi="Times New Roman" w:ascii="Times New Roman"/>
        </w:rPr>
        <w:t xml:space="preserve">6 od </w:t>
      </w:r>
      <w:r w:rsidR="005773B7">
        <w:rPr>
          <w:rFonts w:hAnsi="Times New Roman" w:ascii="Times New Roman"/>
        </w:rPr>
        <w:t>2</w:t>
      </w:r>
      <w:r w:rsidR="00972DB2">
        <w:rPr>
          <w:rFonts w:hAnsi="Times New Roman" w:ascii="Times New Roman"/>
        </w:rPr>
        <w:t xml:space="preserve">. </w:t>
      </w:r>
      <w:r w:rsidR="005773B7">
        <w:rPr>
          <w:rFonts w:hAnsi="Times New Roman" w:ascii="Times New Roman"/>
        </w:rPr>
        <w:t>prosinca</w:t>
      </w:r>
      <w:r w:rsidR="00972DB2">
        <w:rPr>
          <w:rFonts w:hAnsi="Times New Roman" w:ascii="Times New Roman"/>
        </w:rPr>
        <w:t xml:space="preserve"> 2016., pokrenut je prethodni postupak radi utvrđivanja pretpostavki za otvaranje stečajnog postupka nad dužnikom </w:t>
      </w:r>
      <w:r w:rsidR="00A426E0" w:rsidRPr="00A426E0">
        <w:rPr>
          <w:rFonts w:hAnsi="Times New Roman" w:ascii="Times New Roman"/>
        </w:rPr>
        <w:t>MIŠLOV d.o.o., Zagreb, Ilica 218, OIB: 19122507987</w:t>
      </w:r>
      <w:r w:rsidR="00972DB2">
        <w:rPr>
          <w:rFonts w:hAnsi="Times New Roman" w:ascii="Times New Roman"/>
        </w:rPr>
        <w:t xml:space="preserve">, </w:t>
      </w:r>
      <w:r w:rsidR="00D4568B">
        <w:rPr>
          <w:rFonts w:hAnsi="Times New Roman" w:ascii="Times New Roman"/>
        </w:rPr>
        <w:t xml:space="preserve">a rješenjem od </w:t>
      </w:r>
      <w:r w:rsidR="005773B7">
        <w:rPr>
          <w:rFonts w:hAnsi="Times New Roman" w:ascii="Times New Roman"/>
        </w:rPr>
        <w:t>21</w:t>
      </w:r>
      <w:r w:rsidR="00D4568B">
        <w:rPr>
          <w:rFonts w:hAnsi="Times New Roman" w:ascii="Times New Roman"/>
        </w:rPr>
        <w:t xml:space="preserve">. </w:t>
      </w:r>
      <w:r w:rsidR="005773B7">
        <w:rPr>
          <w:rFonts w:hAnsi="Times New Roman" w:ascii="Times New Roman"/>
        </w:rPr>
        <w:t>veljače</w:t>
      </w:r>
      <w:r w:rsidR="00D4568B">
        <w:rPr>
          <w:rFonts w:hAnsi="Times New Roman" w:ascii="Times New Roman"/>
        </w:rPr>
        <w:t xml:space="preserve"> 201</w:t>
      </w:r>
      <w:r w:rsidR="005773B7">
        <w:rPr>
          <w:rFonts w:hAnsi="Times New Roman" w:ascii="Times New Roman"/>
        </w:rPr>
        <w:t>7</w:t>
      </w:r>
      <w:r w:rsidR="00D4568B">
        <w:rPr>
          <w:rFonts w:hAnsi="Times New Roman" w:ascii="Times New Roman"/>
        </w:rPr>
        <w:t xml:space="preserve">., dužniku je imenovan privremeni stečajni upravitelj </w:t>
      </w:r>
      <w:r w:rsidR="009B3358" w:rsidRPr="009B3358">
        <w:rPr>
          <w:rFonts w:hAnsi="Times New Roman" w:ascii="Times New Roman"/>
        </w:rPr>
        <w:t>Zdravko Krznar, iz Zagreba, Sveti Duh 123</w:t>
      </w:r>
      <w:r w:rsidR="009B3358">
        <w:rPr>
          <w:rFonts w:hAnsi="Times New Roman" w:ascii="Times New Roman"/>
        </w:rPr>
        <w:t>.</w:t>
      </w:r>
    </w:p>
    <w:p w:rsidRDefault="00972DB2" w:rsidP="00972DB2" w:rsidR="00972DB2">
      <w:pPr>
        <w:jc w:val="both"/>
        <w:rPr>
          <w:rFonts w:hAnsi="Times New Roman" w:ascii="Times New Roman"/>
        </w:rPr>
      </w:pPr>
    </w:p>
    <w:p w:rsidRDefault="00972DB2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ovog suda poslovni broj gornji od </w:t>
      </w:r>
      <w:r w:rsidR="005773B7">
        <w:rPr>
          <w:rFonts w:hAnsi="Times New Roman" w:ascii="Times New Roman"/>
        </w:rPr>
        <w:t>27</w:t>
      </w:r>
      <w:r w:rsidR="00D4568B">
        <w:rPr>
          <w:rFonts w:hAnsi="Times New Roman" w:ascii="Times New Roman"/>
        </w:rPr>
        <w:t xml:space="preserve">. </w:t>
      </w:r>
      <w:r w:rsidR="00DA6C8D">
        <w:rPr>
          <w:rFonts w:hAnsi="Times New Roman" w:ascii="Times New Roman"/>
        </w:rPr>
        <w:t>travnja</w:t>
      </w:r>
      <w:r w:rsidR="001951F8">
        <w:rPr>
          <w:rFonts w:hAnsi="Times New Roman" w:ascii="Times New Roman"/>
        </w:rPr>
        <w:t xml:space="preserve"> 201</w:t>
      </w:r>
      <w:r w:rsidR="00D4568B">
        <w:rPr>
          <w:rFonts w:hAnsi="Times New Roman" w:ascii="Times New Roman"/>
        </w:rPr>
        <w:t>7</w:t>
      </w:r>
      <w:r w:rsidR="001951F8">
        <w:rPr>
          <w:rFonts w:hAnsi="Times New Roman" w:ascii="Times New Roman"/>
        </w:rPr>
        <w:t xml:space="preserve">., otvoren je stečajni postupak nad dužnikom, </w:t>
      </w:r>
      <w:r w:rsidR="00D4568B">
        <w:rPr>
          <w:rFonts w:hAnsi="Times New Roman" w:ascii="Times New Roman"/>
        </w:rPr>
        <w:t xml:space="preserve">imenovan je stečajni upravitelj </w:t>
      </w:r>
      <w:r w:rsidR="009B3358" w:rsidRPr="009B3358">
        <w:rPr>
          <w:rFonts w:hAnsi="Times New Roman" w:ascii="Times New Roman"/>
        </w:rPr>
        <w:t>Zdravko Krznar, iz Zagreba, Sveti Duh 123,</w:t>
      </w:r>
      <w:r w:rsidR="00D4568B">
        <w:rPr>
          <w:rFonts w:hAnsi="Times New Roman" w:ascii="Times New Roman"/>
        </w:rPr>
        <w:t xml:space="preserve"> te je ujedno stečajni postupak nad dužnikom i zaključen, sukladno odredbi čl. 132. st. 1. i 2. Stečajnog zakona ("Narodne novine" broj 71/15-dalje SZ). </w:t>
      </w:r>
    </w:p>
    <w:p w:rsidRDefault="001951F8" w:rsidP="00972DB2" w:rsidR="001951F8">
      <w:pPr>
        <w:jc w:val="both"/>
        <w:rPr>
          <w:rFonts w:hAnsi="Times New Roman" w:ascii="Times New Roman"/>
        </w:rPr>
      </w:pPr>
    </w:p>
    <w:p w:rsidRDefault="001951F8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Podneskom od</w:t>
      </w:r>
      <w:r w:rsidR="00D4568B">
        <w:rPr>
          <w:rFonts w:hAnsi="Times New Roman" w:ascii="Times New Roman"/>
        </w:rPr>
        <w:t xml:space="preserve"> </w:t>
      </w:r>
      <w:r w:rsidR="005773B7">
        <w:rPr>
          <w:rFonts w:hAnsi="Times New Roman" w:ascii="Times New Roman"/>
        </w:rPr>
        <w:t>5</w:t>
      </w:r>
      <w:r w:rsidR="00D5262E">
        <w:rPr>
          <w:rFonts w:hAnsi="Times New Roman" w:ascii="Times New Roman"/>
        </w:rPr>
        <w:t xml:space="preserve">. </w:t>
      </w:r>
      <w:r w:rsidR="005773B7">
        <w:rPr>
          <w:rFonts w:hAnsi="Times New Roman" w:ascii="Times New Roman"/>
        </w:rPr>
        <w:t>svibnja</w:t>
      </w:r>
      <w:r w:rsidR="00D5262E">
        <w:rPr>
          <w:rFonts w:hAnsi="Times New Roman" w:ascii="Times New Roman"/>
        </w:rPr>
        <w:t xml:space="preserve"> 2017., </w:t>
      </w:r>
      <w:r w:rsidR="00D4568B">
        <w:rPr>
          <w:rFonts w:hAnsi="Times New Roman" w:ascii="Times New Roman"/>
        </w:rPr>
        <w:t xml:space="preserve">privremeni </w:t>
      </w:r>
      <w:r w:rsidR="00D5262E">
        <w:rPr>
          <w:rFonts w:hAnsi="Times New Roman" w:ascii="Times New Roman"/>
        </w:rPr>
        <w:t xml:space="preserve">stečajni upravitelj </w:t>
      </w:r>
      <w:r w:rsidR="009B3358" w:rsidRPr="009B3358">
        <w:rPr>
          <w:rFonts w:hAnsi="Times New Roman" w:ascii="Times New Roman"/>
        </w:rPr>
        <w:t xml:space="preserve">Zdravko Krznar </w:t>
      </w:r>
      <w:r w:rsidR="00D5262E">
        <w:rPr>
          <w:rFonts w:hAnsi="Times New Roman" w:ascii="Times New Roman"/>
        </w:rPr>
        <w:t>postavi</w:t>
      </w:r>
      <w:r w:rsidR="00D4568B">
        <w:rPr>
          <w:rFonts w:hAnsi="Times New Roman" w:ascii="Times New Roman"/>
        </w:rPr>
        <w:t>o</w:t>
      </w:r>
      <w:r w:rsidR="00D5262E">
        <w:rPr>
          <w:rFonts w:hAnsi="Times New Roman" w:ascii="Times New Roman"/>
        </w:rPr>
        <w:t xml:space="preserve"> je zahtjev </w:t>
      </w:r>
      <w:r w:rsidR="00D4568B">
        <w:rPr>
          <w:rFonts w:hAnsi="Times New Roman" w:ascii="Times New Roman"/>
        </w:rPr>
        <w:t xml:space="preserve">da mu se isplati primjerena nagrada za poslove izvršene u okviru prethodnog postupka sukladno odredbi čl. 4. </w:t>
      </w:r>
      <w:r w:rsidR="00D4568B" w:rsidRPr="00D4568B">
        <w:rPr>
          <w:rFonts w:hAnsi="Times New Roman" w:ascii="Times New Roman"/>
        </w:rPr>
        <w:t>Uredbe o kriterijima i načinu obračuna i plaćanja nagrada stečajnim upraviteljima</w:t>
      </w:r>
      <w:r w:rsidR="00D4568B">
        <w:rPr>
          <w:rFonts w:hAnsi="Times New Roman" w:ascii="Times New Roman"/>
        </w:rPr>
        <w:t xml:space="preserve"> ("Narodne novine" broj 105/15), a na ime radnji poduzetih u okviru tog postupka. </w:t>
      </w:r>
    </w:p>
    <w:p w:rsidRDefault="00D5262E" w:rsidP="00972DB2" w:rsidR="00D5262E">
      <w:pPr>
        <w:jc w:val="both"/>
        <w:rPr>
          <w:rFonts w:hAnsi="Times New Roman" w:ascii="Times New Roman"/>
        </w:rPr>
      </w:pPr>
    </w:p>
    <w:p w:rsidRDefault="00D5262E" w:rsidP="00972DB2" w:rsidR="00D526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Odredbom čl. 4. st. 1. Uredbe o kriterijima i načinu obračuna i plaćanja </w:t>
      </w:r>
      <w:r w:rsidR="00D4568B">
        <w:rPr>
          <w:rFonts w:hAnsi="Times New Roman" w:ascii="Times New Roman"/>
        </w:rPr>
        <w:t xml:space="preserve">nagrada stečajnim upraviteljima, </w:t>
      </w:r>
      <w:r w:rsidR="00292270">
        <w:rPr>
          <w:rFonts w:hAnsi="Times New Roman" w:ascii="Times New Roman"/>
        </w:rPr>
        <w:t>određeno je da privremenom stečajnom upravitelju pripada pravo na jednokratnu nagradu za poslove obavljene u prethodnom postupku u iznosu od 3.000,00 kn do 20.000,00 kn, a st. 2. istog čl. propisano je da nagradu privremenom stečajnom upravitelju određuje sud vodeći računa o složenosti poslova koje je obavio.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972DB2" w:rsidR="0029227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Nakon uvida u spis, sud je utvrdio koje je radnje poduzimao privremeni stečajni upravitelj, slijedom čega je utvrdio da primjerena nagrada za rad privremenog stečajnog upravitelja iznosi </w:t>
      </w:r>
      <w:r w:rsidR="00D4568B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.000,00 kn bruto. 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292270" w:rsidR="00FE09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iznesenog stečajnom upravitelju određena je nagrada kao pod toč. 1. izreke ovog rješenja, a temeljem čl. 4. st. 1. i 2. i čl. 15. </w:t>
      </w:r>
      <w:r w:rsidRPr="00292270">
        <w:rPr>
          <w:rFonts w:hAnsi="Times New Roman" w:ascii="Times New Roman"/>
        </w:rPr>
        <w:t>Uredbe o kriterijima i načinu obračuna i plaćanja nagrada stečajnim upraviteljima</w:t>
      </w:r>
      <w:r w:rsidR="00D4568B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D4568B" w:rsidP="00292270" w:rsidR="00D4568B">
      <w:pPr>
        <w:jc w:val="both"/>
        <w:rPr>
          <w:rFonts w:hAnsi="Times New Roman" w:ascii="Times New Roman"/>
        </w:rPr>
      </w:pPr>
    </w:p>
    <w:p w:rsidRDefault="00D4568B" w:rsidP="00292270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rješenjem poslovni broj gornji od </w:t>
      </w:r>
      <w:r w:rsidR="005773B7">
        <w:rPr>
          <w:rFonts w:hAnsi="Times New Roman" w:ascii="Times New Roman"/>
        </w:rPr>
        <w:t>28</w:t>
      </w:r>
      <w:r>
        <w:rPr>
          <w:rFonts w:hAnsi="Times New Roman" w:ascii="Times New Roman"/>
        </w:rPr>
        <w:t xml:space="preserve">. </w:t>
      </w:r>
      <w:r w:rsidR="005773B7">
        <w:rPr>
          <w:rFonts w:hAnsi="Times New Roman" w:ascii="Times New Roman"/>
        </w:rPr>
        <w:t>veljače</w:t>
      </w:r>
      <w:r>
        <w:rPr>
          <w:rFonts w:hAnsi="Times New Roman" w:ascii="Times New Roman"/>
        </w:rPr>
        <w:t xml:space="preserve"> 2017. naložio </w:t>
      </w:r>
      <w:r w:rsidR="005773B7">
        <w:rPr>
          <w:rFonts w:hAnsi="Times New Roman" w:ascii="Times New Roman"/>
        </w:rPr>
        <w:t>Bruni Mišlovu</w:t>
      </w:r>
      <w:r>
        <w:rPr>
          <w:rFonts w:hAnsi="Times New Roman" w:ascii="Times New Roman"/>
        </w:rPr>
        <w:t>, kao zakonskom zastupniku dužnika da uplati dodatni iznos predujma od 5.000,00 kn za namirenje troškova stečajnog postupka, međutim ista nije postupila po rješenju suda, pa je sud pravomoćno i ovršno rješenje dostavio na provedbu FINA-i.</w:t>
      </w:r>
    </w:p>
    <w:p w:rsidRDefault="00D4568B" w:rsidP="00292270" w:rsidR="00D4568B">
      <w:pPr>
        <w:jc w:val="both"/>
        <w:rPr>
          <w:rFonts w:hAnsi="Times New Roman" w:ascii="Times New Roman"/>
        </w:rPr>
      </w:pPr>
    </w:p>
    <w:p w:rsidRDefault="00D4568B" w:rsidP="00292270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navedenog, sud je sukladno odredbi čl. 132. st. 5. SZ-a naložio da se nagrada isplati iz sredstava </w:t>
      </w:r>
      <w:r w:rsidR="00E65224">
        <w:rPr>
          <w:rFonts w:hAnsi="Times New Roman" w:ascii="Times New Roman"/>
        </w:rPr>
        <w:t>F</w:t>
      </w:r>
      <w:r>
        <w:rPr>
          <w:rFonts w:hAnsi="Times New Roman" w:ascii="Times New Roman"/>
        </w:rPr>
        <w:t xml:space="preserve">onda za namirenje troškova stečajnog postupka, a nakon što se izvrši naplata predujma sa računa zakonskog zastupnika, sud će naplaćeni iznos prenijeti u korist </w:t>
      </w:r>
      <w:r w:rsidR="00E65224">
        <w:rPr>
          <w:rFonts w:hAnsi="Times New Roman" w:ascii="Times New Roman"/>
        </w:rPr>
        <w:t>F</w:t>
      </w:r>
      <w:r>
        <w:rPr>
          <w:rFonts w:hAnsi="Times New Roman" w:ascii="Times New Roman"/>
        </w:rPr>
        <w:t xml:space="preserve">onda za namirenje troškova stečajnog postupka. </w:t>
      </w:r>
      <w:r w:rsidR="00E65224">
        <w:rPr>
          <w:rFonts w:hAnsi="Times New Roman" w:ascii="Times New Roman"/>
        </w:rPr>
        <w:t xml:space="preserve">Slijedom iznesenog riješeno je kao pod toč. 2. izreke ovog rješenja.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B0335A">
        <w:rPr>
          <w:rFonts w:hAnsi="Times New Roman" w:ascii="Times New Roman"/>
        </w:rPr>
        <w:t>8</w:t>
      </w:r>
      <w:r w:rsidR="00D4568B">
        <w:rPr>
          <w:rFonts w:hAnsi="Times New Roman" w:ascii="Times New Roman"/>
        </w:rPr>
        <w:t>.</w:t>
      </w:r>
      <w:r w:rsidRPr="0087203A">
        <w:rPr>
          <w:rFonts w:hAnsi="Times New Roman" w:ascii="Times New Roman"/>
        </w:rPr>
        <w:t xml:space="preserve"> </w:t>
      </w:r>
      <w:r w:rsidR="00B0335A">
        <w:rPr>
          <w:rFonts w:hAnsi="Times New Roman" w:ascii="Times New Roman"/>
        </w:rPr>
        <w:t>svibnja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95B29">
        <w:rPr>
          <w:rFonts w:hAnsi="Times New Roman" w:ascii="Times New Roman"/>
        </w:rPr>
        <w:t>7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271EDD">
        <w:rPr>
          <w:rFonts w:hAnsi="Times New Roman" w:ascii="Times New Roman"/>
        </w:rPr>
        <w:t>, v.r.</w:t>
      </w:r>
    </w:p>
    <w:p w:rsidRDefault="00271EDD" w:rsidP="005808FA" w:rsidR="00271EDD">
      <w:pPr>
        <w:jc w:val="right"/>
        <w:rPr>
          <w:rFonts w:hAnsi="Times New Roman" w:ascii="Times New Roman"/>
        </w:rPr>
      </w:pPr>
    </w:p>
    <w:p w:rsidRDefault="00271EDD" w:rsidP="005808FA" w:rsidR="00271ED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271EDD" w:rsidP="005808FA" w:rsidR="00271ED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271EDD" w:rsidP="005808FA" w:rsidR="00271ED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E56607" w:rsidP="005808FA" w:rsidR="00E56607">
      <w:pPr>
        <w:jc w:val="right"/>
        <w:rPr>
          <w:rFonts w:hAnsi="Times New Roman" w:ascii="Times New Roman"/>
        </w:rPr>
      </w:pPr>
    </w:p>
    <w:p w:rsidRDefault="00DA56AD" w:rsidP="005808FA" w:rsidR="00DA56AD">
      <w:pPr>
        <w:jc w:val="right"/>
        <w:rPr>
          <w:rFonts w:hAnsi="Times New Roman" w:ascii="Times New Roman"/>
        </w:rPr>
      </w:pPr>
    </w:p>
    <w:p w:rsidRDefault="00DA56AD" w:rsidP="005808FA" w:rsidR="00DA56AD">
      <w:pPr>
        <w:jc w:val="right"/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DA6C8D" w:rsidR="00185C08" w:rsidRPr="001A1A01">
      <w:headerReference w:type="default" r:id="rId11"/>
      <w:pgSz w:code="9" w:h="16838" w:w="11906"/>
      <w:pgMar w:gutter="0" w:footer="709" w:header="709" w:left="1418" w:bottom="1985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1EDD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St-</w:t>
        </w:r>
        <w:r w:rsidR="007E52D4">
          <w:rPr>
            <w:rFonts w:hAnsi="Times New Roman" w:ascii="Times New Roman"/>
          </w:rPr>
          <w:t>4242</w:t>
        </w:r>
        <w:r w:rsidR="00913898">
          <w:rPr>
            <w:rFonts w:hAnsi="Times New Roman" w:ascii="Times New Roman"/>
          </w:rPr>
          <w:t>/16</w:t>
        </w:r>
        <w:r w:rsidR="00E62734">
          <w:rPr>
            <w:rFonts w:hAnsi="Times New Roman" w:ascii="Times New Roman"/>
          </w:rPr>
          <w:t>-</w:t>
        </w:r>
        <w:r w:rsidR="007E52D4">
          <w:rPr>
            <w:rFonts w:hAnsi="Times New Roman" w:ascii="Times New Roman"/>
          </w:rPr>
          <w:t>27</w:t>
        </w:r>
      </w:p>
      <w:p w:rsidRDefault="00271EDD" w:rsidR="0060670C">
        <w:pPr>
          <w:pStyle w:val="Zaglavlje"/>
          <w:jc w:val="center"/>
        </w:pPr>
      </w:p>
    </w:sdtContent>
  </w:sdt>
  <w:p w:rsidRDefault="00271EDD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92E8E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44FF4"/>
    <w:rsid w:val="00164E08"/>
    <w:rsid w:val="00175FBE"/>
    <w:rsid w:val="00181C25"/>
    <w:rsid w:val="00185C08"/>
    <w:rsid w:val="00186E0A"/>
    <w:rsid w:val="0019399D"/>
    <w:rsid w:val="001951F8"/>
    <w:rsid w:val="001A1A01"/>
    <w:rsid w:val="001B48C1"/>
    <w:rsid w:val="001B6B85"/>
    <w:rsid w:val="001B7A68"/>
    <w:rsid w:val="001C1992"/>
    <w:rsid w:val="00200FA9"/>
    <w:rsid w:val="00210B7B"/>
    <w:rsid w:val="002138AB"/>
    <w:rsid w:val="002207BD"/>
    <w:rsid w:val="002246F6"/>
    <w:rsid w:val="00271EDD"/>
    <w:rsid w:val="002775D1"/>
    <w:rsid w:val="00277787"/>
    <w:rsid w:val="00277D1E"/>
    <w:rsid w:val="00292270"/>
    <w:rsid w:val="002D485F"/>
    <w:rsid w:val="002D609A"/>
    <w:rsid w:val="003114E0"/>
    <w:rsid w:val="003422B3"/>
    <w:rsid w:val="00362CCF"/>
    <w:rsid w:val="003944FD"/>
    <w:rsid w:val="00395F7D"/>
    <w:rsid w:val="003A6A61"/>
    <w:rsid w:val="003A7D08"/>
    <w:rsid w:val="003D449D"/>
    <w:rsid w:val="0042534A"/>
    <w:rsid w:val="004363A2"/>
    <w:rsid w:val="00445660"/>
    <w:rsid w:val="00453A14"/>
    <w:rsid w:val="00456E7D"/>
    <w:rsid w:val="004C28B3"/>
    <w:rsid w:val="0050375D"/>
    <w:rsid w:val="00514B96"/>
    <w:rsid w:val="0052756B"/>
    <w:rsid w:val="00547FD2"/>
    <w:rsid w:val="005773B7"/>
    <w:rsid w:val="005808FA"/>
    <w:rsid w:val="005813BC"/>
    <w:rsid w:val="005C1FAA"/>
    <w:rsid w:val="005C3DA6"/>
    <w:rsid w:val="005C7798"/>
    <w:rsid w:val="005F06BF"/>
    <w:rsid w:val="005F7E02"/>
    <w:rsid w:val="00601A6F"/>
    <w:rsid w:val="00602601"/>
    <w:rsid w:val="00646ADE"/>
    <w:rsid w:val="006753BD"/>
    <w:rsid w:val="00685855"/>
    <w:rsid w:val="006862D5"/>
    <w:rsid w:val="00695B29"/>
    <w:rsid w:val="006A0969"/>
    <w:rsid w:val="006A7CBC"/>
    <w:rsid w:val="006C79AB"/>
    <w:rsid w:val="006D50C3"/>
    <w:rsid w:val="007002F0"/>
    <w:rsid w:val="007050E4"/>
    <w:rsid w:val="007230A2"/>
    <w:rsid w:val="00733BA9"/>
    <w:rsid w:val="0075117E"/>
    <w:rsid w:val="0076181A"/>
    <w:rsid w:val="00771B72"/>
    <w:rsid w:val="00775029"/>
    <w:rsid w:val="007E52D4"/>
    <w:rsid w:val="007F50E6"/>
    <w:rsid w:val="00813D04"/>
    <w:rsid w:val="00822E5B"/>
    <w:rsid w:val="00827435"/>
    <w:rsid w:val="0083040F"/>
    <w:rsid w:val="0083503A"/>
    <w:rsid w:val="00851FD4"/>
    <w:rsid w:val="0085681C"/>
    <w:rsid w:val="00866493"/>
    <w:rsid w:val="0087203A"/>
    <w:rsid w:val="008725D8"/>
    <w:rsid w:val="00872FFC"/>
    <w:rsid w:val="008753F6"/>
    <w:rsid w:val="008A2687"/>
    <w:rsid w:val="008A6EFC"/>
    <w:rsid w:val="00913898"/>
    <w:rsid w:val="009449DB"/>
    <w:rsid w:val="0096633C"/>
    <w:rsid w:val="00966407"/>
    <w:rsid w:val="009701A0"/>
    <w:rsid w:val="00972DB2"/>
    <w:rsid w:val="00997385"/>
    <w:rsid w:val="009B2378"/>
    <w:rsid w:val="009B3358"/>
    <w:rsid w:val="009B3948"/>
    <w:rsid w:val="009B5CB7"/>
    <w:rsid w:val="009C57FD"/>
    <w:rsid w:val="009D733B"/>
    <w:rsid w:val="009E0674"/>
    <w:rsid w:val="00A15F4F"/>
    <w:rsid w:val="00A1637D"/>
    <w:rsid w:val="00A1760B"/>
    <w:rsid w:val="00A265B2"/>
    <w:rsid w:val="00A426E0"/>
    <w:rsid w:val="00A70719"/>
    <w:rsid w:val="00A85C1E"/>
    <w:rsid w:val="00A85CC6"/>
    <w:rsid w:val="00A96B27"/>
    <w:rsid w:val="00AC09A6"/>
    <w:rsid w:val="00AC231B"/>
    <w:rsid w:val="00AE1E7E"/>
    <w:rsid w:val="00B028D4"/>
    <w:rsid w:val="00B0335A"/>
    <w:rsid w:val="00B10043"/>
    <w:rsid w:val="00B12C85"/>
    <w:rsid w:val="00B531B6"/>
    <w:rsid w:val="00BA218D"/>
    <w:rsid w:val="00BA6BEB"/>
    <w:rsid w:val="00BA6D04"/>
    <w:rsid w:val="00BC2305"/>
    <w:rsid w:val="00BE2052"/>
    <w:rsid w:val="00BE4259"/>
    <w:rsid w:val="00C327CC"/>
    <w:rsid w:val="00C46D17"/>
    <w:rsid w:val="00C577A0"/>
    <w:rsid w:val="00C623C1"/>
    <w:rsid w:val="00C84EE2"/>
    <w:rsid w:val="00C90F88"/>
    <w:rsid w:val="00CD4390"/>
    <w:rsid w:val="00CF5826"/>
    <w:rsid w:val="00D11867"/>
    <w:rsid w:val="00D21927"/>
    <w:rsid w:val="00D42E48"/>
    <w:rsid w:val="00D4568B"/>
    <w:rsid w:val="00D5262E"/>
    <w:rsid w:val="00D57E6D"/>
    <w:rsid w:val="00D636DC"/>
    <w:rsid w:val="00D755C4"/>
    <w:rsid w:val="00D77CD5"/>
    <w:rsid w:val="00D82856"/>
    <w:rsid w:val="00D930C1"/>
    <w:rsid w:val="00DA042E"/>
    <w:rsid w:val="00DA56AD"/>
    <w:rsid w:val="00DA6C8D"/>
    <w:rsid w:val="00DC5F22"/>
    <w:rsid w:val="00E208A7"/>
    <w:rsid w:val="00E35DA4"/>
    <w:rsid w:val="00E56607"/>
    <w:rsid w:val="00E5782A"/>
    <w:rsid w:val="00E62734"/>
    <w:rsid w:val="00E64B06"/>
    <w:rsid w:val="00E65224"/>
    <w:rsid w:val="00EC1FC2"/>
    <w:rsid w:val="00EE219B"/>
    <w:rsid w:val="00F115F0"/>
    <w:rsid w:val="00F215B8"/>
    <w:rsid w:val="00F75C06"/>
    <w:rsid w:val="00FB77B4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1E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1E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1ED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1E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1E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1E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1E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1ED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1E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1E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4242</izvorni_sadrzaj>
    <derivirana_varijabla naziv="DomainObject.Predmet.Broj_1">4242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svibnja 2017.</izvorni_sadrzaj>
    <derivirana_varijabla naziv="DomainObject.Predmet.DatumRjesavanja_1">2.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St-4242/2016</izvorni_sadrzaj>
    <derivirana_varijabla naziv="DomainObject.Predmet.OznakaBroj_1">St-4242/2016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88163062818</izvorni_sadrzaj>
    <derivirana_varijabla naziv="DomainObject.Predmet.PredmetRijesio.Oib_1">88163062818</derivirana_varijabla>
  </DomainObject.Predmet.PredmetRijesio.Oib>
  <DomainObject.Predmet.PredmetRijesio.Prezime>
    <izvorni_sadrzaj>Fundurulić-Perišin</izvorni_sadrzaj>
    <derivirana_varijabla naziv="DomainObject.Predmet.PredmetRijesio.Prezime_1">Fundurulić-Perišin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MIŠLOV d.o.o. zastupanog po punomoćniku Bruno Mišlov</izvorni_sadrzaj>
    <derivirana_varijabla naziv="DomainObject.Predmet.ProtustrankaFormated_1">  MIŠLOV d.o.o. zastupanog po punomoćniku Bruno Mišlov</derivirana_varijabla>
  </DomainObject.Predmet.ProtustrankaFormated>
  <DomainObject.Predmet.ProtustrankaFormatedOIB>
    <izvorni_sadrzaj>  MIŠLOV d.o.o., OIB 19122507987 zastupanog po punomoćniku Bruno Mišlov</izvorni_sadrzaj>
    <derivirana_varijabla naziv="DomainObject.Predmet.ProtustrankaFormatedOIB_1">  MIŠLOV d.o.o., OIB 19122507987 zastupanog po punomoćniku Bruno Mišlov</derivirana_varijabla>
  </DomainObject.Predmet.ProtustrankaFormatedOIB>
  <DomainObject.Predmet.ProtustrankaFormatedWithAdress>
    <izvorni_sadrzaj> MIŠLOV d.o.o., Ilica 218, 10000 Zagreb zastupanog po punomoćniku Bruno Mišlov</izvorni_sadrzaj>
    <derivirana_varijabla naziv="DomainObject.Predmet.ProtustrankaFormatedWithAdress_1"> MIŠLOV d.o.o., Ilica 218, 10000 Zagreb zastupanog po punomoćniku Bruno Mišlov</derivirana_varijabla>
  </DomainObject.Predmet.ProtustrankaFormatedWithAdress>
  <DomainObject.Predmet.ProtustrankaFormatedWithAdressOIB>
    <izvorni_sadrzaj> MIŠLOV d.o.o., OIB 19122507987, Ilica 218, 10000 Zagreb zastupanog po punomoćniku Bruno Mišlov</izvorni_sadrzaj>
    <derivirana_varijabla naziv="DomainObject.Predmet.ProtustrankaFormatedWithAdressOIB_1"> MIŠLOV d.o.o., OIB 19122507987, Ilica 218, 10000 Zagreb zastupanog po punomoćniku Bruno Mišlov</derivirana_varijabla>
  </DomainObject.Predmet.ProtustrankaFormatedWithAdressOIB>
  <DomainObject.Predmet.ProtustrankaWithAdress>
    <izvorni_sadrzaj>MIŠLOV d.o.o. Ilica 218, 10000 Zagreb</izvorni_sadrzaj>
    <derivirana_varijabla naziv="DomainObject.Predmet.ProtustrankaWithAdress_1">MIŠLOV d.o.o. Ilica 218, 10000 Zagreb</derivirana_varijabla>
  </DomainObject.Predmet.ProtustrankaWithAdress>
  <DomainObject.Predmet.ProtustrankaWithAdressOIB>
    <izvorni_sadrzaj>MIŠLOV d.o.o., OIB 19122507987, Ilica 218, 10000 Zagreb</izvorni_sadrzaj>
    <derivirana_varijabla naziv="DomainObject.Predmet.ProtustrankaWithAdressOIB_1">MIŠLOV d.o.o., OIB 19122507987, Ilica 218, 10000 Zagreb</derivirana_varijabla>
  </DomainObject.Predmet.ProtustrankaWithAdressOIB>
  <DomainObject.Predmet.ProtustrankaNazivFormated>
    <izvorni_sadrzaj>MIŠLOV d.o.o.</izvorni_sadrzaj>
    <derivirana_varijabla naziv="DomainObject.Predmet.ProtustrankaNazivFormated_1">MIŠLOV d.o.o.</derivirana_varijabla>
  </DomainObject.Predmet.ProtustrankaNazivFormated>
  <DomainObject.Predmet.ProtustrankaNazivFormatedOIB>
    <izvorni_sadrzaj>MIŠLOV d.o.o., OIB 19122507987</izvorni_sadrzaj>
    <derivirana_varijabla naziv="DomainObject.Predmet.ProtustrankaNazivFormatedOIB_1">MIŠLOV d.o.o., OIB 19122507987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MIŠLOV d.o.o. zastupanog po punomoćniku Bruno Mišlov</item>
    </izvorni_sadrzaj>
    <derivirana_varijabla naziv="DomainObject.Predmet.ProtuStrankaListFormated_1">
      <item>MIŠLOV d.o.o. zastupanog po punomoćniku Bruno Mišlov</item>
    </derivirana_varijabla>
  </DomainObject.Predmet.ProtuStrankaListFormated>
  <DomainObject.Predmet.ProtuStrankaListFormatedOIB>
    <izvorni_sadrzaj>
      <item>MIŠLOV d.o.o., OIB 19122507987 zastupanog po punomoćniku Bruno Mišlov</item>
    </izvorni_sadrzaj>
    <derivirana_varijabla naziv="DomainObject.Predmet.ProtuStrankaListFormatedOIB_1">
      <item>MIŠLOV d.o.o., OIB 19122507987 zastupanog po punomoćniku Bruno Mišlov</item>
    </derivirana_varijabla>
  </DomainObject.Predmet.ProtuStrankaListFormatedOIB>
  <DomainObject.Predmet.ProtuStrankaListFormatedWithAdress>
    <izvorni_sadrzaj>
      <item>MIŠLOV d.o.o., Ilica 218, 10000 Zagreb zastupanog po punomoćniku Bruno Mišlov</item>
    </izvorni_sadrzaj>
    <derivirana_varijabla naziv="DomainObject.Predmet.ProtuStrankaListFormatedWithAdress_1">
      <item>MIŠLOV d.o.o., Ilica 218, 10000 Zagreb zastupanog po punomoćniku Bruno Mišlov</item>
    </derivirana_varijabla>
  </DomainObject.Predmet.ProtuStrankaListFormatedWithAdress>
  <DomainObject.Predmet.ProtuStrankaListFormatedWithAdressOIB>
    <izvorni_sadrzaj>
      <item>MIŠLOV d.o.o., OIB 19122507987, Ilica 218, 10000 Zagreb zastupanog po punomoćniku Bruno Mišlov</item>
    </izvorni_sadrzaj>
    <derivirana_varijabla naziv="DomainObject.Predmet.ProtuStrankaListFormatedWithAdressOIB_1">
      <item>MIŠLOV d.o.o., OIB 19122507987, Ilica 218, 10000 Zagreb zastupanog po punomoćniku Bruno Mišlov</item>
    </derivirana_varijabla>
  </DomainObject.Predmet.ProtuStrankaListFormatedWithAdressOIB>
  <DomainObject.Predmet.ProtuStrankaListNazivFormated>
    <izvorni_sadrzaj>
      <item>MIŠLOV d.o.o.</item>
    </izvorni_sadrzaj>
    <derivirana_varijabla naziv="DomainObject.Predmet.ProtuStrankaListNazivFormated_1">
      <item>MIŠLOV d.o.o.</item>
    </derivirana_varijabla>
  </DomainObject.Predmet.ProtuStrankaListNazivFormated>
  <DomainObject.Predmet.ProtuStrankaListNazivFormatedOIB>
    <izvorni_sadrzaj>
      <item>MIŠLOV d.o.o., OIB 19122507987</item>
    </izvorni_sadrzaj>
    <derivirana_varijabla naziv="DomainObject.Predmet.ProtuStrankaListNazivFormatedOIB_1">
      <item>MIŠLOV d.o.o., OIB 19122507987</item>
    </derivirana_varijabla>
  </DomainObject.Predmet.ProtuStrankaListNazivFormatedOIB>
  <DomainObject.Predmet.OstaliListFormated>
    <izvorni_sadrzaj>
      <item>Bruno Mišlov punomoćnik sudionika u postupku MIŠLOV d.o.o.</item>
    </izvorni_sadrzaj>
    <derivirana_varijabla naziv="DomainObject.Predmet.OstaliListFormated_1">
      <item>Bruno Mišlov punomoćnik sudionika u postupku MIŠLOV d.o.o.</item>
    </derivirana_varijabla>
  </DomainObject.Predmet.OstaliListFormated>
  <DomainObject.Predmet.OstaliListFormatedOIB>
    <izvorni_sadrzaj>
      <item>Bruno Mišlov, OIB 01014194039 punomoćnik sudionika u postupku MIŠLOV d.o.o.</item>
    </izvorni_sadrzaj>
    <derivirana_varijabla naziv="DomainObject.Predmet.OstaliListFormatedOIB_1">
      <item>Bruno Mišlov, OIB 01014194039 punomoćnik sudionika u postupku MIŠLOV d.o.o.</item>
    </derivirana_varijabla>
  </DomainObject.Predmet.OstaliListFormatedOIB>
  <DomainObject.Predmet.OstaliListFormatedWithAdress>
    <izvorni_sadrzaj>
      <item>Bruno Mišlov, Molatska 48, 23000 Zadar punomoćnik sudionika u postupku MIŠLOV d.o.o.</item>
    </izvorni_sadrzaj>
    <derivirana_varijabla naziv="DomainObject.Predmet.OstaliListFormatedWithAdress_1">
      <item>Bruno Mišlov, Molatska 48, 23000 Zadar punomoćnik sudionika u postupku MIŠLOV d.o.o.</item>
    </derivirana_varijabla>
  </DomainObject.Predmet.OstaliListFormatedWithAdress>
  <DomainObject.Predmet.OstaliListFormatedWithAdressOIB>
    <izvorni_sadrzaj>
      <item>Bruno Mišlov, OIB 01014194039, Molatska 48, 23000 Zadar punomoćnik sudionika u postupku MIŠLOV d.o.o.</item>
    </izvorni_sadrzaj>
    <derivirana_varijabla naziv="DomainObject.Predmet.OstaliListFormatedWithAdressOIB_1">
      <item>Bruno Mišlov, OIB 01014194039, Molatska 48, 23000 Zadar punomoćnik sudionika u postupku MIŠLOV d.o.o.</item>
    </derivirana_varijabla>
  </DomainObject.Predmet.OstaliListFormatedWithAdressOIB>
  <DomainObject.Predmet.OstaliListNazivFormated>
    <izvorni_sadrzaj>
      <item>Bruno Mišlov</item>
    </izvorni_sadrzaj>
    <derivirana_varijabla naziv="DomainObject.Predmet.OstaliListNazivFormated_1">
      <item>Bruno Mišlov</item>
    </derivirana_varijabla>
  </DomainObject.Predmet.OstaliListNazivFormated>
  <DomainObject.Predmet.OstaliListNazivFormatedOIB>
    <izvorni_sadrzaj>
      <item>Bruno Mišlov, OIB 01014194039</item>
    </izvorni_sadrzaj>
    <derivirana_varijabla naziv="DomainObject.Predmet.OstaliListNazivFormatedOIB_1">
      <item>Bruno Mišlov, OIB 01014194039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MIŠLOV d.o.o.</izvorni_sadrzaj>
    <derivirana_varijabla naziv="DomainObject.Predmet.ProtustrankaIDrugi_1">MIŠLOV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MIŠLOV d.o.o., OIB 19122507987, Ilica 218, 10000 Zagreb</izvorni_sadrzaj>
    <derivirana_varijabla naziv="DomainObject.Predmet.ProtustrankaIDrugiAdressOIB_1">MIŠLOV d.o.o., OIB 19122507987, Ilica 218,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travnja 2017.</izvorni_sadrzaj>
    <derivirana_varijabla naziv="DomainObject.Predmet.OdlukaRjesenje.DatumDonosenjaOdluke_1">27.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St-4242/2016-23</izvorni_sadrzaj>
    <derivirana_varijabla naziv="DomainObject.Predmet.OdlukaRjesenje.Oznaka_1">St-4242/2016-23</derivirana_varijabla>
  </DomainObject.Predmet.OdlukaRjesenje.Oznaka>
  <DomainObject.Predmet.SudioniciListNaziv>
    <izvorni_sadrzaj>
      <item>FINA Regionalni centar Zagreb</item>
      <item>MIŠLOV d.o.o.</item>
      <item>Bruno Mišlov</item>
    </izvorni_sadrzaj>
    <derivirana_varijabla naziv="DomainObject.Predmet.SudioniciListNaziv_1">
      <item>FINA Regionalni centar Zagreb</item>
      <item>MIŠLOV d.o.o.</item>
      <item>Bruno Mišlov</item>
    </derivirana_varijabla>
  </DomainObject.Predmet.SudioniciListNaziv>
  <DomainObject.Predmet.SudioniciListAdressOIB>
    <izvorni_sadrzaj>
      <item>FINA Regionalni centar Zagreb, OIB 85821130368, Trg svibanjskih žrtava 1995. 1,10000 Zagreb</item>
      <item>MIŠLOV d.o.o., OIB 19122507987, Ilica 218,10000 Zagreb</item>
      <item>Bruno Mišlov, OIB 01014194039, Molatska 48,23000 Zadar</item>
    </izvorni_sadrzaj>
    <derivirana_varijabla naziv="DomainObject.Predmet.SudioniciListAdressOIB_1">
      <item>FINA Regionalni centar Zagreb, OIB 85821130368, Trg svibanjskih žrtava 1995. 1,10000 Zagreb</item>
      <item>MIŠLOV d.o.o., OIB 19122507987, Ilica 218,10000 Zagreb</item>
      <item>Bruno Mišlov, OIB 01014194039, Molatska 48,23000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19122507987</item>
      <item>, OIB 01014194039</item>
    </izvorni_sadrzaj>
    <derivirana_varijabla naziv="DomainObject.Predmet.SudioniciListNazivOIB_1">
      <item>, OIB 85821130368</item>
      <item>, OIB 19122507987</item>
      <item>, OIB 01014194039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00793C-4DA7-4A66-ABBB-33BF5CFAA3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3159</properties:Characters>
  <properties:Lines>84</properties:Lines>
  <properties:Paragraphs>28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2017-05-08T07:26:00Z</dcterms:created>
  <dc:creator>Gordana Grčić</dc:creator>
  <cp:lastModifiedBy>Žana Livaja</cp:lastModifiedBy>
  <cp:lastPrinted>2017-05-08T07:42:00Z</cp:lastPrinted>
  <dcterms:modified xmlns:xsi="http://www.w3.org/2001/XMLSchema-instance" xsi:type="dcterms:W3CDTF">2017-05-08T07:42:00Z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