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a598" w14:paraId="940a598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945951">
        <w:t>70. St-3578/2015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E427CA" w:rsidP="00E427CA" w:rsidR="00E427CA">
      <w:r>
        <w:tab/>
      </w:r>
    </w:p>
    <w:p w:rsidRDefault="001E0C75" w:rsidP="00956F3A" w:rsidR="00E653C1" w:rsidRPr="00E427CA">
      <w:pPr>
        <w:pStyle w:val="Bezproreda"/>
        <w:jc w:val="both"/>
      </w:pPr>
      <w:r w:rsidRPr="00E427CA">
        <w:t>Trgovački sud u Z</w:t>
      </w:r>
      <w:r w:rsidR="00945951" w:rsidRPr="00E427CA">
        <w:t xml:space="preserve">agrebu, po sucu Maji Jurovicki, </w:t>
      </w:r>
      <w:r w:rsidR="00E653C1" w:rsidRPr="00E427CA">
        <w:t xml:space="preserve">kao stečajnom sucu, nakon zaključenja stečajnog postupka nad stečajnim dužnikom </w:t>
      </w:r>
      <w:r w:rsidR="00956F3A" w:rsidRPr="00956F3A">
        <w:t>PROGRAD DUBRAVA d.o.o. u stečaju, Zagreb (Grad Zagreb), II</w:t>
      </w:r>
      <w:r w:rsidR="00956F3A">
        <w:t xml:space="preserve">I Retkovec 22, OIB: 32497715422 </w:t>
      </w:r>
      <w:r w:rsidR="00E653C1" w:rsidRPr="00E427CA">
        <w:t>povodom prijedloga stečajnog upravitelja za upis stečajn</w:t>
      </w:r>
      <w:r w:rsidR="00956F3A">
        <w:t>e mase u sudski registar, dana 0</w:t>
      </w:r>
      <w:r w:rsidR="00E653C1" w:rsidRPr="00E427CA">
        <w:t xml:space="preserve">9. </w:t>
      </w:r>
      <w:r w:rsidR="00956F3A">
        <w:t>veljače 2018.</w:t>
      </w:r>
    </w:p>
    <w:p w:rsidRDefault="00E653C1" w:rsidP="00E427CA" w:rsidR="00E653C1" w:rsidRPr="00E427CA">
      <w:pPr>
        <w:pStyle w:val="Bezproreda"/>
      </w:pPr>
    </w:p>
    <w:p w:rsidRDefault="00E653C1" w:rsidP="00E427CA" w:rsidR="00E653C1" w:rsidRPr="00E427CA">
      <w:pPr>
        <w:pStyle w:val="Bezproreda"/>
      </w:pPr>
      <w:r w:rsidRPr="00E427CA">
        <w:tab/>
      </w:r>
      <w:r w:rsidRPr="00E427CA">
        <w:tab/>
      </w:r>
      <w:r w:rsidRPr="00E427CA">
        <w:tab/>
      </w:r>
      <w:r w:rsidRPr="00E427CA">
        <w:tab/>
      </w:r>
      <w:r w:rsidRPr="00E427CA">
        <w:tab/>
        <w:t>r i j e š i o   j e</w:t>
      </w:r>
    </w:p>
    <w:p w:rsidRDefault="00E653C1" w:rsidP="00E427CA" w:rsidR="00E653C1" w:rsidRPr="00E427CA">
      <w:pPr>
        <w:pStyle w:val="Bezproreda"/>
      </w:pPr>
    </w:p>
    <w:p w:rsidRDefault="00E653C1" w:rsidP="004A6FD1" w:rsidR="00E653C1" w:rsidRPr="00E427CA">
      <w:pPr>
        <w:pStyle w:val="Bezproreda"/>
        <w:jc w:val="both"/>
      </w:pPr>
      <w:r w:rsidRPr="00E427CA">
        <w:t xml:space="preserve"> I. </w:t>
      </w:r>
      <w:r w:rsidR="00956F3A">
        <w:t xml:space="preserve"> </w:t>
      </w:r>
      <w:r w:rsidRPr="00E427CA">
        <w:t>Određuje se upis Stečajne mase iza</w:t>
      </w:r>
      <w:r w:rsidR="004A6FD1" w:rsidRPr="004A6FD1">
        <w:t xml:space="preserve"> PROGRAD DUBRAVA d.o.o. u stečaju, Zagreb (Grad Zagreb), III Retkovec 22, OIB: 32497715422</w:t>
      </w:r>
      <w:r w:rsidRPr="00E427CA">
        <w:t xml:space="preserve"> u sudski registar Trgovačkog suda u Zagrebu.</w:t>
      </w:r>
    </w:p>
    <w:p w:rsidRDefault="00E653C1" w:rsidP="004A6FD1" w:rsidR="00E653C1" w:rsidRPr="00E427CA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 xml:space="preserve">II. Sjedište Stečajne mase iza </w:t>
      </w:r>
      <w:r w:rsidR="004A6FD1" w:rsidRPr="004A6FD1">
        <w:t xml:space="preserve">PROGRAD DUBRAVA d.o.o. u stečaju, Zagreb (Grad Zagreb), III Retkovec 22, OIB: 32497715422 </w:t>
      </w:r>
      <w:r w:rsidR="004A6FD1">
        <w:t xml:space="preserve"> </w:t>
      </w:r>
      <w:r w:rsidRPr="00E427CA">
        <w:t>je na adresi ureda stečajnog upravitelja Jugoslava Purana, Bjelovar, Josipa Jelačića 12, OIB 70582689973.</w:t>
      </w:r>
    </w:p>
    <w:p w:rsidRDefault="00E653C1" w:rsidP="004A6FD1" w:rsidR="00E653C1" w:rsidRPr="00E427CA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>I</w:t>
      </w:r>
      <w:r w:rsidR="00E9625C">
        <w:t>II</w:t>
      </w:r>
      <w:r w:rsidRPr="00E427CA">
        <w:t>. Za stečajnog upravitelja Stečajne mase iza</w:t>
      </w:r>
      <w:r w:rsidR="006D4850" w:rsidRPr="006D4850">
        <w:t xml:space="preserve"> PROGRAD DUBRAVA d.o.o. u stečaju, Zagreb (Grad Zagreb), III</w:t>
      </w:r>
      <w:r w:rsidR="006D4850">
        <w:t xml:space="preserve"> Retkovec 22, OIB: 32497715422 </w:t>
      </w:r>
      <w:r w:rsidRPr="00E427CA">
        <w:t>imenuje se Jugoslav Puran, Bjelovar, Josipa Jelačića 12, OIB 70582689973.</w:t>
      </w:r>
    </w:p>
    <w:p w:rsidRDefault="00E653C1" w:rsidP="00E427CA" w:rsidR="00E653C1" w:rsidRPr="00E427CA">
      <w:pPr>
        <w:pStyle w:val="Bezproreda"/>
      </w:pPr>
    </w:p>
    <w:p w:rsidRDefault="00E653C1" w:rsidP="004A6FD1" w:rsidR="00E653C1" w:rsidRPr="00E427CA">
      <w:pPr>
        <w:pStyle w:val="Bezproreda"/>
        <w:jc w:val="center"/>
      </w:pPr>
      <w:r w:rsidRPr="00E427CA">
        <w:t>Obrazloženje</w:t>
      </w:r>
    </w:p>
    <w:p w:rsidRDefault="00E653C1" w:rsidP="00E427CA" w:rsidR="00E653C1" w:rsidRPr="00E427CA">
      <w:pPr>
        <w:pStyle w:val="Bezproreda"/>
      </w:pPr>
    </w:p>
    <w:p w:rsidRDefault="00E653C1" w:rsidP="00DF581F" w:rsidR="00E653C1" w:rsidRPr="00DF581F">
      <w:pPr>
        <w:pStyle w:val="Bezproreda"/>
        <w:jc w:val="both"/>
      </w:pPr>
      <w:r w:rsidRPr="00E427CA">
        <w:tab/>
      </w:r>
      <w:r w:rsidRPr="00DF581F">
        <w:t>Rješenjem ovog suda poslovni</w:t>
      </w:r>
      <w:r w:rsidR="00DF581F" w:rsidRPr="00DF581F">
        <w:t xml:space="preserve"> broj St-3578/15 od 31</w:t>
      </w:r>
      <w:r w:rsidRPr="00DF581F">
        <w:t xml:space="preserve">. svibnja 2016. godine otvoren je i istovremeno zaključen skraćeni stečajni postupak nad dužnikom </w:t>
      </w:r>
      <w:r w:rsidR="00DF581F" w:rsidRPr="00DF581F">
        <w:t>PROGRAD DUBRAVA d.o.o., Zagreb (Grad Zagreb), III Retkovec 22, OIB: 32497715422</w:t>
      </w:r>
      <w:r w:rsidR="0062034D">
        <w:t>.</w:t>
      </w:r>
      <w:r w:rsidR="00DF581F" w:rsidRPr="00DF581F">
        <w:t xml:space="preserve"> </w:t>
      </w:r>
      <w:r w:rsidR="00DF581F">
        <w:t xml:space="preserve"> </w:t>
      </w:r>
      <w:r w:rsidRPr="00DF581F">
        <w:t xml:space="preserve">Istim rješenjem za stečajnog upravitelja imenovan je Jugoslav Puran, Bjelovar, Josipa Jelačića 12, OIB: 70582689973. </w:t>
      </w:r>
    </w:p>
    <w:p w:rsidRDefault="00E653C1" w:rsidP="00B1288C" w:rsidR="00E653C1" w:rsidRPr="00E427CA">
      <w:pPr>
        <w:pStyle w:val="Bezproreda"/>
        <w:jc w:val="both"/>
      </w:pPr>
      <w:r w:rsidRPr="00DF581F">
        <w:tab/>
        <w:t xml:space="preserve">Po pravomoćnosti citiranog rješenja, stečajni dužnik </w:t>
      </w:r>
      <w:r w:rsidR="0062034D" w:rsidRPr="0062034D">
        <w:t>PROGRAD DUBRAVA d.o.o., Zagreb (Grad Zagreb), III Retkovec 22, OIB: 32497715422</w:t>
      </w:r>
      <w:r w:rsidRPr="00DF581F">
        <w:t>, brisan je iz sudskog registra ovog suda temeljem rješenja Trgovačkog suda u Zagrebu broj Tt-16/</w:t>
      </w:r>
      <w:r w:rsidR="00AB733F">
        <w:t>312081 od 09</w:t>
      </w:r>
      <w:r w:rsidRPr="00DF581F">
        <w:t>. rujna 2016.</w:t>
      </w:r>
      <w:r w:rsidRPr="00DF581F">
        <w:tab/>
        <w:t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</w:t>
      </w:r>
      <w:r w:rsidRPr="00E427CA">
        <w:t xml:space="preserve"> u roku od 45 dana nijedan vjerovnik ne predloži otvaranje stečajnoga postupka i ne predujmi sredstva za namirenje troškova postupka, smatrat će se da je dužnik nesposoban za plaćanje; </w:t>
      </w:r>
      <w:r w:rsidRPr="00E427CA">
        <w:lastRenderedPageBreak/>
        <w:t>odredbom stavka 2. istog članka propisano je da će u slučaju iz stavka 1. sud po službenoj dužnosti donijeti rješenje o otvaranju i zaključenju skraćenoga stečajnog postupka. Odredbe članaka 132. i 133. te članaka 286. – 292. ovoga Zakona primijenit će se na odgovarajući način.</w:t>
      </w:r>
    </w:p>
    <w:p w:rsidRDefault="00B1288C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E653C1" w:rsidRPr="00E427CA">
        <w:tab/>
      </w:r>
    </w:p>
    <w:p w:rsidRDefault="00B1288C" w:rsidP="00B1288C" w:rsidR="005D7F89">
      <w:pPr>
        <w:pStyle w:val="Bezproreda"/>
        <w:jc w:val="both"/>
      </w:pPr>
      <w:r>
        <w:t xml:space="preserve">          </w:t>
      </w:r>
      <w:r w:rsidR="00E653C1" w:rsidRPr="00E427CA">
        <w:t xml:space="preserve">Stečajni upravitelj predložio je upis stečajne mase iza stečajnog dužnika u sudski registar, navodeći da stečajni dužnik ima </w:t>
      </w:r>
      <w:r>
        <w:t xml:space="preserve">vlasništvo </w:t>
      </w:r>
      <w:r w:rsidR="008529A4">
        <w:t xml:space="preserve">na posebnom udjelu trgovačkog društva Svegrad koncern d.o.o. i novčano potraživanje prema društvu Al-Iz d.o.o. </w:t>
      </w:r>
    </w:p>
    <w:p w:rsidRDefault="005D7F89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</w:t>
      </w:r>
      <w:r>
        <w:t>gistar; 7. rješenje o brisanju, d</w:t>
      </w:r>
      <w:r w:rsidR="00E653C1" w:rsidRPr="00E427CA">
        <w:t xml:space="preserve">akle, temeljem odredbe čl. 133. u vezi s čl. 431. SZ-a, riješeno je kao u izreci ovog rješenja. </w:t>
      </w:r>
    </w:p>
    <w:p w:rsidRDefault="00E653C1" w:rsidP="00E427CA" w:rsidR="00E653C1" w:rsidRPr="00E427CA">
      <w:pPr>
        <w:pStyle w:val="Bezproreda"/>
      </w:pPr>
    </w:p>
    <w:p w:rsidRDefault="00E427CA" w:rsidP="00E427CA" w:rsidR="00E653C1">
      <w:pPr>
        <w:pStyle w:val="Bezproreda"/>
        <w:jc w:val="center"/>
      </w:pPr>
      <w:r w:rsidRPr="00E427CA">
        <w:t>U Zagrebu 0</w:t>
      </w:r>
      <w:r w:rsidR="00E9625C">
        <w:t>9</w:t>
      </w:r>
      <w:r w:rsidRPr="00E427CA">
        <w:t>. veljače 2018.</w:t>
      </w:r>
    </w:p>
    <w:p w:rsidRDefault="003C52E4" w:rsidP="00E427CA" w:rsidR="003C52E4" w:rsidRPr="00E427CA">
      <w:pPr>
        <w:pStyle w:val="Bezproreda"/>
        <w:jc w:val="center"/>
      </w:pPr>
    </w:p>
    <w:p w:rsidRDefault="00E653C1" w:rsidP="00E427CA" w:rsidR="00E653C1">
      <w:pPr>
        <w:pStyle w:val="Bezproreda"/>
        <w:jc w:val="right"/>
      </w:pPr>
      <w:r w:rsidRPr="00E427CA">
        <w:t xml:space="preserve">                                                                                                                      Stečajni sudac:</w:t>
      </w:r>
    </w:p>
    <w:p w:rsidRDefault="005D7F89" w:rsidP="00E427CA" w:rsidR="005D7F89" w:rsidRPr="00E427CA">
      <w:pPr>
        <w:pStyle w:val="Bezproreda"/>
        <w:jc w:val="right"/>
      </w:pPr>
    </w:p>
    <w:p w:rsidRDefault="00E427CA" w:rsidP="00E427CA" w:rsidR="00E427CA">
      <w:pPr>
        <w:pStyle w:val="Bezproreda"/>
        <w:jc w:val="right"/>
      </w:pPr>
      <w:r w:rsidRPr="00E427CA">
        <w:t>Maja Jurovicki</w:t>
      </w:r>
      <w:r w:rsidR="00326E58">
        <w:t>, v.r.</w:t>
      </w:r>
    </w:p>
    <w:p w:rsidRDefault="003C52E4" w:rsidP="00E427CA" w:rsidR="003C52E4" w:rsidRPr="00E427CA">
      <w:pPr>
        <w:pStyle w:val="Bezproreda"/>
        <w:jc w:val="right"/>
      </w:pPr>
    </w:p>
    <w:p w:rsidRDefault="00E653C1" w:rsidP="00E427CA" w:rsidR="00E653C1" w:rsidRPr="00E427CA">
      <w:pPr>
        <w:pStyle w:val="Bezproreda"/>
      </w:pPr>
      <w:r w:rsidRPr="00E427CA">
        <w:t xml:space="preserve">                                                                                                                </w:t>
      </w:r>
    </w:p>
    <w:p w:rsidRDefault="00945951" w:rsidP="00E427CA" w:rsidR="00945951" w:rsidRPr="00E427CA">
      <w:pPr>
        <w:pStyle w:val="Bezproreda"/>
      </w:pPr>
      <w:r w:rsidRPr="00E427CA">
        <w:t xml:space="preserve">UPUTA O PRAVNOM LIJEKU:                                                    </w:t>
      </w:r>
      <w:r w:rsidR="00E653C1" w:rsidRPr="00E427CA">
        <w:tab/>
      </w:r>
      <w:r w:rsidR="00E653C1" w:rsidRPr="00E427CA">
        <w:tab/>
        <w:t xml:space="preserve">     </w:t>
      </w:r>
    </w:p>
    <w:p w:rsidRDefault="00E653C1" w:rsidP="00E427CA" w:rsidR="006E1039">
      <w:pPr>
        <w:pStyle w:val="Bezproreda"/>
      </w:pPr>
      <w:r w:rsidRPr="00E427CA">
        <w:t>Protiv ovog rješenja dopuštena je</w:t>
      </w:r>
      <w:r w:rsidR="00945951" w:rsidRPr="00E427CA">
        <w:t xml:space="preserve"> žalba </w:t>
      </w:r>
      <w:r w:rsidRPr="00E427CA">
        <w:t>u roku od 8 dana.</w:t>
      </w:r>
      <w:r w:rsidRPr="00E427CA">
        <w:tab/>
      </w:r>
      <w:r w:rsidRPr="00E427CA">
        <w:tab/>
      </w:r>
    </w:p>
    <w:p w:rsidRDefault="003C52E4" w:rsidP="00E427CA" w:rsidR="003C52E4">
      <w:pPr>
        <w:pStyle w:val="Bezproreda"/>
      </w:pPr>
    </w:p>
    <w:p w:rsidRDefault="00326E58" w:rsidP="004F5146" w:rsidR="00326E58">
      <w:pPr>
        <w:spacing w:lineRule="auto" w:line="240" w:after="0"/>
        <w:jc w:val="right"/>
      </w:pPr>
      <w:r>
        <w:t>za točnost otpravka-ovlašteni službenik</w:t>
      </w:r>
    </w:p>
    <w:p w:rsidRDefault="00326E58" w:rsidP="004F5146" w:rsidR="00326E58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3C52E4" w:rsidP="003C52E4" w:rsidR="003C52E4" w:rsidRPr="00E427CA">
      <w:pPr>
        <w:pStyle w:val="Bezproreda"/>
      </w:pPr>
    </w:p>
    <w:sectPr w:rsidSect="00AB733F" w:rsidR="003C52E4" w:rsidRPr="00E427C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6E58">
          <w:rPr>
            <w:noProof/>
          </w:rPr>
          <w:t>2</w:t>
        </w:r>
        <w:r>
          <w:fldChar w:fldCharType="end"/>
        </w:r>
        <w:r>
          <w:t xml:space="preserve">                                        70. St-3578/2015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1E0C75"/>
    <w:rsid w:val="00280362"/>
    <w:rsid w:val="002E5431"/>
    <w:rsid w:val="00326E58"/>
    <w:rsid w:val="003C52E4"/>
    <w:rsid w:val="004A266C"/>
    <w:rsid w:val="004A6FD1"/>
    <w:rsid w:val="005A3043"/>
    <w:rsid w:val="005D7F89"/>
    <w:rsid w:val="0062034D"/>
    <w:rsid w:val="006D4850"/>
    <w:rsid w:val="006E1039"/>
    <w:rsid w:val="008529A4"/>
    <w:rsid w:val="00893E36"/>
    <w:rsid w:val="00945951"/>
    <w:rsid w:val="00956F3A"/>
    <w:rsid w:val="009C1D2F"/>
    <w:rsid w:val="00AB733F"/>
    <w:rsid w:val="00AC541F"/>
    <w:rsid w:val="00B1288C"/>
    <w:rsid w:val="00D60B6A"/>
    <w:rsid w:val="00DF581F"/>
    <w:rsid w:val="00E14101"/>
    <w:rsid w:val="00E427CA"/>
    <w:rsid w:val="00E653C1"/>
    <w:rsid w:val="00E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326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E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E5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E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E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326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E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E5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E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E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i imenovanje steč. upravitelja</izvorni_sadrzaj>
    <derivirana_varijabla naziv="DomainObject.Primjedba_1">Upis stečajne mase i imenovanje steč. upravitelja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rujna 2016.</izvorni_sadrzaj>
    <derivirana_varijabla naziv="DomainObject.Predmet.DatumZatvaranja_1">20.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PROGRAD DUBRAVA d.o.o. zastupanog po punomoćniku Tomislav Ilija Radić</izvorni_sadrzaj>
    <derivirana_varijabla naziv="DomainObject.Predmet.ProtustrankaFormated_1">  PROGRAD DUBRAVA d.o.o. zastupanog po punomoćniku Tomislav Ilija Radić</derivirana_varijabla>
  </DomainObject.Predmet.ProtustrankaFormated>
  <DomainObject.Predmet.ProtustrankaFormatedOIB>
    <izvorni_sadrzaj>  PROGRAD DUBRAVA d.o.o., OIB 32497715422 zastupanog po punomoćniku Tomislav Ilija Radić</izvorni_sadrzaj>
    <derivirana_varijabla naziv="DomainObject.Predmet.ProtustrankaFormatedOIB_1">  PROGRAD DUBRAVA d.o.o., OIB 32497715422 zastupanog po punomoćniku Tomislav Ilija Radić</derivirana_varijabla>
  </DomainObject.Predmet.ProtustrankaFormatedOIB>
  <DomainObject.Predmet.ProtustrankaFormatedWithAdress>
    <izvorni_sadrzaj> PROGRAD DUBRAVA d.o.o., III Retkovec 22, 10000 Zagreb zastupanog po punomoćniku Tomislav Ilija Radić</izvorni_sadrzaj>
    <derivirana_varijabla naziv="DomainObject.Predmet.ProtustrankaFormatedWithAdress_1"> PROGRAD DUBRAVA d.o.o., III Retkovec 22, 10000 Zagreb zastupanog po punomoćniku Tomislav Ilija Radić</derivirana_varijabla>
  </DomainObject.Predmet.ProtustrankaFormatedWithAdress>
  <DomainObject.Predmet.ProtustrankaFormatedWithAdressOIB>
    <izvorni_sadrzaj> PROGRAD DUBRAVA d.o.o., OIB 32497715422, III Retkovec 22, 10000 Zagreb zastupanog po punomoćniku Tomislav Ilija Radić</izvorni_sadrzaj>
    <derivirana_varijabla naziv="DomainObject.Predmet.ProtustrankaFormatedWithAdressOIB_1"> PROGRAD DUBRAVA d.o.o., OIB 32497715422, III Retkovec 22, 10000 Zagreb zastupanog po punomoćniku Tomislav Ilija Radić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 zastupanog po punomoćniku Tomislav Ilija Radić</item>
    </izvorni_sadrzaj>
    <derivirana_varijabla naziv="DomainObject.Predmet.ProtuStrankaListFormated_1">
      <item>PROGRAD DUBRAVA d.o.o. zastupanog po punomoćniku Tomislav Ilija Radić</item>
    </derivirana_varijabla>
  </DomainObject.Predmet.ProtuStrankaListFormated>
  <DomainObject.Predmet.ProtuStrankaListFormatedOIB>
    <izvorni_sadrzaj>
      <item>PROGRAD DUBRAVA d.o.o., OIB 32497715422 zastupanog po punomoćniku Tomislav Ilija Radić</item>
    </izvorni_sadrzaj>
    <derivirana_varijabla naziv="DomainObject.Predmet.ProtuStrankaListFormatedOIB_1">
      <item>PROGRAD DUBRAVA d.o.o., OIB 32497715422 zastupanog po punomoćniku Tomislav Ilija Radić</item>
    </derivirana_varijabla>
  </DomainObject.Predmet.ProtuStrankaListFormatedOIB>
  <DomainObject.Predmet.ProtuStrankaListFormatedWithAdress>
    <izvorni_sadrzaj>
      <item>PROGRAD DUBRAVA d.o.o., III Retkovec 22, 10000 Zagreb zastupanog po punomoćniku Tomislav Ilija Radić</item>
    </izvorni_sadrzaj>
    <derivirana_varijabla naziv="DomainObject.Predmet.ProtuStrankaListFormatedWithAdress_1">
      <item>PROGRAD DUBRAVA d.o.o., III Retkovec 22, 10000 Zagreb zastupanog po punomoćniku Tomislav Ilija Radić</item>
    </derivirana_varijabla>
  </DomainObject.Predmet.ProtuStrankaListFormatedWithAdress>
  <DomainObject.Predmet.ProtuStrankaListFormatedWithAdressOIB>
    <izvorni_sadrzaj>
      <item>PROGRAD DUBRAVA d.o.o., OIB 32497715422, III Retkovec 22, 10000 Zagreb zastupanog po punomoćniku Tomislav Ilija Radić</item>
    </izvorni_sadrzaj>
    <derivirana_varijabla naziv="DomainObject.Predmet.ProtuStrankaListFormatedWithAdressOIB_1">
      <item>PROGRAD DUBRAVA d.o.o., OIB 32497715422, III Retkovec 22, 10000 Zagreb zastupanog po punomoćniku Tomislav Ilija Radić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>
      <item>Tomislav Ilija Radić punomoćnik sudionika u postupku PROGRAD DUBRAVA d.o.o.</item>
      <item>Damir Delišimunović</item>
    </izvorni_sadrzaj>
    <derivirana_varijabla naziv="DomainObject.Predmet.OstaliListFormated_1">
      <item>Tomislav Ilija Radić punomoćnik sudionika u postupku PROGRAD DUBRAVA d.o.o.</item>
      <item>Damir Delišimunović</item>
    </derivirana_varijabla>
  </DomainObject.Predmet.OstaliListFormated>
  <DomainObject.Predmet.OstaliListFormatedOIB>
    <izvorni_sadrzaj>
      <item>Tomislav Ilija Radić, OIB 23549584409 punomoćnik sudionika u postupku PROGRAD DUBRAVA d.o.o.</item>
      <item>Damir Delišimunović</item>
    </izvorni_sadrzaj>
    <derivirana_varijabla naziv="DomainObject.Predmet.OstaliListFormatedOIB_1">
      <item>Tomislav Ilija Radić, OIB 23549584409 punomoćnik sudionika u postupku PROGRAD DUBRAVA d.o.o.</item>
      <item>Damir Delišimunović</item>
    </derivirana_varijabla>
  </DomainObject.Predmet.OstaliListFormatedOIB>
  <DomainObject.Predmet.OstaliListFormatedWithAdress>
    <izvorni_sadrzaj>
      <item>Tomislav Ilija Radić, Iii.retkovec 22, 10000 Zagreb punomoćnik sudionika u postupku PROGRAD DUBRAVA d.o.o.</item>
      <item>Damir Delišimunović, Martićeva 73, 10000 Zagreb</item>
    </izvorni_sadrzaj>
    <derivirana_varijabla naziv="DomainObject.Predmet.OstaliListFormatedWithAdress_1">
      <item>Tomislav Ilija Radić, Iii.retkovec 22, 10000 Zagreb punomoćnik sudionika u postupku PROGRAD DUBRAVA d.o.o.</item>
      <item>Damir Delišimunović, Martićeva 73, 10000 Zagreb</item>
    </derivirana_varijabla>
  </DomainObject.Predmet.OstaliListFormatedWithAdress>
  <DomainObject.Predmet.OstaliListFormatedWithAdressOIB>
    <izvorni_sadrzaj>
      <item>Tomislav Ilija Radić, OIB 23549584409, Iii.retkovec 22, 10000 Zagreb punomoćnik sudionika u postupku PROGRAD DUBRAVA d.o.o.</item>
      <item>Damir Delišimunović, Martićeva 73, 10000 Zagreb</item>
    </izvorni_sadrzaj>
    <derivirana_varijabla naziv="DomainObject.Predmet.OstaliListFormatedWithAdressOIB_1">
      <item>Tomislav Ilija Radić, OIB 23549584409, Iii.retkovec 22, 10000 Zagreb punomoćnik sudionika u postupku PROGRAD DUBRAVA d.o.o.</item>
      <item>Damir Delišimunović, Martićeva 73, 10000 Zagreb</item>
    </derivirana_varijabla>
  </DomainObject.Predmet.OstaliListFormatedWithAdressOIB>
  <DomainObject.Predmet.OstaliListNazivFormated>
    <izvorni_sadrzaj>
      <item>Tomislav Ilija Radić</item>
      <item>Damir Delišimunović</item>
    </izvorni_sadrzaj>
    <derivirana_varijabla naziv="DomainObject.Predmet.OstaliListNazivFormated_1">
      <item>Tomislav Ilija Radić</item>
      <item>Damir Delišimunović</item>
    </derivirana_varijabla>
  </DomainObject.Predmet.OstaliListNazivFormated>
  <DomainObject.Predmet.OstaliListNazivFormatedOIB>
    <izvorni_sadrzaj>
      <item>Tomislav Ilija Radić, OIB 23549584409</item>
      <item>Damir Delišimunović</item>
    </izvorni_sadrzaj>
    <derivirana_varijabla naziv="DomainObject.Predmet.OstaliListNazivFormatedOIB_1">
      <item>Tomislav Ilija Radić, OIB 23549584409</item>
      <item>Damir Delišimunović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St-3578/2015-19</izvorni_sadrzaj>
    <derivirana_varijabla naziv="DomainObject.Predmet.OdlukaRjesenje.Oznaka_1">St-3578/2015-19</derivirana_varijabla>
  </DomainObject.Predmet.OdlukaRjesenje.Oznaka>
  <DomainObject.Predmet.SudioniciListNaziv>
    <izvorni_sadrzaj>
      <item>FINA Regionalni centar Zagreb</item>
      <item>PROGRAD DUBRAVA d.o.o.</item>
      <item>Tomislav Ilija Radić</item>
      <item>Damir Delišimunović</item>
    </izvorni_sadrzaj>
    <derivirana_varijabla naziv="DomainObject.Predmet.SudioniciListNaziv_1">
      <item>FINA Regionalni centar Zagreb</item>
      <item>PROGRAD DUBRAVA d.o.o.</item>
      <item>Tomislav Ilija Radić</item>
      <item>Damir Delišimunović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  <item>, OIB 23549584409</item>
      <item>, OIB null</item>
    </izvorni_sadrzaj>
    <derivirana_varijabla naziv="DomainObject.Predmet.SudioniciListNazivOIB_1">
      <item>, OIB 85821130368</item>
      <item>, OIB 32497715422</item>
      <item>, OIB 23549584409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4012</properties:Characters>
  <properties:Lines>85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2017-11-22T12:55:00Z</dcterms:created>
  <dc:creator>Maja Jurovicki</dc:creator>
  <cp:lastModifiedBy>Mirjana Gašparić</cp:lastModifiedBy>
  <cp:lastPrinted>2018-02-09T09:57:00Z</cp:lastPrinted>
  <dcterms:modified xmlns:xsi="http://www.w3.org/2001/XMLSchema-instance" xsi:type="dcterms:W3CDTF">2018-02-09T12:44:00Z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