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1f47" w14:paraId="4671f4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865AD">
        <w:t>1</w:t>
      </w:r>
      <w:r w:rsidR="000B7E42">
        <w:t>16</w:t>
      </w:r>
      <w:r w:rsidR="001865AD">
        <w:t>6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347897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>
      <w:pPr>
        <w:ind w:hanging="720" w:left="360"/>
        <w:rPr>
          <w:sz w:val="22"/>
          <w:szCs w:val="22"/>
        </w:rPr>
      </w:pPr>
    </w:p>
    <w:p w:rsidRDefault="002C1743" w:rsidP="006F7B5B" w:rsidR="002C1743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347897" w:rsidRPr="00347897">
        <w:t>TOLEMAIOS d.o.o. za trgovinu i usluge, Osijek, I. Gundulića 28, MBS 030150702, OIB 02993608008</w:t>
      </w:r>
      <w:r w:rsidRPr="00611430">
        <w:t xml:space="preserve">, dana </w:t>
      </w:r>
      <w:r w:rsidR="00347897">
        <w:t>20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2C1743" w:rsidP="002C4C28" w:rsidR="002C1743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2C1743" w:rsidP="004E475E" w:rsidR="002C1743">
      <w:pPr>
        <w:jc w:val="both"/>
      </w:pPr>
    </w:p>
    <w:p w:rsidRDefault="007B7EDC" w:rsidP="00347897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347897" w:rsidRPr="00347897">
        <w:t>TOLEMAIOS d.o.o. za trgovinu i usluge, Osijek, I. Gundulića 28, MBS 030150702, OIB 02993608008</w:t>
      </w:r>
      <w:r>
        <w:t>.</w:t>
      </w:r>
    </w:p>
    <w:p w:rsidRDefault="007B7EDC" w:rsidP="004E475E" w:rsidR="007B7EDC">
      <w:pPr>
        <w:jc w:val="both"/>
      </w:pPr>
    </w:p>
    <w:p w:rsidRDefault="007B7EDC" w:rsidP="00F507EB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507EB" w:rsidRPr="00F507EB">
        <w:t>Ivo Mijoč, Osijek,  Trg Lj. Gaja 7, OIB 15425129018</w:t>
      </w:r>
      <w:r w:rsidR="00C354FB">
        <w:t>,</w:t>
      </w:r>
      <w:r>
        <w:t xml:space="preserve"> </w:t>
      </w:r>
      <w:r w:rsidR="00EA7C38">
        <w:t>izabran</w:t>
      </w:r>
      <w:r w:rsidR="00146C51">
        <w:t>a</w:t>
      </w:r>
      <w:r w:rsidR="00EA7C38">
        <w:t xml:space="preserve"> metodom slučajnog odabira </w:t>
      </w:r>
      <w:r w:rsidR="00B61C6C">
        <w:t>–</w:t>
      </w:r>
      <w:r w:rsidR="00EA7C38">
        <w:t xml:space="preserve"> </w:t>
      </w:r>
      <w:r w:rsidR="00B61C6C">
        <w:t>automatski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CD2EE9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CD2EE9" w:rsidRPr="00CD2EE9">
        <w:t>TOLEMAIOS d.o.o. za trgovinu i usluge, Osijek, I. Gundulića 28, MBS 030150702, OIB 02993608008</w:t>
      </w:r>
    </w:p>
    <w:p w:rsidRDefault="003C7EC1" w:rsidP="009365DD" w:rsidR="003C7EC1">
      <w:pPr>
        <w:jc w:val="both"/>
      </w:pPr>
    </w:p>
    <w:p w:rsidRDefault="00CD2EE9" w:rsidP="00A320F5" w:rsidR="00F12013">
      <w:pPr>
        <w:ind w:firstLine="720" w:left="2160"/>
      </w:pPr>
      <w:r>
        <w:t>20</w:t>
      </w:r>
      <w:r w:rsidR="00F12013">
        <w:t xml:space="preserve">. </w:t>
      </w:r>
      <w:r w:rsidR="00221DD4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0C2A96">
        <w:t>11</w:t>
      </w:r>
      <w:r w:rsidR="00650092">
        <w:t>,</w:t>
      </w:r>
      <w:r w:rsidR="00F12013">
        <w:t>00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CD2EE9" w:rsidP="00CD2EE9" w:rsidR="00CD2EE9">
      <w:pPr>
        <w:ind w:firstLine="720"/>
        <w:jc w:val="both"/>
      </w:pPr>
      <w:r w:rsidRPr="007664F9">
        <w:t xml:space="preserve">Dana </w:t>
      </w:r>
      <w:r>
        <w:t>4.05.2016.</w:t>
      </w:r>
      <w:r w:rsidRPr="007664F9">
        <w:t xml:space="preserve"> zaprimljen je na ovome sudu zahtjev FINE Regionalni centar Osijek Podružnica Osijek, klasa: 110-07/1</w:t>
      </w:r>
      <w:r>
        <w:t>6</w:t>
      </w:r>
      <w:r w:rsidRPr="007664F9">
        <w:t>-01/04 Ur. broj 04-06-1</w:t>
      </w:r>
      <w:r>
        <w:t>6</w:t>
      </w:r>
      <w:r w:rsidRPr="007664F9">
        <w:t>-</w:t>
      </w:r>
      <w:r>
        <w:t xml:space="preserve">8429 </w:t>
      </w:r>
      <w:r w:rsidRPr="007664F9">
        <w:t xml:space="preserve">od </w:t>
      </w:r>
      <w:r>
        <w:t>3.05.2016.</w:t>
      </w:r>
      <w:r w:rsidRPr="007664F9">
        <w:t xml:space="preserve"> godine, za </w:t>
      </w:r>
      <w:r>
        <w:t>otvaranje</w:t>
      </w:r>
      <w:r w:rsidRPr="007664F9">
        <w:t xml:space="preserve"> stečajnog postupka nad dužnikom </w:t>
      </w:r>
      <w:r w:rsidRPr="006F519A">
        <w:t>TOLEMAIOS d.o.o. za trgovinu i usluge, Osijek, I. Gundulića 28, MBS 030150702, OIB 02993608008</w:t>
      </w:r>
      <w:r>
        <w:t>, temeljem odredbe čl. 444. st. 2. Stečajnog zakona (NN 71/15, dalje: SZ)</w:t>
      </w:r>
      <w:r w:rsidRPr="007664F9">
        <w:t>.</w:t>
      </w:r>
    </w:p>
    <w:p w:rsidRDefault="00CD2EE9" w:rsidP="00CD2EE9" w:rsidR="00CD2EE9">
      <w:pPr>
        <w:ind w:firstLine="720"/>
        <w:jc w:val="both"/>
      </w:pPr>
    </w:p>
    <w:p w:rsidRDefault="00CD2EE9" w:rsidP="00CD2EE9" w:rsidR="00CD2EE9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232 dana, u ukupnom iznosu od 790.140,30 kn, u koji iznos je uračunata kamata i naknada FINE za provedbe ovrhe na novčanim sredstvima dužnika. Navodi da dužnik ima 2 zaposlena radnika.</w:t>
      </w:r>
    </w:p>
    <w:p w:rsidRDefault="00CD2EE9" w:rsidP="00CD2EE9" w:rsidR="00CD2EE9">
      <w:pPr>
        <w:ind w:firstLine="720"/>
        <w:jc w:val="both"/>
      </w:pPr>
    </w:p>
    <w:p w:rsidRDefault="00CD2EE9" w:rsidP="00CD2EE9" w:rsidR="00CD2EE9">
      <w:pPr>
        <w:ind w:firstLine="720"/>
        <w:jc w:val="both"/>
      </w:pPr>
      <w:r>
        <w:t>Dostavlja popis računa i oročenih novčanih sredstava dužnika na dan 3.05.2016., te u svom podnesku od 10.05.2016. navodi da na temelju čl. 112. st. 5. SZ dužnik na ime predujma za namirenje troškova stečajnog postupka nema zaplijenjena novčana sredstva na dan 10.05.2016.</w:t>
      </w:r>
    </w:p>
    <w:p w:rsidRDefault="00B91164" w:rsidP="00783DD2" w:rsidR="00B91164">
      <w:pPr>
        <w:ind w:firstLine="720"/>
        <w:jc w:val="both"/>
      </w:pPr>
    </w:p>
    <w:p w:rsidRDefault="00B91164" w:rsidP="00310702" w:rsidR="00B91164">
      <w:pPr>
        <w:ind w:firstLine="708"/>
        <w:jc w:val="both"/>
      </w:pPr>
      <w:r>
        <w:tab/>
      </w:r>
      <w:r w:rsidR="00310702"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354972" w:rsidP="00354972" w:rsidR="00354972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>
      <w:pPr>
        <w:ind w:firstLine="720"/>
        <w:jc w:val="both"/>
      </w:pPr>
    </w:p>
    <w:p w:rsidRDefault="002C1743" w:rsidP="00354972" w:rsidR="002C1743" w:rsidRPr="00176811">
      <w:pPr>
        <w:ind w:firstLine="720"/>
        <w:jc w:val="both"/>
      </w:pPr>
    </w:p>
    <w:p w:rsidRDefault="00354972" w:rsidP="006F7B5B" w:rsidR="004B3B7F">
      <w:pPr>
        <w:ind w:firstLine="720"/>
        <w:jc w:val="both"/>
      </w:pPr>
      <w:r w:rsidRPr="00176811">
        <w:lastRenderedPageBreak/>
        <w:t xml:space="preserve">Sud je utvrdio da je predlagatelj ovlašten za podnošenje predmetnoga prijedloga temeljem odredbe čl. </w:t>
      </w:r>
      <w:r w:rsidR="007F66CE"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 w:rsidR="004B3B7F">
        <w:t>te je donio rješenje o pokretanju prethodnog postupka i imenovao privremen</w:t>
      </w:r>
      <w:r w:rsidR="00310702">
        <w:t>og</w:t>
      </w:r>
      <w:r w:rsidR="004B3B7F">
        <w:t xml:space="preserve"> stečajn</w:t>
      </w:r>
      <w:r w:rsidR="00310702">
        <w:t>og</w:t>
      </w:r>
      <w:r w:rsidR="004B3B7F">
        <w:t xml:space="preserve"> upravitelj</w:t>
      </w:r>
      <w:r w:rsidR="00310702">
        <w:t>a</w:t>
      </w:r>
      <w:r w:rsidR="004B3B7F">
        <w:t xml:space="preserve"> (čl. 115. st. 1. i 2. SZ-a), odredio </w:t>
      </w:r>
      <w:r w:rsidR="00310702">
        <w:t>mu</w:t>
      </w:r>
      <w:r w:rsidR="004B3B7F">
        <w:t xml:space="preserve"> dužnosti (čl. 119. st. 2. i 3. SZ-a) i zakazao ročište (čl. 123. i 128. st. 1. SZ-a).</w:t>
      </w:r>
    </w:p>
    <w:p w:rsidRDefault="002C1743" w:rsidP="006F7B5B" w:rsidR="002C1743">
      <w:pPr>
        <w:ind w:firstLine="720"/>
        <w:jc w:val="both"/>
      </w:pPr>
    </w:p>
    <w:p w:rsidRDefault="002C1743" w:rsidP="006F7B5B" w:rsidR="002C1743">
      <w:pPr>
        <w:ind w:firstLine="720"/>
        <w:jc w:val="both"/>
      </w:pPr>
    </w:p>
    <w:p w:rsidRDefault="00B246D8" w:rsidP="00310702" w:rsidR="003C7EC1">
      <w:pPr>
        <w:jc w:val="center"/>
      </w:pPr>
      <w:r>
        <w:t xml:space="preserve">U Osijeku </w:t>
      </w:r>
      <w:r w:rsidR="00CD2EE9">
        <w:t>20</w:t>
      </w:r>
      <w:r>
        <w:t xml:space="preserve">. </w:t>
      </w:r>
      <w:r w:rsidR="00310702">
        <w:t>srp</w:t>
      </w:r>
      <w:r w:rsidR="00783DD2">
        <w:t>nj</w:t>
      </w:r>
      <w:r w:rsidR="006F7B5B">
        <w:t>a</w:t>
      </w:r>
      <w:r>
        <w:t xml:space="preserve"> 2016.</w:t>
      </w:r>
    </w:p>
    <w:p w:rsidRDefault="002C1743" w:rsidP="00310702" w:rsidR="002C1743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6F7B5B" w:rsidP="00B246D8" w:rsidR="006F7B5B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ED4123" w:rsidP="00ED4123" w:rsidR="00ED4123" w:rsidRPr="00ED4123">
      <w:pPr>
        <w:pStyle w:val="Odlomakpopisa"/>
        <w:numPr>
          <w:ilvl w:val="0"/>
          <w:numId w:val="6"/>
        </w:numPr>
      </w:pPr>
      <w:r w:rsidRPr="00ED4123">
        <w:t>Zoltán Tornyi, Mađarska, Lajosmizse, Bene Tanya 591</w:t>
      </w:r>
    </w:p>
    <w:p w:rsidRDefault="00E16E0E" w:rsidP="00F43E4B" w:rsidR="00E16E0E">
      <w:pPr>
        <w:pStyle w:val="Odlomakpopisa"/>
        <w:numPr>
          <w:ilvl w:val="0"/>
          <w:numId w:val="6"/>
        </w:numPr>
      </w:pPr>
    </w:p>
    <w:p w:rsidRDefault="000E0D09" w:rsidP="00E16E0E" w:rsidR="000E0D09">
      <w:pPr>
        <w:numPr>
          <w:ilvl w:val="0"/>
          <w:numId w:val="6"/>
        </w:numPr>
        <w:jc w:val="both"/>
      </w:pPr>
      <w:r>
        <w:t>Privremeno</w:t>
      </w:r>
      <w:r w:rsidR="00783DD2">
        <w:t>m</w:t>
      </w:r>
      <w:r>
        <w:t xml:space="preserve"> stečajno</w:t>
      </w:r>
      <w:r w:rsidR="00783DD2">
        <w:t>m</w:t>
      </w:r>
      <w:r>
        <w:t xml:space="preserve"> upravitelj</w:t>
      </w:r>
      <w:r w:rsidR="00783DD2">
        <w:t>u</w:t>
      </w:r>
      <w:r w:rsidR="002257DF">
        <w:t xml:space="preserve"> uz presliku lista 1</w:t>
      </w:r>
      <w:r w:rsidR="00783DD2">
        <w:t xml:space="preserve">, </w:t>
      </w:r>
      <w:r w:rsidR="00ED4123">
        <w:t>14 i 15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6E0E">
        <w:t>Osijek</w:t>
      </w:r>
    </w:p>
    <w:p w:rsidRDefault="00E04080" w:rsidP="00DA4393" w:rsidR="00E0408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C316FD" w:rsidP="000E0D09" w:rsidR="00C316FD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ED4123">
        <w:rPr>
          <w:bCs/>
        </w:rPr>
        <w:t>, elektroničkom poštom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ED4123">
        <w:t>20</w:t>
      </w:r>
      <w:r>
        <w:t>/</w:t>
      </w:r>
      <w:r w:rsidR="008F16F3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35DB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347897" w:rsidRPr="00347897">
      <w:t>14 St-1166/16-13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3421E"/>
    <w:rsid w:val="00084DCC"/>
    <w:rsid w:val="00095B51"/>
    <w:rsid w:val="000B1DB2"/>
    <w:rsid w:val="000B7E42"/>
    <w:rsid w:val="000C1636"/>
    <w:rsid w:val="000C2A96"/>
    <w:rsid w:val="000E0280"/>
    <w:rsid w:val="000E0D09"/>
    <w:rsid w:val="000F6394"/>
    <w:rsid w:val="001127C1"/>
    <w:rsid w:val="00125D50"/>
    <w:rsid w:val="00146C51"/>
    <w:rsid w:val="001865AD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60090"/>
    <w:rsid w:val="002C1743"/>
    <w:rsid w:val="002C4C28"/>
    <w:rsid w:val="002D75D8"/>
    <w:rsid w:val="002F66B0"/>
    <w:rsid w:val="00310702"/>
    <w:rsid w:val="003272C0"/>
    <w:rsid w:val="00333984"/>
    <w:rsid w:val="00347897"/>
    <w:rsid w:val="00354972"/>
    <w:rsid w:val="00383A81"/>
    <w:rsid w:val="003C7EC1"/>
    <w:rsid w:val="003D468C"/>
    <w:rsid w:val="003E3BDF"/>
    <w:rsid w:val="003F637C"/>
    <w:rsid w:val="00430140"/>
    <w:rsid w:val="00440509"/>
    <w:rsid w:val="004B3B7F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351D8"/>
    <w:rsid w:val="005428C9"/>
    <w:rsid w:val="00556AFC"/>
    <w:rsid w:val="00576460"/>
    <w:rsid w:val="005A0866"/>
    <w:rsid w:val="005D2EEC"/>
    <w:rsid w:val="00611430"/>
    <w:rsid w:val="006435F0"/>
    <w:rsid w:val="00650092"/>
    <w:rsid w:val="00650D8D"/>
    <w:rsid w:val="0066790B"/>
    <w:rsid w:val="00677700"/>
    <w:rsid w:val="0068076F"/>
    <w:rsid w:val="00683E8D"/>
    <w:rsid w:val="00697A20"/>
    <w:rsid w:val="006B27C0"/>
    <w:rsid w:val="006B7688"/>
    <w:rsid w:val="006D7788"/>
    <w:rsid w:val="006E1762"/>
    <w:rsid w:val="006F7B5B"/>
    <w:rsid w:val="00730914"/>
    <w:rsid w:val="007412F6"/>
    <w:rsid w:val="00753FC1"/>
    <w:rsid w:val="00783DD2"/>
    <w:rsid w:val="00790F14"/>
    <w:rsid w:val="007B7EDC"/>
    <w:rsid w:val="007C7C7F"/>
    <w:rsid w:val="007D79A8"/>
    <w:rsid w:val="007F66CE"/>
    <w:rsid w:val="008508C3"/>
    <w:rsid w:val="0086731F"/>
    <w:rsid w:val="00884C61"/>
    <w:rsid w:val="00886270"/>
    <w:rsid w:val="00891A16"/>
    <w:rsid w:val="008B7B0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519D"/>
    <w:rsid w:val="00AF5191"/>
    <w:rsid w:val="00AF7215"/>
    <w:rsid w:val="00B062F1"/>
    <w:rsid w:val="00B11825"/>
    <w:rsid w:val="00B246D8"/>
    <w:rsid w:val="00B60B69"/>
    <w:rsid w:val="00B61C6C"/>
    <w:rsid w:val="00B84963"/>
    <w:rsid w:val="00B90E1D"/>
    <w:rsid w:val="00B91164"/>
    <w:rsid w:val="00B95C5A"/>
    <w:rsid w:val="00BA13EB"/>
    <w:rsid w:val="00BA3984"/>
    <w:rsid w:val="00BB3ED9"/>
    <w:rsid w:val="00BE35DB"/>
    <w:rsid w:val="00BF0F14"/>
    <w:rsid w:val="00BF7875"/>
    <w:rsid w:val="00C03878"/>
    <w:rsid w:val="00C0764A"/>
    <w:rsid w:val="00C11672"/>
    <w:rsid w:val="00C30255"/>
    <w:rsid w:val="00C30DBA"/>
    <w:rsid w:val="00C316FD"/>
    <w:rsid w:val="00C354FB"/>
    <w:rsid w:val="00C467DE"/>
    <w:rsid w:val="00C50158"/>
    <w:rsid w:val="00C67E69"/>
    <w:rsid w:val="00CA40D5"/>
    <w:rsid w:val="00CD2EE9"/>
    <w:rsid w:val="00D131ED"/>
    <w:rsid w:val="00D45D6C"/>
    <w:rsid w:val="00D5401B"/>
    <w:rsid w:val="00D601D5"/>
    <w:rsid w:val="00D76E41"/>
    <w:rsid w:val="00D85221"/>
    <w:rsid w:val="00D97346"/>
    <w:rsid w:val="00DA4393"/>
    <w:rsid w:val="00DB43E8"/>
    <w:rsid w:val="00E04080"/>
    <w:rsid w:val="00E05F2C"/>
    <w:rsid w:val="00E14899"/>
    <w:rsid w:val="00E16E0E"/>
    <w:rsid w:val="00E82BC0"/>
    <w:rsid w:val="00E8650F"/>
    <w:rsid w:val="00E905B8"/>
    <w:rsid w:val="00E920FD"/>
    <w:rsid w:val="00EA7C38"/>
    <w:rsid w:val="00EC4508"/>
    <w:rsid w:val="00ED4123"/>
    <w:rsid w:val="00EF6417"/>
    <w:rsid w:val="00EF74DB"/>
    <w:rsid w:val="00F078AC"/>
    <w:rsid w:val="00F10B9E"/>
    <w:rsid w:val="00F12013"/>
    <w:rsid w:val="00F30DA0"/>
    <w:rsid w:val="00F43E4B"/>
    <w:rsid w:val="00F45589"/>
    <w:rsid w:val="00F507EB"/>
    <w:rsid w:val="00F76085"/>
    <w:rsid w:val="00F8730A"/>
    <w:rsid w:val="00FA4951"/>
    <w:rsid w:val="00FA55BC"/>
    <w:rsid w:val="00FC1274"/>
    <w:rsid w:val="00FC2755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3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3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TOLEMAIOS d.o.o. za trgovinu i usluge</izvorni_sadrzaj>
    <derivirana_varijabla naziv="DomainObject.Predmet.ProtustrankaFormated_1">  TOLEMAIOS d.o.o. za trgovinu i usluge</derivirana_varijabla>
  </DomainObject.Predmet.ProtustrankaFormated>
  <DomainObject.Predmet.ProtustrankaFormatedOIB>
    <izvorni_sadrzaj>  TOLEMAIOS d.o.o. za trgovinu i usluge, OIB 02993608008</izvorni_sadrzaj>
    <derivirana_varijabla naziv="DomainObject.Predmet.ProtustrankaFormatedOIB_1">  TOLEMAIOS d.o.o. za trgovinu i usluge, OIB 02993608008</derivirana_varijabla>
  </DomainObject.Predmet.ProtustrankaFormatedOIB>
  <DomainObject.Predmet.ProtustrankaFormatedWithAdress>
    <izvorni_sadrzaj> TOLEMAIOS d.o.o. za trgovinu i usluge, I.Gundulića 28, 31000 Osijek</izvorni_sadrzaj>
    <derivirana_varijabla naziv="DomainObject.Predmet.ProtustrankaFormatedWithAdress_1"> TOLEMAIOS d.o.o. za trgovinu i usluge, I.Gundulića 28, 31000 Osijek</derivirana_varijabla>
  </DomainObject.Predmet.ProtustrankaFormatedWithAdress>
  <DomainObject.Predmet.ProtustrankaFormatedWithAdressOIB>
    <izvorni_sadrzaj> TOLEMAIOS d.o.o. za trgovinu i usluge, OIB 02993608008, I.Gundulića 28, 31000 Osijek</izvorni_sadrzaj>
    <derivirana_varijabla naziv="DomainObject.Predmet.ProtustrankaFormatedWithAdressOIB_1"> TOLEMAIOS d.o.o. za trgovinu i usluge, OIB 02993608008, I.Gundulića 28, 31000 Osijek</derivirana_varijabla>
  </DomainObject.Predmet.ProtustrankaFormatedWithAdressOIB>
  <DomainObject.Predmet.ProtustrankaWithAdress>
    <izvorni_sadrzaj>TOLEMAIOS d.o.o. za trgovinu i usluge I.Gundulića 28, 31000 Osijek</izvorni_sadrzaj>
    <derivirana_varijabla naziv="DomainObject.Predmet.ProtustrankaWithAdress_1">TOLEMAIOS d.o.o. za trgovinu i usluge I.Gundulića 28, 31000 Osijek</derivirana_varijabla>
  </DomainObject.Predmet.ProtustrankaWithAdress>
  <DomainObject.Predmet.ProtustrankaWithAdressOIB>
    <izvorni_sadrzaj>TOLEMAIOS d.o.o. za trgovinu i usluge, OIB 02993608008, I.Gundulića 28, 31000 Osijek</izvorni_sadrzaj>
    <derivirana_varijabla naziv="DomainObject.Predmet.ProtustrankaWithAdressOIB_1">TOLEMAIOS d.o.o. za trgovinu i usluge, OIB 02993608008, I.Gundulića 28, 31000 Osijek</derivirana_varijabla>
  </DomainObject.Predmet.ProtustrankaWithAdressOIB>
  <DomainObject.Predmet.ProtustrankaNazivFormated>
    <izvorni_sadrzaj>TOLEMAIOS d.o.o. za trgovinu i usluge</izvorni_sadrzaj>
    <derivirana_varijabla naziv="DomainObject.Predmet.ProtustrankaNazivFormated_1">TOLEMAIOS d.o.o. za trgovinu i usluge</derivirana_varijabla>
  </DomainObject.Predmet.ProtustrankaNazivFormated>
  <DomainObject.Predmet.ProtustrankaNazivFormatedOIB>
    <izvorni_sadrzaj>TOLEMAIOS d.o.o. za trgovinu i usluge, OIB 02993608008</izvorni_sadrzaj>
    <derivirana_varijabla naziv="DomainObject.Predmet.ProtustrankaNazivFormatedOIB_1">TOLEMAIOS d.o.o. za trgovinu i usluge, OIB 02993608008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TOLEMAIOS d.o.o. za trgovinu i usluge</item>
    </izvorni_sadrzaj>
    <derivirana_varijabla naziv="DomainObject.Predmet.ProtuStrankaListFormated_1">
      <item>TOLEMAIOS d.o.o. za trgovinu i usluge</item>
    </derivirana_varijabla>
  </DomainObject.Predmet.ProtuStrankaListFormated>
  <DomainObject.Predmet.ProtuStrankaListFormatedOIB>
    <izvorni_sadrzaj>
      <item>TOLEMAIOS d.o.o. za trgovinu i usluge, OIB 02993608008</item>
    </izvorni_sadrzaj>
    <derivirana_varijabla naziv="DomainObject.Predmet.ProtuStrankaListFormatedOIB_1">
      <item>TOLEMAIOS d.o.o. za trgovinu i usluge, OIB 02993608008</item>
    </derivirana_varijabla>
  </DomainObject.Predmet.ProtuStrankaListFormatedOIB>
  <DomainObject.Predmet.ProtuStrankaListFormatedWithAdress>
    <izvorni_sadrzaj>
      <item>TOLEMAIOS d.o.o. za trgovinu i usluge, I.Gundulića 28, 31000 Osijek</item>
    </izvorni_sadrzaj>
    <derivirana_varijabla naziv="DomainObject.Predmet.ProtuStrankaListFormatedWithAdress_1">
      <item>TOLEMAIOS d.o.o. za trgovinu i usluge, I.Gundulića 28, 31000 Osijek</item>
    </derivirana_varijabla>
  </DomainObject.Predmet.ProtuStrankaListFormatedWithAdress>
  <DomainObject.Predmet.ProtuStrankaListFormatedWithAdressOIB>
    <izvorni_sadrzaj>
      <item>TOLEMAIOS d.o.o. za trgovinu i usluge, OIB 02993608008, I.Gundulića 28, 31000 Osijek</item>
    </izvorni_sadrzaj>
    <derivirana_varijabla naziv="DomainObject.Predmet.ProtuStrankaListFormatedWithAdressOIB_1">
      <item>TOLEMAIOS d.o.o. za trgovinu i usluge, OIB 02993608008, I.Gundulića 28, 31000 Osijek</item>
    </derivirana_varijabla>
  </DomainObject.Predmet.ProtuStrankaListFormatedWithAdressOIB>
  <DomainObject.Predmet.ProtuStrankaListNazivFormated>
    <izvorni_sadrzaj>
      <item>TOLEMAIOS d.o.o. za trgovinu i usluge</item>
    </izvorni_sadrzaj>
    <derivirana_varijabla naziv="DomainObject.Predmet.ProtuStrankaListNazivFormated_1">
      <item>TOLEMAIOS d.o.o. za trgovinu i usluge</item>
    </derivirana_varijabla>
  </DomainObject.Predmet.ProtuStrankaListNazivFormated>
  <DomainObject.Predmet.ProtuStrankaListNazivFormatedOIB>
    <izvorni_sadrzaj>
      <item>TOLEMAIOS d.o.o. za trgovinu i usluge, OIB 02993608008</item>
    </izvorni_sadrzaj>
    <derivirana_varijabla naziv="DomainObject.Predmet.ProtuStrankaListNazivFormatedOIB_1">
      <item>TOLEMAIOS d.o.o. za trgovinu i usluge, OIB 02993608008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TOLEMAIOS d.o.o. za trgovinu i usluge</izvorni_sadrzaj>
    <derivirana_varijabla naziv="DomainObject.Predmet.ProtustrankaIDrugi_1">TOLEMAIOS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TOLEMAIOS d.o.o. za trgovinu i usluge, OIB 02993608008, I.Gundulića 28, 31000 Osijek</izvorni_sadrzaj>
    <derivirana_varijabla naziv="DomainObject.Predmet.ProtustrankaIDrugiAdressOIB_1">TOLEMAIOS d.o.o. za trgovinu i usluge, OIB 02993608008, I.Gundulića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TOLEMAIOS d.o.o. za trgovinu i usluge</item>
    </izvorni_sadrzaj>
    <derivirana_varijabla naziv="DomainObject.Predmet.SudioniciListNaziv_1">
      <item>FINA RC OSIJEK</item>
      <item>TOLEMAIOS d.o.o. za trgovinu i usluge</item>
    </derivirana_varijabla>
  </DomainObject.Predmet.SudioniciListNaziv>
  <DomainObject.Predmet.SudioniciListAdressOIB>
    <izvorni_sadrzaj>
      <item>FINA RC OSIJEK, OIB 85821130368</item>
      <item>TOLEMAIOS d.o.o. za trgovinu i usluge, OIB 02993608008, I.Gundulića 28,31000 Osijek</item>
    </izvorni_sadrzaj>
    <derivirana_varijabla naziv="DomainObject.Predmet.SudioniciListAdressOIB_1">
      <item>FINA RC OSIJEK, OIB 85821130368</item>
      <item>TOLEMAIOS d.o.o. za trgovinu i usluge, OIB 02993608008, I.Gundulića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02993608008</item>
    </izvorni_sadrzaj>
    <derivirana_varijabla naziv="DomainObject.Predmet.SudioniciListNazivOIB_1">
      <item>, OIB 85821130368</item>
      <item>, OIB 02993608008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53003-76D8-434B-A82A-42FE84D01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693</properties:Words>
  <properties:Characters>3748</properties:Characters>
  <properties:Lines>115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2016-04-15T11:57:00Z</cp:lastPrinted>
  <dcterms:modified xmlns:xsi="http://www.w3.org/2001/XMLSchema-instance" xsi:type="dcterms:W3CDTF">2016-07-20T10:24:00Z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