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7c0e" w14:paraId="7c37c0e" w:rsidRDefault="003A4773" w:rsidP="00D56932" w:rsidR="00D56932" w:rsidRPr="00D56932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6 St-45/15-251</w:t>
      </w:r>
      <w:bookmarkStart w:name="_GoBack" w:id="0"/>
      <w:bookmarkEnd w:id="0"/>
    </w:p>
    <w:p w:rsidRDefault="00D56932" w:rsidP="00D56932" w:rsidR="00D56932" w:rsidRPr="00D56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56932" w:rsidP="00D56932" w:rsidR="00D56932" w:rsidRPr="00D56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693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6932">
        <w:rPr>
          <w:rFonts w:cs="Times New Roman" w:hAnsi="Times New Roman" w:ascii="Times New Roman"/>
          <w:sz w:val="24"/>
          <w:szCs w:val="24"/>
        </w:rPr>
        <w:tab/>
      </w:r>
      <w:r w:rsidRPr="00D56932">
        <w:rPr>
          <w:rFonts w:cs="Times New Roman" w:hAnsi="Times New Roman" w:ascii="Times New Roman"/>
          <w:sz w:val="24"/>
          <w:szCs w:val="24"/>
        </w:rPr>
        <w:br w:clear="all" w:type="textWrapping"/>
      </w:r>
    </w:p>
    <w:p w:rsidRDefault="00D56932" w:rsidP="00D56932" w:rsidR="00D56932" w:rsidRPr="00D56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693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D56932" w:rsidP="00D56932" w:rsidR="00D56932" w:rsidRPr="00D56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6932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D56932" w:rsidP="00D56932" w:rsidR="00D56932" w:rsidRPr="00D569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6932">
        <w:rPr>
          <w:rFonts w:cs="Times New Roman" w:hAnsi="Times New Roman" w:ascii="Times New Roman"/>
          <w:sz w:val="24"/>
          <w:szCs w:val="24"/>
        </w:rPr>
        <w:t xml:space="preserve"> Osijek, Zagrebačka 2</w:t>
      </w:r>
    </w:p>
    <w:p w:rsidRDefault="00D56932" w:rsidP="00D56932" w:rsidR="00D56932" w:rsidRPr="00D56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56932" w:rsidP="00D56932" w:rsidR="00D56932" w:rsidRPr="00D56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56932" w:rsidP="00D56932" w:rsidR="00D56932" w:rsidRPr="00D56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56932" w:rsidP="00D56932" w:rsidR="00D56932" w:rsidRPr="00D56932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56932" w:rsidP="00D56932" w:rsidR="00D56932" w:rsidRPr="00D56932">
      <w:pPr>
        <w:pStyle w:val="Bezproreda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D56932">
        <w:rPr>
          <w:rFonts w:cs="Times New Roman" w:hAnsi="Times New Roman" w:ascii="Times New Roman"/>
          <w:bCs/>
          <w:sz w:val="24"/>
          <w:szCs w:val="24"/>
        </w:rPr>
        <w:t>R E P U B L I K A  H R V A T S K A</w:t>
      </w:r>
    </w:p>
    <w:p w:rsidRDefault="00D56932" w:rsidP="00D56932" w:rsidR="00D56932" w:rsidRPr="00D56932">
      <w:pPr>
        <w:pStyle w:val="Bezproreda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D56932" w:rsidP="00D56932" w:rsidR="00D56932">
      <w:pPr>
        <w:pStyle w:val="Bezproreda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D56932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D56932" w:rsidP="009724B3" w:rsidR="00D56932" w:rsidRPr="00D56932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</w:p>
    <w:p w:rsidRDefault="00D56932" w:rsidP="009724B3" w:rsidR="00FD2B46" w:rsidRPr="00D5693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56932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 dužnikom: </w:t>
      </w:r>
      <w:r w:rsidRPr="00D56932">
        <w:rPr>
          <w:rFonts w:hAnsi="Times New Roman" w:ascii="Times New Roman"/>
          <w:b/>
          <w:sz w:val="24"/>
          <w:szCs w:val="24"/>
        </w:rPr>
        <w:t>DOM d.o.o. „u stečaju“ Darda, Vatroslava Lisinskog 7, OIB: 80841651614, MBS: 030075466,</w:t>
      </w:r>
      <w:r w:rsidRPr="00D56932">
        <w:rPr>
          <w:rFonts w:hAnsi="Times New Roman" w:ascii="Times New Roman"/>
          <w:bCs/>
          <w:iCs/>
          <w:sz w:val="24"/>
          <w:szCs w:val="24"/>
        </w:rPr>
        <w:t xml:space="preserve"> </w:t>
      </w:r>
      <w:r w:rsidRPr="00D56932">
        <w:rPr>
          <w:rFonts w:hAnsi="Times New Roman" w:ascii="Times New Roman"/>
          <w:sz w:val="24"/>
          <w:szCs w:val="24"/>
        </w:rPr>
        <w:t>dana 21. siječnja 2019. g.,</w:t>
      </w:r>
    </w:p>
    <w:p w:rsidRDefault="008766B5" w:rsidP="00D56932" w:rsidR="008766B5" w:rsidRPr="00D569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5693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92418" w:rsidP="00D56932" w:rsidR="00092418" w:rsidRPr="00D569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51D0" w:rsidP="00D56932" w:rsidR="00092418" w:rsidRPr="00D5693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56932">
        <w:rPr>
          <w:rFonts w:cs="Times New Roman" w:hAnsi="Times New Roman" w:ascii="Times New Roman"/>
          <w:sz w:val="24"/>
          <w:szCs w:val="24"/>
        </w:rPr>
        <w:t xml:space="preserve">Određuje se nagrada za rad članovima odbora vjerovnika u odboru vjerovnika stečajnog dužnika </w:t>
      </w:r>
      <w:r w:rsidR="00D56932" w:rsidRPr="00D56932">
        <w:rPr>
          <w:rFonts w:cs="Times New Roman" w:hAnsi="Times New Roman" w:ascii="Times New Roman"/>
          <w:b/>
          <w:sz w:val="24"/>
          <w:szCs w:val="24"/>
        </w:rPr>
        <w:t>DOM d.o.o. „u stečaju“ Darda, Vatroslava Lisinskog 7, OIB: 80841651614, MBS: 030075466</w:t>
      </w:r>
      <w:r w:rsidRPr="00D56932">
        <w:rPr>
          <w:rFonts w:cs="Times New Roman" w:hAnsi="Times New Roman" w:ascii="Times New Roman"/>
          <w:sz w:val="24"/>
          <w:szCs w:val="24"/>
        </w:rPr>
        <w:t>u visini prosječne dnevne plaće u Republici Hrvatskoj po danu koji su proveli u obavljanju predmetnih poslova.</w:t>
      </w:r>
    </w:p>
    <w:p w:rsidRDefault="00A37B40" w:rsidP="00A37B40" w:rsidR="00A37B40" w:rsidRPr="00A37B4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201FF" w:rsidP="00585A89" w:rsidR="002751D0" w:rsidRPr="009724B3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724B3">
        <w:rPr>
          <w:rFonts w:cs="Times New Roman" w:hAnsi="Times New Roman" w:ascii="Times New Roman"/>
          <w:sz w:val="24"/>
          <w:szCs w:val="24"/>
        </w:rPr>
        <w:t>Ovlašćuje se stečajna</w:t>
      </w:r>
      <w:r w:rsidR="003F051C" w:rsidRPr="009724B3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9724B3">
        <w:rPr>
          <w:rFonts w:cs="Times New Roman" w:hAnsi="Times New Roman" w:ascii="Times New Roman"/>
          <w:sz w:val="24"/>
          <w:szCs w:val="24"/>
        </w:rPr>
        <w:t>ica</w:t>
      </w:r>
      <w:r w:rsidR="003F051C" w:rsidRPr="009724B3">
        <w:rPr>
          <w:rFonts w:cs="Times New Roman" w:hAnsi="Times New Roman" w:ascii="Times New Roman"/>
          <w:sz w:val="24"/>
          <w:szCs w:val="24"/>
        </w:rPr>
        <w:t xml:space="preserve"> na postupanje po toč.1 izreke ovog rješenja po pravomoćnosti ovog rješenja</w:t>
      </w:r>
      <w:r w:rsidR="00585A89" w:rsidRPr="009724B3">
        <w:rPr>
          <w:rFonts w:cs="Times New Roman" w:hAnsi="Times New Roman" w:ascii="Times New Roman"/>
          <w:sz w:val="24"/>
          <w:szCs w:val="24"/>
        </w:rPr>
        <w:t>.</w:t>
      </w:r>
      <w:r w:rsidR="003F051C" w:rsidRPr="009724B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724B3" w:rsidP="003F051C" w:rsidR="009724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3F051C" w:rsidR="003F051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D0116" w:rsidP="009724B3" w:rsidR="0009241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D0116">
        <w:rPr>
          <w:rFonts w:hAnsi="Times New Roman" w:ascii="Times New Roman"/>
          <w:sz w:val="24"/>
          <w:szCs w:val="24"/>
        </w:rPr>
        <w:t xml:space="preserve">Podneskom od </w:t>
      </w:r>
      <w:r w:rsidR="009724B3">
        <w:rPr>
          <w:rFonts w:hAnsi="Times New Roman" w:ascii="Times New Roman"/>
          <w:sz w:val="24"/>
          <w:szCs w:val="24"/>
        </w:rPr>
        <w:t>4. siječnja</w:t>
      </w:r>
      <w:r w:rsidRPr="00ED0116">
        <w:rPr>
          <w:rFonts w:hAnsi="Times New Roman" w:ascii="Times New Roman"/>
          <w:sz w:val="24"/>
          <w:szCs w:val="24"/>
        </w:rPr>
        <w:t xml:space="preserve"> 201</w:t>
      </w:r>
      <w:r w:rsidR="009724B3">
        <w:rPr>
          <w:rFonts w:hAnsi="Times New Roman" w:ascii="Times New Roman"/>
          <w:sz w:val="24"/>
          <w:szCs w:val="24"/>
        </w:rPr>
        <w:t>9</w:t>
      </w:r>
      <w:r w:rsidRPr="00ED0116">
        <w:rPr>
          <w:rFonts w:hAnsi="Times New Roman" w:ascii="Times New Roman"/>
          <w:sz w:val="24"/>
          <w:szCs w:val="24"/>
        </w:rPr>
        <w:t>. g. s</w:t>
      </w:r>
      <w:r w:rsidR="003F051C" w:rsidRPr="00ED0116">
        <w:rPr>
          <w:rFonts w:hAnsi="Times New Roman" w:ascii="Times New Roman"/>
          <w:sz w:val="24"/>
          <w:szCs w:val="24"/>
        </w:rPr>
        <w:t>tečajn</w:t>
      </w:r>
      <w:r w:rsidR="002C6667" w:rsidRPr="00ED0116">
        <w:rPr>
          <w:rFonts w:hAnsi="Times New Roman" w:ascii="Times New Roman"/>
          <w:sz w:val="24"/>
          <w:szCs w:val="24"/>
        </w:rPr>
        <w:t>a</w:t>
      </w:r>
      <w:r w:rsidR="003F051C" w:rsidRPr="00ED0116">
        <w:rPr>
          <w:rFonts w:hAnsi="Times New Roman" w:ascii="Times New Roman"/>
          <w:sz w:val="24"/>
          <w:szCs w:val="24"/>
        </w:rPr>
        <w:t xml:space="preserve"> upravitelj</w:t>
      </w:r>
      <w:r w:rsidR="002C6667" w:rsidRPr="00ED0116">
        <w:rPr>
          <w:rFonts w:hAnsi="Times New Roman" w:ascii="Times New Roman"/>
          <w:sz w:val="24"/>
          <w:szCs w:val="24"/>
        </w:rPr>
        <w:t>ica</w:t>
      </w:r>
      <w:r w:rsidR="003F051C" w:rsidRPr="00ED0116">
        <w:rPr>
          <w:rFonts w:hAnsi="Times New Roman" w:ascii="Times New Roman"/>
          <w:sz w:val="24"/>
          <w:szCs w:val="24"/>
        </w:rPr>
        <w:t xml:space="preserve"> je </w:t>
      </w:r>
      <w:r w:rsidRPr="00ED0116">
        <w:rPr>
          <w:rFonts w:hAnsi="Times New Roman" w:ascii="Times New Roman"/>
          <w:sz w:val="24"/>
          <w:szCs w:val="24"/>
        </w:rPr>
        <w:t>predložila da se odredi nagrada članovima</w:t>
      </w:r>
      <w:r w:rsidR="000D7E7F" w:rsidRPr="00ED0116">
        <w:rPr>
          <w:rFonts w:hAnsi="Times New Roman" w:ascii="Times New Roman"/>
          <w:sz w:val="24"/>
          <w:szCs w:val="24"/>
        </w:rPr>
        <w:t xml:space="preserve"> Odbora vjerovnika</w:t>
      </w:r>
      <w:r w:rsidRPr="00ED0116">
        <w:rPr>
          <w:rFonts w:hAnsi="Times New Roman" w:ascii="Times New Roman"/>
          <w:sz w:val="24"/>
          <w:szCs w:val="24"/>
        </w:rPr>
        <w:t xml:space="preserve"> budući je u ovom stečajnom postupku održano 5 sjednica Odbora vjerovnika stečajnog dužnika</w:t>
      </w:r>
      <w:r w:rsidR="00C31F07" w:rsidRPr="00ED0116">
        <w:rPr>
          <w:rFonts w:hAnsi="Times New Roman" w:ascii="Times New Roman"/>
          <w:sz w:val="24"/>
          <w:szCs w:val="24"/>
        </w:rPr>
        <w:t xml:space="preserve">,  pa je odlučeno kao u izreci temeljem čl. 38 </w:t>
      </w:r>
      <w:r w:rsidRPr="00ED0116">
        <w:rPr>
          <w:rFonts w:hAnsi="Times New Roman" w:ascii="Times New Roman"/>
          <w:sz w:val="24"/>
          <w:szCs w:val="24"/>
        </w:rPr>
        <w:t>Stečajnog zakona („Narodne novine“ broj 44/96, 29/99, 129/00, 123/03, 197/03  187/04, 82/06,  116/10, 25/12, 133/12, 45/13 i 71/15)</w:t>
      </w:r>
    </w:p>
    <w:p w:rsidRDefault="00C31F07" w:rsidP="00ED0116" w:rsidR="00420269">
      <w:pPr>
        <w:pStyle w:val="Bezproreda"/>
        <w:tabs>
          <w:tab w:pos="4536" w:val="center"/>
          <w:tab w:pos="63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20269">
        <w:rPr>
          <w:rFonts w:cs="Times New Roman" w:hAnsi="Times New Roman" w:ascii="Times New Roman"/>
          <w:sz w:val="24"/>
          <w:szCs w:val="24"/>
        </w:rPr>
        <w:t xml:space="preserve">U Osijeku  </w:t>
      </w:r>
      <w:r w:rsidR="009724B3">
        <w:rPr>
          <w:rFonts w:cs="Times New Roman" w:hAnsi="Times New Roman" w:ascii="Times New Roman"/>
          <w:sz w:val="24"/>
          <w:szCs w:val="24"/>
        </w:rPr>
        <w:t>21. siječnja 2019. g.</w:t>
      </w:r>
    </w:p>
    <w:p w:rsidRDefault="00420269" w:rsidP="00420269" w:rsidR="0042026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Zapisničar: Danijela Sekulić</w:t>
      </w:r>
      <w:r w:rsidR="009724B3">
        <w:rPr>
          <w:rFonts w:cs="Times New Roman" w:hAnsi="Times New Roman" w:ascii="Times New Roman"/>
          <w:sz w:val="24"/>
          <w:szCs w:val="24"/>
        </w:rPr>
        <w:tab/>
      </w:r>
      <w:r w:rsidR="009724B3">
        <w:rPr>
          <w:rFonts w:cs="Times New Roman" w:hAnsi="Times New Roman" w:ascii="Times New Roman"/>
          <w:sz w:val="24"/>
          <w:szCs w:val="24"/>
        </w:rPr>
        <w:tab/>
      </w:r>
      <w:r w:rsidR="009724B3">
        <w:rPr>
          <w:rFonts w:cs="Times New Roman" w:hAnsi="Times New Roman" w:ascii="Times New Roman"/>
          <w:sz w:val="24"/>
          <w:szCs w:val="24"/>
        </w:rPr>
        <w:tab/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A07C9">
        <w:rPr>
          <w:rFonts w:cs="Times New Roman" w:hAnsi="Times New Roman" w:ascii="Times New Roman"/>
          <w:sz w:val="24"/>
          <w:szCs w:val="24"/>
        </w:rPr>
        <w:t>STEČAJN</w:t>
      </w:r>
      <w:r w:rsidR="00C31F07">
        <w:rPr>
          <w:rFonts w:cs="Times New Roman" w:hAnsi="Times New Roman" w:ascii="Times New Roman"/>
          <w:sz w:val="24"/>
          <w:szCs w:val="24"/>
        </w:rPr>
        <w:t>A SUTKINJA</w:t>
      </w:r>
    </w:p>
    <w:p w:rsidRDefault="00585A89" w:rsidP="00ED0116" w:rsidR="00585A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Nada Roso         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C31F07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585A89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585A89">
        <w:rPr>
          <w:rFonts w:cs="Times New Roman" w:hAnsi="Times New Roman" w:ascii="Times New Roman"/>
          <w:sz w:val="24"/>
          <w:szCs w:val="24"/>
        </w:rPr>
        <w:t>. pl.</w:t>
      </w:r>
      <w:r w:rsidR="00C201F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D0116" w:rsidP="00585A89" w:rsidR="00ED0116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uprav. Boja Stanković</w:t>
      </w:r>
    </w:p>
    <w:p w:rsidRDefault="00ED0116" w:rsidP="00585A89" w:rsidR="00ED0116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</w:t>
      </w:r>
      <w:r w:rsidR="009724B3">
        <w:rPr>
          <w:rFonts w:cs="Times New Roman" w:hAnsi="Times New Roman" w:ascii="Times New Roman"/>
          <w:sz w:val="24"/>
          <w:szCs w:val="24"/>
        </w:rPr>
        <w:t>21.2.</w:t>
      </w: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93E6C" w:rsidP="00293E6C" w:rsidR="008766B5" w:rsidRPr="00585A89">
      <w:pPr>
        <w:tabs>
          <w:tab w:pos="94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</w:p>
    <w:sectPr w:rsidR="008766B5" w:rsidRPr="00585A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526E18"/>
    <w:multiLevelType w:val="hybridMultilevel"/>
    <w:tmpl w:val="98EAE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6D12DA"/>
    <w:multiLevelType w:val="hybridMultilevel"/>
    <w:tmpl w:val="DE7CEE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6B5"/>
    <w:rsid w:val="00092418"/>
    <w:rsid w:val="000D7E7F"/>
    <w:rsid w:val="001D2D74"/>
    <w:rsid w:val="002751D0"/>
    <w:rsid w:val="00293E6C"/>
    <w:rsid w:val="002C6667"/>
    <w:rsid w:val="00356978"/>
    <w:rsid w:val="003A4773"/>
    <w:rsid w:val="003F051C"/>
    <w:rsid w:val="00420269"/>
    <w:rsid w:val="00585A89"/>
    <w:rsid w:val="006504D4"/>
    <w:rsid w:val="00713C41"/>
    <w:rsid w:val="008766B5"/>
    <w:rsid w:val="0088615A"/>
    <w:rsid w:val="00926BD5"/>
    <w:rsid w:val="009724B3"/>
    <w:rsid w:val="00A37B40"/>
    <w:rsid w:val="00AA173C"/>
    <w:rsid w:val="00B6018F"/>
    <w:rsid w:val="00BD08BE"/>
    <w:rsid w:val="00BE25B8"/>
    <w:rsid w:val="00C201FF"/>
    <w:rsid w:val="00C24E58"/>
    <w:rsid w:val="00C31F07"/>
    <w:rsid w:val="00CE4788"/>
    <w:rsid w:val="00D56932"/>
    <w:rsid w:val="00ED0116"/>
    <w:rsid w:val="00F23A66"/>
    <w:rsid w:val="00FD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BD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  <w:rPr>
      <w:rFonts w:cstheme="minorBidi" w:eastAsiaTheme="minorHAnsi" w:hAnsiTheme="minorHAnsi" w:asci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lineRule="auto" w:line="240" w:after="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01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01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18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1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1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BD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  <w:rPr>
      <w:rFonts w:asciiTheme="minorHAnsi" w:cstheme="minorBidi" w:eastAsiaTheme="minorHAnsi" w:hAns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after="0" w:line="240" w:lineRule="auto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01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01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18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1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1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St-45/2015-251</izvorni_sadrzaj>
    <derivirana_varijabla naziv="DomainObject.Oznaka_1">St-45/2015-251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St-45/2015-251</izvorni_sadrzaj>
    <derivirana_varijabla naziv="DomainObject.PoslovniBrojDokumenta_1">St-45/2015-251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St-45/2015-250</izvorni_sadrzaj>
    <derivirana_varijabla naziv="DomainObject.PredzadnjaOdlukaIzPredmeta.Oznaka_1">St-45/2015-250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E8DDF-A8E5-40C9-B012-856E4CB448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249</properties:Words>
  <properties:Characters>1271</properties:Characters>
  <properties:Lines>95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2019-01-21T08:53:00Z</dcterms:created>
  <dc:creator>BojaS</dc:creator>
  <cp:lastModifiedBy>Danijela Sekulić</cp:lastModifiedBy>
  <cp:lastPrinted>2019-01-21T08:53:00Z</cp:lastPrinted>
  <dcterms:modified xmlns:xsi="http://www.w3.org/2001/XMLSchema-instance" xsi:type="dcterms:W3CDTF">2019-01-21T08:56:00Z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St-45/2015-251 / Odluka - Rješenje - određivanje nagrade i naknade troškova članovima Odbora vjerovnika (DOM.docx)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