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cfd2" w14:paraId="542cfd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A39C3">
        <w:rPr>
          <w:b/>
          <w:lang w:val="hr-HR"/>
        </w:rPr>
        <w:t>1449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A39C3">
        <w:rPr>
          <w:lang w:val="hr-HR"/>
        </w:rPr>
        <w:t>V&amp;I TEHNIKA d.o.o. Split, Bilice II 24/A, OIB: 94352396694, MBS: 060242742</w:t>
      </w:r>
      <w:r w:rsidR="00634348">
        <w:rPr>
          <w:lang w:val="hr-HR"/>
        </w:rPr>
        <w:t xml:space="preserve">, dana </w:t>
      </w:r>
      <w:r w:rsidR="00C640DE">
        <w:rPr>
          <w:lang w:val="hr-HR"/>
        </w:rPr>
        <w:t xml:space="preserve">20. ožujka </w:t>
      </w:r>
      <w:r w:rsidR="00DF2CE5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A39C3">
        <w:rPr>
          <w:lang w:val="hr-HR"/>
        </w:rPr>
        <w:t>V&amp;I TEHNIKA d.o.o. Split, Bilice II 24/A, OIB: 94352396694, MBS: 060242742</w:t>
      </w:r>
      <w:r>
        <w:rPr>
          <w:lang w:val="hr-HR"/>
        </w:rPr>
        <w:t xml:space="preserve">. Skraćeni stečajni postupak je otvoren dana </w:t>
      </w:r>
      <w:r w:rsidR="00C640DE">
        <w:rPr>
          <w:lang w:val="hr-HR"/>
        </w:rPr>
        <w:t xml:space="preserve">20. ožujka </w:t>
      </w:r>
      <w:r w:rsidR="00DF2CE5">
        <w:rPr>
          <w:lang w:val="hr-HR"/>
        </w:rPr>
        <w:t>2017</w:t>
      </w:r>
      <w:r>
        <w:rPr>
          <w:lang w:val="hr-HR"/>
        </w:rPr>
        <w:t xml:space="preserve">. godine u </w:t>
      </w:r>
      <w:r w:rsidR="001F7CD4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1F7CD4">
        <w:t xml:space="preserve">Ada </w:t>
      </w:r>
      <w:r w:rsidR="001F7CD4" w:rsidRPr="006F6592">
        <w:t>Rajković</w:t>
      </w:r>
      <w:r w:rsidR="001F7CD4">
        <w:t>, magistra ekonomije, Split, Matice Hrvatske 10, OIB:</w:t>
      </w:r>
      <w:r w:rsidR="001F7CD4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A39C3">
        <w:rPr>
          <w:lang w:val="hr-HR"/>
        </w:rPr>
        <w:t>V&amp;I TEHNIKA d.o.o. Split, Bilice II 24/A, OIB: 94352396694, MBS: 060242742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DF2CE5">
        <w:rPr>
          <w:lang w:val="hr-HR"/>
        </w:rPr>
        <w:t>5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A39C3">
        <w:rPr>
          <w:lang w:val="hr-HR"/>
        </w:rPr>
        <w:t>V&amp;I TEHNIKA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A39C3">
        <w:rPr>
          <w:lang w:val="hr-HR"/>
        </w:rPr>
        <w:t>1381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A39C3">
        <w:rPr>
          <w:lang w:val="hr-HR"/>
        </w:rPr>
        <w:t>13.824,52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2F7276">
        <w:rPr>
          <w:lang w:val="hr-HR"/>
        </w:rPr>
        <w:t>18</w:t>
      </w:r>
      <w:r w:rsidR="00A25570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640DE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DF2CE5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C640DE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0155C" w:rsidRPr="0080155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A39C3">
      <w:t>1449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1F7CD4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2F7276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9C3"/>
    <w:rsid w:val="006C0489"/>
    <w:rsid w:val="006D0781"/>
    <w:rsid w:val="006E020C"/>
    <w:rsid w:val="006E3551"/>
    <w:rsid w:val="006E3ACF"/>
    <w:rsid w:val="006F3AA3"/>
    <w:rsid w:val="006F6C1C"/>
    <w:rsid w:val="006F7FB9"/>
    <w:rsid w:val="00706E5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155C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25570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3A52"/>
    <w:rsid w:val="00C640D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DF2CE5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5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15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15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15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5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15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15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15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St-1449/2016</izvorni_sadrzaj>
    <derivirana_varijabla naziv="DomainObject.Predmet.OznakaBroj_1">St-1449/2016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V&amp;I TEHNIKA d.o.o. za građenje</izvorni_sadrzaj>
    <derivirana_varijabla naziv="DomainObject.Predmet.ProtustrankaFormated_1">  V&amp;I TEHNIKA d.o.o. za građenje</derivirana_varijabla>
  </DomainObject.Predmet.ProtustrankaFormated>
  <DomainObject.Predmet.ProtustrankaFormatedOIB>
    <izvorni_sadrzaj>  V&amp;I TEHNIKA d.o.o. za građenje, OIB 94352396694</izvorni_sadrzaj>
    <derivirana_varijabla naziv="DomainObject.Predmet.ProtustrankaFormatedOIB_1">  V&amp;I TEHNIKA d.o.o. za građenje, OIB 94352396694</derivirana_varijabla>
  </DomainObject.Predmet.ProtustrankaFormatedOIB>
  <DomainObject.Predmet.ProtustrankaFormatedWithAdress>
    <izvorni_sadrzaj> V&amp;I TEHNIKA d.o.o. za građenje, Bilice II 24/A, 21000 Split</izvorni_sadrzaj>
    <derivirana_varijabla naziv="DomainObject.Predmet.ProtustrankaFormatedWithAdress_1"> V&amp;I TEHNIKA d.o.o. za građenje, Bilice II 24/A, 21000 Split</derivirana_varijabla>
  </DomainObject.Predmet.ProtustrankaFormatedWithAdress>
  <DomainObject.Predmet.ProtustrankaFormatedWithAdressOIB>
    <izvorni_sadrzaj> V&amp;I TEHNIKA d.o.o. za građenje, OIB 94352396694, Bilice II 24/A, 21000 Split</izvorni_sadrzaj>
    <derivirana_varijabla naziv="DomainObject.Predmet.ProtustrankaFormatedWithAdressOIB_1"> V&amp;I TEHNIKA d.o.o. za građenje, OIB 94352396694, Bilice II 24/A, 21000 Split</derivirana_varijabla>
  </DomainObject.Predmet.ProtustrankaFormatedWithAdressOIB>
  <DomainObject.Predmet.ProtustrankaWithAdress>
    <izvorni_sadrzaj>V&amp;I TEHNIKA d.o.o. za građenje Bilice II 24/A, 21000 Split</izvorni_sadrzaj>
    <derivirana_varijabla naziv="DomainObject.Predmet.ProtustrankaWithAdress_1">V&amp;I TEHNIKA d.o.o. za građenje Bilice II 24/A, 21000 Split</derivirana_varijabla>
  </DomainObject.Predmet.ProtustrankaWithAdress>
  <DomainObject.Predmet.ProtustrankaWithAdressOIB>
    <izvorni_sadrzaj>V&amp;I TEHNIKA d.o.o. za građenje, OIB 94352396694, Bilice II 24/A, 21000 Split</izvorni_sadrzaj>
    <derivirana_varijabla naziv="DomainObject.Predmet.ProtustrankaWithAdressOIB_1">V&amp;I TEHNIKA d.o.o. za građenje, OIB 94352396694, Bilice II 24/A, 21000 Split</derivirana_varijabla>
  </DomainObject.Predmet.ProtustrankaWithAdressOIB>
  <DomainObject.Predmet.ProtustrankaNazivFormated>
    <izvorni_sadrzaj>V&amp;I TEHNIKA d.o.o. za građenje</izvorni_sadrzaj>
    <derivirana_varijabla naziv="DomainObject.Predmet.ProtustrankaNazivFormated_1">V&amp;I TEHNIKA d.o.o. za građenje</derivirana_varijabla>
  </DomainObject.Predmet.ProtustrankaNazivFormated>
  <DomainObject.Predmet.ProtustrankaNazivFormatedOIB>
    <izvorni_sadrzaj>V&amp;I TEHNIKA d.o.o. za građenje, OIB 94352396694</izvorni_sadrzaj>
    <derivirana_varijabla naziv="DomainObject.Predmet.ProtustrankaNazivFormatedOIB_1">V&amp;I TEHNIKA d.o.o. za građenje, OIB 94352396694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13824.52</izvorni_sadrzaj>
    <derivirana_varijabla naziv="DomainObject.Predmet.TrenutnaVrijednost_1">13824.52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V&amp;I TEHNIKA d.o.o. za građenje</item>
    </izvorni_sadrzaj>
    <derivirana_varijabla naziv="DomainObject.Predmet.ProtuStrankaListFormated_1">
      <item>V&amp;I TEHNIKA d.o.o. za građenje</item>
    </derivirana_varijabla>
  </DomainObject.Predmet.ProtuStrankaListFormated>
  <DomainObject.Predmet.ProtuStrankaListFormatedOIB>
    <izvorni_sadrzaj>
      <item>V&amp;I TEHNIKA d.o.o. za građenje, OIB 94352396694</item>
    </izvorni_sadrzaj>
    <derivirana_varijabla naziv="DomainObject.Predmet.ProtuStrankaListFormatedOIB_1">
      <item>V&amp;I TEHNIKA d.o.o. za građenje, OIB 94352396694</item>
    </derivirana_varijabla>
  </DomainObject.Predmet.ProtuStrankaListFormatedOIB>
  <DomainObject.Predmet.ProtuStrankaListFormatedWithAdress>
    <izvorni_sadrzaj>
      <item>V&amp;I TEHNIKA d.o.o. za građenje, Bilice II 24/A, 21000 Split</item>
    </izvorni_sadrzaj>
    <derivirana_varijabla naziv="DomainObject.Predmet.ProtuStrankaListFormatedWithAdress_1">
      <item>V&amp;I TEHNIKA d.o.o. za građenje, Bilice II 24/A, 21000 Split</item>
    </derivirana_varijabla>
  </DomainObject.Predmet.ProtuStrankaListFormatedWithAdress>
  <DomainObject.Predmet.ProtuStrankaListFormatedWithAdressOIB>
    <izvorni_sadrzaj>
      <item>V&amp;I TEHNIKA d.o.o. za građenje, OIB 94352396694, Bilice II 24/A, 21000 Split</item>
    </izvorni_sadrzaj>
    <derivirana_varijabla naziv="DomainObject.Predmet.ProtuStrankaListFormatedWithAdressOIB_1">
      <item>V&amp;I TEHNIKA d.o.o. za građenje, OIB 94352396694, Bilice II 24/A, 21000 Split</item>
    </derivirana_varijabla>
  </DomainObject.Predmet.ProtuStrankaListFormatedWithAdressOIB>
  <DomainObject.Predmet.ProtuStrankaListNazivFormated>
    <izvorni_sadrzaj>
      <item>V&amp;I TEHNIKA d.o.o. za građenje</item>
    </izvorni_sadrzaj>
    <derivirana_varijabla naziv="DomainObject.Predmet.ProtuStrankaListNazivFormated_1">
      <item>V&amp;I TEHNIKA d.o.o. za građenje</item>
    </derivirana_varijabla>
  </DomainObject.Predmet.ProtuStrankaListNazivFormated>
  <DomainObject.Predmet.ProtuStrankaListNazivFormatedOIB>
    <izvorni_sadrzaj>
      <item>V&amp;I TEHNIKA d.o.o. za građenje, OIB 94352396694</item>
    </izvorni_sadrzaj>
    <derivirana_varijabla naziv="DomainObject.Predmet.ProtuStrankaListNazivFormatedOIB_1">
      <item>V&amp;I TEHNIKA d.o.o. za građenje, OIB 94352396694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V&amp;I TEHNIKA d.o.o. za građenje</izvorni_sadrzaj>
    <derivirana_varijabla naziv="DomainObject.Predmet.ProtustrankaIDrugi_1">V&amp;I TEHNIKA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V&amp;I TEHNIKA d.o.o. za građenje, OIB 94352396694, Bilice II 24/A, 21000 Split</izvorni_sadrzaj>
    <derivirana_varijabla naziv="DomainObject.Predmet.ProtustrankaIDrugiAdressOIB_1">V&amp;I TEHNIKA d.o.o. za građenje, OIB 94352396694, Bilice II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V&amp;I TEHNIKA d.o.o. za građenje</item>
      <item>FINANCIJSKA AGENCIJA, RC SPLIT</item>
    </izvorni_sadrzaj>
    <derivirana_varijabla naziv="DomainObject.Predmet.SudioniciListNaziv_1">
      <item>V&amp;I TEHNIKA d.o.o. za građenje</item>
      <item>FINANCIJSKA AGENCIJA, RC SPLIT</item>
    </derivirana_varijabla>
  </DomainObject.Predmet.SudioniciListNaziv>
  <DomainObject.Predmet.SudioniciListAdressOIB>
    <izvorni_sadrzaj>
      <item>V&amp;I TEHNIKA d.o.o. za građenje, OIB 94352396694, Bilice II 24/A,21000 Split</item>
      <item>FINANCIJSKA AGENCIJA, RC SPLIT, OIB 85821130368, Mažuranićevo šetalište 24 b,21000 Split</item>
    </izvorni_sadrzaj>
    <derivirana_varijabla naziv="DomainObject.Predmet.SudioniciListAdressOIB_1">
      <item>V&amp;I TEHNIKA d.o.o. za građenje, OIB 94352396694, Bilice II 24/A,21000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94352396694</item>
      <item>, OIB 85821130368</item>
    </izvorni_sadrzaj>
    <derivirana_varijabla naziv="DomainObject.Predmet.SudioniciListNazivOIB_1">
      <item>, OIB 94352396694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EEEEF-A770-4634-ABD8-8A346197B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4148</properties:Characters>
  <properties:Lines>112</properties:Lines>
  <properties:Paragraphs>35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2017-03-20T07:08:00Z</dcterms:modified>
  <cp:revision>278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