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f11fe" w14:paraId="0ef11fe" w:rsidRDefault="00C701B8" w:rsidP="00C701B8" w:rsidR="00C701B8" w:rsidRPr="0013529F">
      <w:pPr>
        <w15:collapsed w:val="false"/>
      </w:pPr>
      <w:bookmarkStart w:name="_GoBack" w:id="0"/>
      <w:bookmarkEnd w:id="0"/>
      <w:r w:rsidRPr="0013529F">
        <w:t xml:space="preserve">             </w:t>
      </w:r>
      <w:r w:rsidR="00CF0164" w:rsidRPr="0013529F">
        <w:rPr>
          <w:noProof/>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Pr="0013529F">
        <w:t xml:space="preserve">                                                            </w:t>
      </w:r>
    </w:p>
    <w:p w:rsidRDefault="00C701B8" w:rsidP="00C701B8" w:rsidR="00C701B8" w:rsidRPr="0013529F">
      <w:r w:rsidRPr="0013529F">
        <w:t xml:space="preserve">REPUBLIKA HRVATSKA </w:t>
      </w:r>
      <w:r w:rsidRPr="0013529F">
        <w:tab/>
      </w:r>
      <w:r w:rsidRPr="0013529F">
        <w:tab/>
      </w:r>
      <w:r w:rsidRPr="0013529F">
        <w:tab/>
      </w:r>
      <w:r w:rsidRPr="0013529F">
        <w:tab/>
      </w:r>
      <w:r w:rsidRPr="0013529F">
        <w:tab/>
      </w:r>
    </w:p>
    <w:p w:rsidRDefault="00C701B8" w:rsidP="00C701B8" w:rsidR="00C701B8" w:rsidRPr="0013529F">
      <w:r w:rsidRPr="0013529F">
        <w:t>TRGOVAČKI SUD U PAZINU</w:t>
      </w:r>
    </w:p>
    <w:p w:rsidRDefault="00C701B8" w:rsidP="00C701B8" w:rsidR="00C701B8" w:rsidRPr="0013529F">
      <w:r w:rsidRPr="0013529F">
        <w:t xml:space="preserve">52000 PAZIN, Dršćevka 1 </w:t>
      </w:r>
      <w:r w:rsidRPr="0013529F">
        <w:tab/>
      </w:r>
      <w:r w:rsidRPr="0013529F">
        <w:tab/>
      </w:r>
      <w:r w:rsidRPr="0013529F">
        <w:tab/>
      </w:r>
      <w:r w:rsidRPr="0013529F">
        <w:tab/>
      </w:r>
      <w:r w:rsidRPr="0013529F">
        <w:tab/>
        <w:t xml:space="preserve">       </w:t>
      </w:r>
    </w:p>
    <w:p w:rsidRDefault="00C701B8" w:rsidP="00C701B8" w:rsidR="00C701B8" w:rsidRPr="0013529F">
      <w:pPr>
        <w:jc w:val="both"/>
      </w:pPr>
      <w:r w:rsidRPr="0013529F">
        <w:tab/>
      </w:r>
    </w:p>
    <w:p w:rsidRDefault="00C701B8" w:rsidP="00C701B8" w:rsidR="00C701B8" w:rsidRPr="0013529F">
      <w:pPr>
        <w:jc w:val="center"/>
      </w:pPr>
      <w:r w:rsidRPr="0013529F">
        <w:t>R E P U B L I K A  H R V A T S K A</w:t>
      </w:r>
    </w:p>
    <w:p w:rsidRDefault="00C701B8" w:rsidP="00C701B8" w:rsidR="00C701B8" w:rsidRPr="0013529F"/>
    <w:p w:rsidRDefault="00C701B8" w:rsidP="00C701B8" w:rsidR="00C701B8" w:rsidRPr="0013529F">
      <w:pPr>
        <w:jc w:val="center"/>
      </w:pPr>
      <w:r w:rsidRPr="0013529F">
        <w:t>R J E Š E NJ E</w:t>
      </w:r>
    </w:p>
    <w:p w:rsidRDefault="00C701B8" w:rsidP="00C701B8" w:rsidR="00C701B8" w:rsidRPr="0013529F"/>
    <w:p w:rsidRDefault="00C701B8" w:rsidP="0050673C" w:rsidR="008F34AD" w:rsidRPr="0013529F">
      <w:pPr>
        <w:jc w:val="both"/>
      </w:pPr>
      <w:r w:rsidRPr="0013529F">
        <w:tab/>
      </w:r>
      <w:r w:rsidR="00090A50" w:rsidRPr="0013529F">
        <w:t xml:space="preserve">Trgovački sud u Pazinu, po stečajnom sucu Ivanu Dujiću, </w:t>
      </w:r>
      <w:r w:rsidR="0050673C" w:rsidRPr="0013529F">
        <w:t>u postupku u postupku po prijedlogu predlagatelja 1. Suzane Budić iz Pule, Begovica 5,OIB 72984931241, 2. Maria Varazlića iz Pule, Krležina ulica 27, OIB 17760230982, 3. Sandra Damijanić iz Rovinja, M. Marulića 26, OIB 10894247002, radi otvaranja stečajnog postupka nad dužnikom S. Q. Pola d.o.o. Medulin, Vinkuran, Debeli vrv 36, OIB 98866137406</w:t>
      </w:r>
      <w:r w:rsidR="00090A50" w:rsidRPr="0013529F">
        <w:t xml:space="preserve">, </w:t>
      </w:r>
      <w:r w:rsidR="008370C7" w:rsidRPr="0013529F">
        <w:t>12</w:t>
      </w:r>
      <w:r w:rsidR="002836F4" w:rsidRPr="0013529F">
        <w:t xml:space="preserve">. </w:t>
      </w:r>
      <w:r w:rsidR="008370C7" w:rsidRPr="0013529F">
        <w:t>rujna</w:t>
      </w:r>
      <w:r w:rsidR="002836F4" w:rsidRPr="0013529F">
        <w:t xml:space="preserve"> 2016.</w:t>
      </w:r>
    </w:p>
    <w:p w:rsidRDefault="0050673C" w:rsidP="00350D95" w:rsidR="0050673C" w:rsidRPr="0013529F">
      <w:pPr>
        <w:jc w:val="center"/>
      </w:pPr>
    </w:p>
    <w:p w:rsidRDefault="00CC5545" w:rsidP="00350D95" w:rsidR="00350D95" w:rsidRPr="0013529F">
      <w:pPr>
        <w:jc w:val="center"/>
      </w:pPr>
      <w:r w:rsidRPr="0013529F">
        <w:t>r i j e š i o    j e</w:t>
      </w:r>
    </w:p>
    <w:p w:rsidRDefault="00350D95" w:rsidP="00350D95" w:rsidR="00350D95" w:rsidRPr="0013529F">
      <w:pPr>
        <w:jc w:val="both"/>
      </w:pPr>
    </w:p>
    <w:p w:rsidRDefault="00251655" w:rsidP="00251655" w:rsidR="00251655" w:rsidRPr="0013529F">
      <w:pPr>
        <w:jc w:val="both"/>
      </w:pPr>
      <w:r w:rsidRPr="0013529F">
        <w:t>I</w:t>
      </w:r>
      <w:r w:rsidRPr="0013529F">
        <w:tab/>
        <w:t>Otvara se stečajni postupak nad dužnikom S. Q. Pola d.o.o. Medulin, Vinkuran, Debeli vrv 36, OIB 98866137406.</w:t>
      </w:r>
    </w:p>
    <w:p w:rsidRDefault="00251655" w:rsidP="00251655" w:rsidR="00251655" w:rsidRPr="0013529F">
      <w:pPr>
        <w:jc w:val="both"/>
      </w:pPr>
    </w:p>
    <w:p w:rsidRDefault="00251655" w:rsidP="00251655" w:rsidR="00251655" w:rsidRPr="0013529F">
      <w:pPr>
        <w:jc w:val="both"/>
      </w:pPr>
      <w:r w:rsidRPr="0013529F">
        <w:t>II</w:t>
      </w:r>
      <w:r w:rsidRPr="0013529F">
        <w:tab/>
        <w:t xml:space="preserve">Za stečajnog upravitelja imenuje se </w:t>
      </w:r>
      <w:r w:rsidR="008370C7" w:rsidRPr="0013529F">
        <w:t>Boris Zadković iz Buzeta, Sportska 2, OIB: 90786626685</w:t>
      </w:r>
      <w:r w:rsidRPr="0013529F">
        <w:t>.</w:t>
      </w:r>
    </w:p>
    <w:p w:rsidRDefault="00251655" w:rsidP="00251655" w:rsidR="00251655" w:rsidRPr="0013529F">
      <w:pPr>
        <w:jc w:val="both"/>
      </w:pPr>
    </w:p>
    <w:p w:rsidRDefault="00251655" w:rsidP="00251655" w:rsidR="00251655" w:rsidRPr="0013529F">
      <w:pPr>
        <w:jc w:val="both"/>
      </w:pPr>
      <w:r w:rsidRPr="0013529F">
        <w:t>III</w:t>
      </w:r>
      <w:r w:rsidRPr="0013529F">
        <w:tab/>
        <w:t>Zaključuje se stečajni postupak nad dužnikom S. Q. Pola d.o.o. Medulin, Vinkuran, Debeli vrv 36, OIB 98866137406.</w:t>
      </w:r>
    </w:p>
    <w:p w:rsidRDefault="00C701B8" w:rsidP="00C701B8" w:rsidR="00C701B8" w:rsidRPr="0013529F">
      <w:pPr>
        <w:jc w:val="both"/>
        <w:rPr>
          <w:bCs/>
        </w:rPr>
      </w:pPr>
    </w:p>
    <w:p w:rsidRDefault="00CC5545" w:rsidP="00CC5545" w:rsidR="00CC5545" w:rsidRPr="0013529F">
      <w:pPr>
        <w:jc w:val="center"/>
        <w:rPr>
          <w:bCs/>
        </w:rPr>
      </w:pPr>
      <w:r w:rsidRPr="0013529F">
        <w:rPr>
          <w:bCs/>
        </w:rPr>
        <w:t>Obrazloženje</w:t>
      </w:r>
    </w:p>
    <w:p w:rsidRDefault="00CC5545" w:rsidP="00CC5545" w:rsidR="00CC5545" w:rsidRPr="0013529F">
      <w:pPr>
        <w:rPr>
          <w:bCs/>
        </w:rPr>
      </w:pPr>
    </w:p>
    <w:p w:rsidRDefault="002836F4" w:rsidP="00C144AF" w:rsidR="00C144AF" w:rsidRPr="0013529F">
      <w:pPr>
        <w:ind w:firstLine="708"/>
        <w:jc w:val="both"/>
      </w:pPr>
      <w:r w:rsidRPr="0013529F">
        <w:t>Rješenjem ovog suda posl.br. St-</w:t>
      </w:r>
      <w:r w:rsidR="0050673C" w:rsidRPr="0013529F">
        <w:t>834</w:t>
      </w:r>
      <w:r w:rsidR="00F7557E" w:rsidRPr="0013529F">
        <w:t>/16</w:t>
      </w:r>
      <w:r w:rsidR="00BA018B" w:rsidRPr="0013529F">
        <w:t>-</w:t>
      </w:r>
      <w:r w:rsidR="0050673C" w:rsidRPr="0013529F">
        <w:t>12</w:t>
      </w:r>
      <w:r w:rsidRPr="0013529F">
        <w:t xml:space="preserve"> od </w:t>
      </w:r>
      <w:r w:rsidR="0050673C" w:rsidRPr="0013529F">
        <w:t>06</w:t>
      </w:r>
      <w:r w:rsidR="00C144AF" w:rsidRPr="0013529F">
        <w:t xml:space="preserve">. </w:t>
      </w:r>
      <w:r w:rsidR="0050673C" w:rsidRPr="0013529F">
        <w:t>lipnja</w:t>
      </w:r>
      <w:r w:rsidR="00C144AF" w:rsidRPr="0013529F">
        <w:t xml:space="preserve"> 2016. odlučeno je:</w:t>
      </w:r>
    </w:p>
    <w:p w:rsidRDefault="00C144AF" w:rsidP="0050673C" w:rsidR="0050673C" w:rsidRPr="0013529F">
      <w:pPr>
        <w:ind w:firstLine="708"/>
        <w:jc w:val="both"/>
      </w:pPr>
      <w:r w:rsidRPr="0013529F">
        <w:t>„</w:t>
      </w:r>
      <w:r w:rsidR="0050673C" w:rsidRPr="0013529F">
        <w:t>I.</w:t>
      </w:r>
      <w:r w:rsidR="0050673C" w:rsidRPr="0013529F">
        <w:tab/>
        <w:t>Temeljem čl. 115. st. 1. Stečajnog zakona (Narodne novine broj 71/15, dalje: SZ) pokreće se prethodni postupak radi utvrđivanja pretpostavki za otvaranje stečajnog postupka nad dužnikom S. Q. Pola d.o.o. Medulin, Vinkuran, Debeli vrv 36, OIB 98866137406.</w:t>
      </w:r>
    </w:p>
    <w:p w:rsidRDefault="0050673C" w:rsidP="0050673C" w:rsidR="0050673C" w:rsidRPr="0013529F">
      <w:pPr>
        <w:ind w:firstLine="708"/>
        <w:jc w:val="both"/>
      </w:pPr>
      <w:r w:rsidRPr="0013529F">
        <w:t>II.</w:t>
      </w:r>
      <w:r w:rsidRPr="0013529F">
        <w:tab/>
        <w:t>Za privremenog stečajnog upravitelja imenuje se Boris Zadković iz Buzeta, Sportska 2, OIB: 90786626685.</w:t>
      </w:r>
    </w:p>
    <w:p w:rsidRDefault="0050673C" w:rsidP="0050673C" w:rsidR="0050673C" w:rsidRPr="0013529F">
      <w:pPr>
        <w:ind w:firstLine="708"/>
        <w:jc w:val="both"/>
      </w:pPr>
      <w:r w:rsidRPr="0013529F">
        <w:t>Privremeni stečajni upravitelj ovlašten je stupiti u poslovne prostorije dužnika i ondje provesti potrebne radnje. Dužnik pojedinac, odnosno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 Na privremenoga stečajnog upravitelja na odgovarajući se način primjenjuju odredbe ovoga Zakona o stečajnom upravitelju (čl. 119. st. 5. i 6. SZ-a).</w:t>
      </w:r>
    </w:p>
    <w:p w:rsidRDefault="0050673C" w:rsidP="0050673C" w:rsidR="0050673C" w:rsidRPr="0013529F">
      <w:pPr>
        <w:ind w:firstLine="708"/>
        <w:jc w:val="both"/>
      </w:pPr>
      <w:r w:rsidRPr="0013529F">
        <w:t>III.</w:t>
      </w:r>
      <w:r w:rsidRPr="0013529F">
        <w:tab/>
        <w:t xml:space="preserve">Određuje se ročište radi rasprave o pretpostavkama za otvaranje stečajnoga postupka (čl. 128. st. 1. SZ-a) te radi očitovanja o prijedlogu za otvaranje stečajnoga postupka (čl. 123. SZ-a) za dan </w:t>
      </w:r>
    </w:p>
    <w:p w:rsidRDefault="0050673C" w:rsidP="0050673C" w:rsidR="0050673C" w:rsidRPr="0013529F">
      <w:pPr>
        <w:ind w:firstLine="708"/>
        <w:jc w:val="both"/>
      </w:pPr>
      <w:r w:rsidRPr="0013529F">
        <w:t>20. srpnja 2016. u 12:30 sati,</w:t>
      </w:r>
    </w:p>
    <w:p w:rsidRDefault="0050673C" w:rsidP="0050673C" w:rsidR="0050673C" w:rsidRPr="0013529F">
      <w:pPr>
        <w:ind w:firstLine="708"/>
        <w:jc w:val="both"/>
      </w:pPr>
      <w:r w:rsidRPr="0013529F">
        <w:lastRenderedPageBreak/>
        <w:t>u Trgovačkom sudu u Pazinu, Dršćevka 1, sudnica 1,</w:t>
      </w:r>
    </w:p>
    <w:p w:rsidRDefault="0050673C" w:rsidP="0050673C" w:rsidR="0050673C" w:rsidRPr="0013529F">
      <w:pPr>
        <w:ind w:firstLine="708"/>
        <w:jc w:val="both"/>
      </w:pPr>
      <w:r w:rsidRPr="0013529F">
        <w:t>na koje se pozivaju:</w:t>
      </w:r>
    </w:p>
    <w:p w:rsidRDefault="0050673C" w:rsidP="0050673C" w:rsidR="0050673C" w:rsidRPr="0013529F">
      <w:pPr>
        <w:ind w:firstLine="708"/>
        <w:jc w:val="both"/>
      </w:pPr>
      <w:r w:rsidRPr="0013529F">
        <w:t>- predlagatelji,</w:t>
      </w:r>
    </w:p>
    <w:p w:rsidRDefault="0050673C" w:rsidP="0050673C" w:rsidR="0050673C" w:rsidRPr="0013529F">
      <w:pPr>
        <w:ind w:firstLine="708"/>
        <w:jc w:val="both"/>
      </w:pPr>
      <w:r w:rsidRPr="0013529F">
        <w:t>- dužnik,</w:t>
      </w:r>
    </w:p>
    <w:p w:rsidRDefault="0050673C" w:rsidP="0050673C" w:rsidR="0050673C" w:rsidRPr="0013529F">
      <w:pPr>
        <w:ind w:firstLine="708"/>
        <w:jc w:val="both"/>
      </w:pPr>
      <w:r w:rsidRPr="0013529F">
        <w:t xml:space="preserve">- privremeni stečajni upravitelj Boris Zadković iz Buzeta, Sportska 2, </w:t>
      </w:r>
    </w:p>
    <w:p w:rsidRDefault="0050673C" w:rsidP="0050673C" w:rsidR="0050673C" w:rsidRPr="0013529F">
      <w:pPr>
        <w:ind w:firstLine="708"/>
        <w:jc w:val="both"/>
      </w:pPr>
      <w:r w:rsidRPr="0013529F">
        <w:t>-  FINA, Podružnica Pula, Giardini 5,</w:t>
      </w:r>
    </w:p>
    <w:p w:rsidRDefault="0050673C" w:rsidP="0050673C" w:rsidR="002836F4" w:rsidRPr="0013529F">
      <w:pPr>
        <w:ind w:firstLine="708"/>
        <w:jc w:val="both"/>
      </w:pPr>
      <w:r w:rsidRPr="0013529F">
        <w:tab/>
        <w:t>- zakonski zastupnik dužnika Marco Penzo, Italija, Martellago, Via Ca' Rossa 44/A-2.</w:t>
      </w:r>
      <w:r w:rsidR="002836F4" w:rsidRPr="0013529F">
        <w:t>“.</w:t>
      </w:r>
    </w:p>
    <w:p w:rsidRDefault="00C144AF" w:rsidP="002836F4" w:rsidR="00C144AF" w:rsidRPr="0013529F">
      <w:pPr>
        <w:ind w:firstLine="708"/>
        <w:jc w:val="both"/>
      </w:pPr>
    </w:p>
    <w:p w:rsidRDefault="002836F4" w:rsidP="0050673C" w:rsidR="0050673C" w:rsidRPr="0013529F">
      <w:pPr>
        <w:ind w:firstLine="708"/>
        <w:jc w:val="both"/>
      </w:pPr>
      <w:r w:rsidRPr="0013529F">
        <w:t>To je rješenje objavljeno na mrežnoj s</w:t>
      </w:r>
      <w:r w:rsidR="006E422B" w:rsidRPr="0013529F">
        <w:t>tranici</w:t>
      </w:r>
      <w:r w:rsidR="00CD25C8" w:rsidRPr="0013529F">
        <w:t xml:space="preserve"> e-oglasna ploča sud</w:t>
      </w:r>
      <w:r w:rsidR="00C16845" w:rsidRPr="0013529F">
        <w:t xml:space="preserve">ova </w:t>
      </w:r>
      <w:r w:rsidR="0050673C" w:rsidRPr="0013529F">
        <w:t xml:space="preserve">06. lipnja 2016. godine, te se dostava smatra obavljenom istekom osmog dana od dana objave, sukladno čl. 12. st. 1. Stečajnog zakona. </w:t>
      </w:r>
    </w:p>
    <w:p w:rsidRDefault="0050673C" w:rsidP="0050673C" w:rsidR="0050673C" w:rsidRPr="0013529F">
      <w:pPr>
        <w:ind w:firstLine="708"/>
        <w:jc w:val="both"/>
      </w:pPr>
    </w:p>
    <w:p w:rsidRDefault="0050673C" w:rsidP="0050673C" w:rsidR="0050673C" w:rsidRPr="0013529F">
      <w:pPr>
        <w:ind w:firstLine="708"/>
        <w:jc w:val="both"/>
      </w:pPr>
      <w:r w:rsidRPr="0013529F">
        <w:tab/>
        <w:t>Privremeni stečajni upravitelj dostavio je 20. srpnja 2016. u spis izvješće o postojanju stečajnih razloga, odnosno o izgledima za nastavak poslovanja dužnika i o postojanju imovine dužnika.</w:t>
      </w:r>
    </w:p>
    <w:p w:rsidRDefault="0050673C" w:rsidP="0050673C" w:rsidR="0050673C" w:rsidRPr="0013529F">
      <w:pPr>
        <w:ind w:firstLine="708"/>
        <w:jc w:val="both"/>
      </w:pPr>
    </w:p>
    <w:p w:rsidRDefault="0050673C" w:rsidP="0050673C" w:rsidR="0050673C" w:rsidRPr="0013529F">
      <w:pPr>
        <w:ind w:firstLine="708"/>
        <w:jc w:val="both"/>
      </w:pPr>
      <w:r w:rsidRPr="0013529F">
        <w:t>Na ročište radi rasprave o pretpostavkama za otvaranje stečajnoga postupka (čl. 128. st. 1. SZ-a) te radi očitovanja o prijedlogu za otvaranje stečajnoga postupka (čl. 123. SZ-a) od 20. srpnja 2016. pristupili su privremeni stečajni upravitelj Boris Zadković te predlagatelji Mario Varazlić i Sandra Damijanić</w:t>
      </w:r>
    </w:p>
    <w:p w:rsidRDefault="0050673C" w:rsidP="0050673C" w:rsidR="0050673C" w:rsidRPr="0013529F">
      <w:pPr>
        <w:ind w:firstLine="708"/>
        <w:jc w:val="both"/>
      </w:pPr>
    </w:p>
    <w:p w:rsidRDefault="0050673C" w:rsidP="0050673C" w:rsidR="0050673C" w:rsidRPr="0013529F">
      <w:pPr>
        <w:ind w:firstLine="708"/>
        <w:jc w:val="both"/>
      </w:pPr>
      <w:r w:rsidRPr="0013529F">
        <w:tab/>
        <w:t>Privremeni stečajni upravitelj izjavio je da u cijelosti ostaje kod svog izvješća kako slijedi:</w:t>
      </w:r>
    </w:p>
    <w:p w:rsidRDefault="0050673C" w:rsidP="0050673C" w:rsidR="0050673C" w:rsidRPr="0013529F">
      <w:pPr>
        <w:ind w:firstLine="708"/>
        <w:jc w:val="both"/>
      </w:pPr>
      <w:r w:rsidRPr="0013529F">
        <w:t>"S.Q.  d.o.o. osnovano u rujnu mjesecu 2013. god. Jedini osnivač član društva je bio Marco Penzo iz Italije, Martellago (VE) Via Ca' Rossa 44/A-2. Izjava o osnivanju zamijenjena je Društvenim ugovorom, tako da su u registru suda upisani članovi društva S.Q.:  Marco Penzo i Omar Penzo iz Italije, Martellago (VE), Via Canaletto 14-5. Društvo je upisano u Registar suda, pod MBS 040311615.</w:t>
      </w:r>
    </w:p>
    <w:p w:rsidRDefault="0050673C" w:rsidP="0050673C" w:rsidR="0050673C" w:rsidRPr="0013529F">
      <w:pPr>
        <w:ind w:firstLine="708"/>
        <w:jc w:val="both"/>
      </w:pPr>
      <w:r w:rsidRPr="0013529F">
        <w:t>U registru suda upisani član uprave je Marco Penzo, zastupa društvo samostalno i pojedinačno.</w:t>
      </w:r>
    </w:p>
    <w:p w:rsidRDefault="0050673C" w:rsidP="0050673C" w:rsidR="0050673C" w:rsidRPr="0013529F">
      <w:pPr>
        <w:ind w:firstLine="708"/>
        <w:jc w:val="both"/>
      </w:pPr>
      <w:r w:rsidRPr="0013529F">
        <w:t xml:space="preserve">Upisani temeljni kapital društva iznosi 50.000,00 kn. </w:t>
      </w:r>
    </w:p>
    <w:p w:rsidRDefault="0050673C" w:rsidP="0050673C" w:rsidR="0050673C" w:rsidRPr="0013529F">
      <w:pPr>
        <w:ind w:firstLine="708"/>
        <w:jc w:val="both"/>
      </w:pPr>
      <w:r w:rsidRPr="0013529F">
        <w:t>Društvo je registrirano za obavljanje širokog spektra poslovnih aktivnosti.</w:t>
      </w:r>
    </w:p>
    <w:p w:rsidRDefault="0050673C" w:rsidP="0050673C" w:rsidR="0050673C" w:rsidRPr="0013529F">
      <w:pPr>
        <w:ind w:firstLine="708"/>
        <w:jc w:val="both"/>
      </w:pPr>
      <w:r w:rsidRPr="0013529F">
        <w:t>Na poslovnom pismu (memorandumu) društvo ističe djelatnost bojanja zrakoplova i drugih letjelica.</w:t>
      </w:r>
    </w:p>
    <w:p w:rsidRDefault="0050673C" w:rsidP="0050673C" w:rsidR="0050673C" w:rsidRPr="0013529F">
      <w:pPr>
        <w:ind w:firstLine="708"/>
        <w:jc w:val="both"/>
      </w:pPr>
      <w:r w:rsidRPr="0013529F">
        <w:t xml:space="preserve">Društvo nema zaposlenika. </w:t>
      </w:r>
    </w:p>
    <w:p w:rsidRDefault="0050673C" w:rsidP="0050673C" w:rsidR="0050673C" w:rsidRPr="0013529F">
      <w:pPr>
        <w:ind w:firstLine="708"/>
        <w:jc w:val="both"/>
      </w:pPr>
      <w:r w:rsidRPr="0013529F">
        <w:t xml:space="preserve">Društvo ne obavlja nikakvu poslovnu aktivnost. </w:t>
      </w:r>
    </w:p>
    <w:p w:rsidRDefault="0050673C" w:rsidP="0050673C" w:rsidR="0050673C" w:rsidRPr="0013529F">
      <w:pPr>
        <w:ind w:firstLine="708"/>
        <w:jc w:val="both"/>
      </w:pPr>
      <w:r w:rsidRPr="0013529F">
        <w:t>Član uprave, Marco Penzo, bio je nedostupan.</w:t>
      </w:r>
    </w:p>
    <w:p w:rsidRDefault="0050673C" w:rsidP="0050673C" w:rsidR="0050673C" w:rsidRPr="0013529F">
      <w:pPr>
        <w:ind w:firstLine="708"/>
        <w:jc w:val="both"/>
      </w:pPr>
      <w:r w:rsidRPr="0013529F">
        <w:t>U nastojanju uspostave kontakta, došlo se do saznanja da isti članovi td S.Q. imaju registriranu djelatnost i u Italiji, vrlo sličnu (verniciature aeronautike=lakiranje, može i bojanje, zrakoplova i brodova) na adresi Via Mattarella Piersanti 83, Scorse (VE). Na fiksni broj telefona na toj adresi nitko se nije javljao (op. 0039041449339).</w:t>
      </w:r>
    </w:p>
    <w:p w:rsidRDefault="0050673C" w:rsidP="0050673C" w:rsidR="0050673C" w:rsidRPr="0013529F">
      <w:pPr>
        <w:ind w:firstLine="708"/>
        <w:jc w:val="both"/>
      </w:pPr>
      <w:r w:rsidRPr="0013529F">
        <w:t>Prema pribavljenim informacijama od Porezne uprave, S.Q. nije dostavio godišnju poreznu prijavu poreza na dobit za 2015. godinu. Nije dostavljao PDV obrasce. zadnji dostavljen za 08/2015, a nisu dostavljani niti JOPPD obrasci za zaposlene. Zadnji predan dana 30.09.2015.</w:t>
      </w:r>
    </w:p>
    <w:p w:rsidRDefault="0050673C" w:rsidP="0050673C" w:rsidR="0050673C" w:rsidRPr="0013529F">
      <w:pPr>
        <w:ind w:firstLine="708"/>
        <w:jc w:val="both"/>
      </w:pPr>
      <w:r w:rsidRPr="0013529F">
        <w:t>2013. i 2014. godinu knjigovodstvene usluge je S.Q. pružao knjigovodstveni servis Gelo d.o.o. iz Medulina. (op. sjedište S.Q. je na adresi knjigovodstvenog servisa). Zbog ne plaćanja pruženih usluga Gelo doo je otkazao daljnje vođenje poslovnih knjiga.</w:t>
      </w:r>
    </w:p>
    <w:p w:rsidRDefault="0050673C" w:rsidP="0050673C" w:rsidR="0050673C" w:rsidRPr="0013529F">
      <w:pPr>
        <w:ind w:firstLine="708"/>
        <w:jc w:val="both"/>
      </w:pPr>
      <w:r w:rsidRPr="0013529F">
        <w:t xml:space="preserve">Tijekom 2015. godine za razdoblje od 01.07.-31.08.2015. knjigovodstvene usluge je pružao knjigovodstveni servis Conis doo iz Pule, BEZ POČETNIH STANJA per 01.01.2015. Isto tako zbog ne plaćanja usluga otkazano je daljnje pružanje usluga S.Q.-u. </w:t>
      </w:r>
    </w:p>
    <w:p w:rsidRDefault="0050673C" w:rsidP="0050673C" w:rsidR="0050673C" w:rsidRPr="0013529F">
      <w:pPr>
        <w:ind w:firstLine="708"/>
        <w:jc w:val="both"/>
      </w:pPr>
    </w:p>
    <w:p w:rsidRDefault="0050673C" w:rsidP="0050673C" w:rsidR="0050673C" w:rsidRPr="0013529F">
      <w:pPr>
        <w:ind w:firstLine="708"/>
        <w:jc w:val="both"/>
      </w:pPr>
      <w:r w:rsidRPr="0013529F">
        <w:t>UTVRĐIVANJE POSTOJANJA STEČAJNIH RAZLOGA</w:t>
      </w:r>
    </w:p>
    <w:p w:rsidRDefault="0050673C" w:rsidP="0050673C" w:rsidR="0050673C" w:rsidRPr="0013529F">
      <w:pPr>
        <w:ind w:firstLine="708"/>
        <w:jc w:val="both"/>
      </w:pPr>
      <w:r w:rsidRPr="0013529F">
        <w:t>NESPOSOBNOST ZA PLAĆANJE</w:t>
      </w:r>
    </w:p>
    <w:p w:rsidRDefault="0050673C" w:rsidP="0050673C" w:rsidR="0050673C" w:rsidRPr="0013529F">
      <w:pPr>
        <w:ind w:firstLine="708"/>
        <w:jc w:val="both"/>
      </w:pPr>
      <w:r w:rsidRPr="0013529F">
        <w:t>Nesposobnost za plaćanje se nije posebno utvrđivala s obzirom da u ovosudnom spisu postoje dokazi o nesposobnosti za plaćanje koje je dostavila FINA sukladno članku 429. stavku 1. SZ (Nn 71/15). Prema usmenom saznanju transakcijski račun kod Veneto banke (HR7523810091196002347)  je blokiran i do danas.</w:t>
      </w:r>
    </w:p>
    <w:p w:rsidRDefault="0050673C" w:rsidP="0050673C" w:rsidR="0050673C" w:rsidRPr="0013529F">
      <w:pPr>
        <w:ind w:firstLine="708"/>
        <w:jc w:val="both"/>
      </w:pPr>
      <w:r w:rsidRPr="0013529F">
        <w:t>U svezi okolnosti nesposobnosti za plaćanje prema  članku 6. stavku 2 alineja 2 (SZ 71/15) iste su dokazane sukladno stavku 5-om istog članka 6.-tog SZ. i nalaze se u ovosudnom spisu, tako da se ni ovaj stečajni razlog nije posebno utvrđivao.</w:t>
      </w:r>
    </w:p>
    <w:p w:rsidRDefault="0050673C" w:rsidP="0050673C" w:rsidR="0050673C" w:rsidRPr="0013529F">
      <w:pPr>
        <w:ind w:firstLine="708"/>
        <w:jc w:val="both"/>
      </w:pPr>
    </w:p>
    <w:p w:rsidRDefault="0050673C" w:rsidP="0050673C" w:rsidR="0050673C" w:rsidRPr="0013529F">
      <w:pPr>
        <w:ind w:firstLine="708"/>
        <w:jc w:val="both"/>
      </w:pPr>
      <w:r w:rsidRPr="0013529F">
        <w:t>IMOVINA DRUŠTVA</w:t>
      </w:r>
    </w:p>
    <w:p w:rsidRDefault="0050673C" w:rsidP="0050673C" w:rsidR="0050673C" w:rsidRPr="0013529F">
      <w:pPr>
        <w:ind w:firstLine="708"/>
        <w:jc w:val="both"/>
      </w:pPr>
      <w:r w:rsidRPr="0013529F">
        <w:t>-</w:t>
      </w:r>
      <w:r w:rsidRPr="0013529F">
        <w:tab/>
        <w:t>Nekretnine</w:t>
      </w:r>
    </w:p>
    <w:p w:rsidRDefault="0050673C" w:rsidP="0050673C" w:rsidR="0050673C" w:rsidRPr="0013529F">
      <w:pPr>
        <w:ind w:firstLine="708"/>
        <w:jc w:val="both"/>
      </w:pPr>
      <w:r w:rsidRPr="0013529F">
        <w:t>Nema se saznanje da S.Q ima u vlasništvu nekretnine.</w:t>
      </w:r>
    </w:p>
    <w:p w:rsidRDefault="0050673C" w:rsidP="0050673C" w:rsidR="0050673C" w:rsidRPr="0013529F">
      <w:pPr>
        <w:ind w:firstLine="708"/>
        <w:jc w:val="both"/>
      </w:pPr>
      <w:r w:rsidRPr="0013529F">
        <w:t>-</w:t>
      </w:r>
      <w:r w:rsidRPr="0013529F">
        <w:tab/>
        <w:t>Pokretnine</w:t>
      </w:r>
    </w:p>
    <w:p w:rsidRDefault="0050673C" w:rsidP="0050673C" w:rsidR="0050673C" w:rsidRPr="0013529F">
      <w:pPr>
        <w:ind w:firstLine="708"/>
        <w:jc w:val="both"/>
      </w:pPr>
      <w:r w:rsidRPr="0013529F">
        <w:t>Iako je društvo S.Q. prema NKD za djelatnost dobilo šifru 3316 popravak i održavanje zrakoplova i svemirskih letjelica, društvo se pretežno bavilo ugostiteljskom djelatnošću u iznajmljenom prostoru, na adresi Banjole Kaštanjež 65 u kojem se nalaze stvari (oprema) za pripremanje hrane.</w:t>
      </w:r>
    </w:p>
    <w:p w:rsidRDefault="0050673C" w:rsidP="0050673C" w:rsidR="0050673C" w:rsidRPr="0013529F">
      <w:pPr>
        <w:ind w:firstLine="708"/>
        <w:jc w:val="both"/>
      </w:pPr>
      <w:r w:rsidRPr="0013529F">
        <w:t>Od knjigovodstvenog servisa Gelo d.o.o. iz Vinkurana Debeli vrv 36 pribavljene su fakture dobavljača, za nabavljenu opremu  početkom 2014. godine, kao i ugovor o zakupu poslovnog prostora sklopljen 14.11.2013. u obliku javnobilježničkog akta.</w:t>
      </w:r>
    </w:p>
    <w:p w:rsidRDefault="0050673C" w:rsidP="0050673C" w:rsidR="0050673C" w:rsidRPr="0013529F">
      <w:pPr>
        <w:ind w:firstLine="708"/>
        <w:jc w:val="both"/>
      </w:pPr>
      <w:r w:rsidRPr="0013529F">
        <w:t>U nastojanju da se utvrdi stanje i status opreme stupio sam u kontakt sa vlasnikom iznajmljenog prostora, g. Tuliom Persi iz Pule, koji me je u prvom telefonskom kontaktu izvijestio da je ugovor raskinut, te da je sukladno odredbi članka 13. ugovora na ime dugovanja, S.Q. prepustio opremu u prostoru njemu – zakupodavatelju o čemu je sastavljen dokument, ovjeren kod javnog bilježnika.</w:t>
      </w:r>
    </w:p>
    <w:p w:rsidRDefault="0050673C" w:rsidP="0050673C" w:rsidR="0050673C" w:rsidRPr="0013529F">
      <w:pPr>
        <w:ind w:firstLine="708"/>
        <w:jc w:val="both"/>
      </w:pPr>
      <w:r w:rsidRPr="0013529F">
        <w:t>Preslika tog dokumenta mi je uručena 18.07.2016. Sastavljena je na talijanskom jeziku, stoga sam radi dostave u spis zatražio prijevod na hrvatski.</w:t>
      </w:r>
    </w:p>
    <w:p w:rsidRDefault="0050673C" w:rsidP="0050673C" w:rsidR="0050673C" w:rsidRPr="0013529F">
      <w:pPr>
        <w:ind w:firstLine="708"/>
        <w:jc w:val="both"/>
      </w:pPr>
      <w:r w:rsidRPr="0013529F">
        <w:t>Iz priloženog dokumenta se iščitava da je ukupno potraživanje zakupodavatelja, Tulia Persia, iznosilo 44.872,00 Eur-a, a da je vrijednost ustupljene opreme S.Q.-a, na ime kompenzacije, definirana s iznosom od 44.340,56 Eur-a.</w:t>
      </w:r>
    </w:p>
    <w:p w:rsidRDefault="0050673C" w:rsidP="0050673C" w:rsidR="0050673C" w:rsidRPr="0013529F">
      <w:pPr>
        <w:ind w:firstLine="708"/>
        <w:jc w:val="both"/>
      </w:pPr>
      <w:r w:rsidRPr="0013529F">
        <w:t xml:space="preserve">Uspoređujući, metodom uzorka, vrijednosti određene za imovinu s cijenama iz fakture dobavljača, može se zaključiti da se imovina nije podcijenila. </w:t>
      </w:r>
    </w:p>
    <w:p w:rsidRDefault="0050673C" w:rsidP="0050673C" w:rsidR="0050673C" w:rsidRPr="0013529F">
      <w:pPr>
        <w:ind w:firstLine="708"/>
        <w:jc w:val="both"/>
      </w:pPr>
      <w:r w:rsidRPr="0013529F">
        <w:t>U privitku se dostavljaju  kopija otpravka ugovora o zakupu poslovnog prostora, od 14.11.2013. br. OU-750/13-1 sastavljena u formi javnobilježničkog akta od JB Denisa Krajcara iz Pule, sklopljenog  između Tullio Persi, kao zakupodavatelja i S.Q. Pola d.o.o. kao zakupnika;</w:t>
      </w:r>
    </w:p>
    <w:p w:rsidRDefault="0050673C" w:rsidP="0050673C" w:rsidR="0050673C" w:rsidRPr="0013529F">
      <w:pPr>
        <w:ind w:firstLine="708"/>
        <w:jc w:val="both"/>
      </w:pPr>
      <w:r w:rsidRPr="0013529F">
        <w:t>kopija računa dobavljača FUSIO d.o.o. iz Poreča br. 211/1/2 od 03.03.2014. koja sadrži najznačajnije stavke opreme koja je bila predmet kompenzacije;</w:t>
      </w:r>
    </w:p>
    <w:p w:rsidRDefault="0050673C" w:rsidP="0050673C" w:rsidR="0050673C" w:rsidRPr="0013529F">
      <w:pPr>
        <w:ind w:firstLine="708"/>
        <w:jc w:val="both"/>
      </w:pPr>
      <w:r w:rsidRPr="0013529F">
        <w:t>uvjetno nazvanu izjavu o kompenzaciji od 15.12.2015. potpisanu od Marco Penzo (op. člana uprave S.Q. Pola d.o.o.) dana 26.12.2015., ovjerenu od JB Denisa Krajcara kojom se ovjerava istinitost potpisa Tullia Persi-a, sa listom specifikacije imovine S.Q.  kojom se podmiruje specificirano potraživanje Tullia Persi-a – čiji tekst je na talijanskom jeziku. Po pribavi prijevoda na hrvatski jezik primjerak istog dostaviti će se na spis.</w:t>
      </w:r>
    </w:p>
    <w:p w:rsidRDefault="0050673C" w:rsidP="0050673C" w:rsidR="0050673C" w:rsidRPr="0013529F">
      <w:pPr>
        <w:ind w:firstLine="708"/>
        <w:jc w:val="both"/>
      </w:pPr>
    </w:p>
    <w:p w:rsidRDefault="0050673C" w:rsidP="0050673C" w:rsidR="0050673C" w:rsidRPr="0013529F">
      <w:pPr>
        <w:ind w:firstLine="708"/>
        <w:jc w:val="both"/>
      </w:pPr>
      <w:r w:rsidRPr="0013529F">
        <w:t>-</w:t>
      </w:r>
      <w:r w:rsidRPr="0013529F">
        <w:tab/>
        <w:t>Ostalo</w:t>
      </w:r>
    </w:p>
    <w:p w:rsidRDefault="0050673C" w:rsidP="0050673C" w:rsidR="0050673C" w:rsidRPr="0013529F">
      <w:pPr>
        <w:ind w:firstLine="708"/>
        <w:jc w:val="both"/>
      </w:pPr>
      <w:r w:rsidRPr="0013529F">
        <w:t>Prema stanju računa poreznog obveznika S.Q., pribavljenom od Porezne uprave Ispostave Pula, na računu 1651, S.Q. iskazuje potraživanje na ime plaćanih akontacija poreza na dobit u poslovnoj 2014. godini, koju je prema javno dostupnim informacijama na web stranicama FINE za GFI 2014. godine, S.Q. završio s gubitkom, te je temeljem prijave poreza na dobit za 2014.godinu , za uplaćene iznose ostvario pravo na povrat koji nije konzumirao. Upitno je koliko bi se povrat mogao ostvariti kada se za 2015.godinu nisu vodile poslovne knjige i nije podnijeta prijava poreza na dobit za 2015. godinu. Radi se o iznosu od 42.372,97 kn.</w:t>
      </w:r>
    </w:p>
    <w:p w:rsidRDefault="0050673C" w:rsidP="0050673C" w:rsidR="0050673C" w:rsidRPr="0013529F">
      <w:pPr>
        <w:ind w:firstLine="708"/>
        <w:jc w:val="both"/>
      </w:pPr>
      <w:r w:rsidRPr="0013529F">
        <w:t>O postojanju bilo kakve druge imovine u vlasništvu S.Q. Pola d.o.o. nema se saznanja.</w:t>
      </w:r>
    </w:p>
    <w:p w:rsidRDefault="0050673C" w:rsidP="0050673C" w:rsidR="0050673C" w:rsidRPr="0013529F">
      <w:pPr>
        <w:ind w:firstLine="708"/>
        <w:jc w:val="both"/>
      </w:pPr>
    </w:p>
    <w:p w:rsidRDefault="0050673C" w:rsidP="0050673C" w:rsidR="0050673C" w:rsidRPr="0013529F">
      <w:pPr>
        <w:ind w:firstLine="708"/>
        <w:jc w:val="both"/>
      </w:pPr>
      <w:r w:rsidRPr="0013529F">
        <w:t>ZAKLJUČAK:</w:t>
      </w:r>
    </w:p>
    <w:p w:rsidRDefault="0050673C" w:rsidP="0050673C" w:rsidR="0050673C" w:rsidRPr="0013529F">
      <w:pPr>
        <w:ind w:firstLine="708"/>
        <w:jc w:val="both"/>
      </w:pPr>
      <w:r w:rsidRPr="0013529F">
        <w:t>Iz naprijed navedenog razvidno je da možebitne rezidualne stavke (opreme) imovine , koja bi ušla u stečajnu masu, nisu dostatne ni za namirenje troškova ovog postupka.</w:t>
      </w:r>
    </w:p>
    <w:p w:rsidRDefault="0050673C" w:rsidP="0050673C" w:rsidR="0050673C" w:rsidRPr="0013529F">
      <w:pPr>
        <w:ind w:firstLine="708"/>
        <w:jc w:val="both"/>
      </w:pPr>
      <w:r w:rsidRPr="0013529F">
        <w:t>Predlaže se naslovnom sudu da postupi sukladno odredbama članka 132. SZ (Nn 71/15)."</w:t>
      </w:r>
    </w:p>
    <w:p w:rsidRDefault="0050673C" w:rsidP="0050673C" w:rsidR="0050673C" w:rsidRPr="0013529F">
      <w:pPr>
        <w:ind w:firstLine="708"/>
        <w:jc w:val="both"/>
      </w:pPr>
    </w:p>
    <w:p w:rsidRDefault="0050673C" w:rsidP="0050673C" w:rsidR="0050673C" w:rsidRPr="0013529F">
      <w:pPr>
        <w:ind w:firstLine="708"/>
        <w:jc w:val="both"/>
      </w:pPr>
      <w:r w:rsidRPr="0013529F">
        <w:t>Na upit suca, predlagatelji su odgovorili da nemaju saznanja o nekoj drugoj imovini dužnika koja nije navedena u izvješću stečajnog upravitelja.</w:t>
      </w:r>
    </w:p>
    <w:p w:rsidRDefault="0050673C" w:rsidP="0050673C" w:rsidR="0050673C" w:rsidRPr="0013529F">
      <w:pPr>
        <w:ind w:firstLine="708"/>
        <w:jc w:val="both"/>
      </w:pPr>
    </w:p>
    <w:p w:rsidRDefault="0050673C" w:rsidP="0050673C" w:rsidR="0050673C" w:rsidRPr="0013529F">
      <w:pPr>
        <w:ind w:firstLine="708"/>
        <w:jc w:val="both"/>
      </w:pPr>
      <w:r w:rsidRPr="0013529F">
        <w:t>Stečajni upravitelj  je naveo da bi trebalo sukladno čl. 132. Stečajnog zakona pozvati na predujmljivanje minimalno 35.000,00 kuna na ime troškova stečajnog postupka i prethodnog postupka, s time što u specifikaciji navodi da bi ovih 35.000,00 kuna bilo upotrjebljeno za isplatu prava radnika koja sukladno Stečajnom zakonu u dijelu tražbine predstavljaju troškove stečajnog postupka cca 12.000,00 kuna. Nadalje za troškove ažuriranja računovodstva do dana otvaranja stečaja cca 10.000,00 kuna te 13.000,00 kuna za ostale troškove stečajnog postupka uključujući i nagradu stečajnom upravitelju.</w:t>
      </w:r>
    </w:p>
    <w:p w:rsidRDefault="0050673C" w:rsidP="0050673C" w:rsidR="0050673C" w:rsidRPr="0013529F">
      <w:pPr>
        <w:ind w:firstLine="708"/>
        <w:jc w:val="both"/>
      </w:pPr>
    </w:p>
    <w:p w:rsidRDefault="008D4A8D" w:rsidP="0050673C" w:rsidR="00BA018B" w:rsidRPr="0013529F">
      <w:pPr>
        <w:ind w:firstLine="708"/>
        <w:jc w:val="both"/>
      </w:pPr>
      <w:r w:rsidRPr="0013529F">
        <w:tab/>
      </w:r>
      <w:r w:rsidR="00BA018B" w:rsidRPr="0013529F">
        <w:t>Odredbom čl. 132. SZ</w:t>
      </w:r>
      <w:r w:rsidR="008556FA" w:rsidRPr="0013529F">
        <w:t>-a</w:t>
      </w:r>
      <w:r w:rsidR="00BA018B" w:rsidRPr="0013529F">
        <w:t xml:space="preserve">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BA018B" w:rsidP="00BA018B" w:rsidR="00BA018B" w:rsidRPr="0013529F">
      <w:pPr>
        <w:jc w:val="both"/>
      </w:pPr>
      <w:r w:rsidRPr="0013529F">
        <w:tab/>
      </w:r>
    </w:p>
    <w:p w:rsidRDefault="008556FA" w:rsidP="000D6637" w:rsidR="000D6637" w:rsidRPr="0013529F">
      <w:pPr>
        <w:jc w:val="both"/>
      </w:pPr>
      <w:r w:rsidRPr="0013529F">
        <w:tab/>
        <w:t>N</w:t>
      </w:r>
      <w:r w:rsidR="00BA018B" w:rsidRPr="0013529F">
        <w:t>ije utvrđeno da dužnik ima imovinu</w:t>
      </w:r>
      <w:r w:rsidRPr="0013529F">
        <w:t xml:space="preserve"> koja bi bila dovoljna ni za namirenje troškova </w:t>
      </w:r>
      <w:r w:rsidR="008370C7" w:rsidRPr="0013529F">
        <w:t xml:space="preserve">stečajnog </w:t>
      </w:r>
      <w:r w:rsidRPr="0013529F">
        <w:t xml:space="preserve">postupka, a sud je prihvatio obrazloženje procjene stečajnog upravitelja prema kojoj bi trebalo pozvati na predujmljivanje minimalno 35.000,00 kuna na ime troškova stečajnog postupka i prethodnog postupka. Stoga je, </w:t>
      </w:r>
      <w:r w:rsidR="00BA018B" w:rsidRPr="0013529F">
        <w:t xml:space="preserve">temeljem čl. 132. SZ-a, </w:t>
      </w:r>
      <w:r w:rsidR="000D6637" w:rsidRPr="0013529F">
        <w:t>rješenjem p</w:t>
      </w:r>
      <w:r w:rsidR="008370C7" w:rsidRPr="0013529F">
        <w:t>osl. br. 10 St-834/16-17</w:t>
      </w:r>
      <w:r w:rsidR="000D6637" w:rsidRPr="0013529F">
        <w:t xml:space="preserve"> od 20. srpnja 2016. odlučeno: </w:t>
      </w:r>
    </w:p>
    <w:p w:rsidRDefault="000D6637" w:rsidP="000D6637" w:rsidR="000D6637" w:rsidRPr="0013529F">
      <w:pPr>
        <w:jc w:val="both"/>
      </w:pPr>
      <w:r w:rsidRPr="0013529F">
        <w:t>„I</w:t>
      </w:r>
      <w:r w:rsidRPr="0013529F">
        <w:tab/>
        <w:t>Pozivaju se osobe koje imaju pravni interes za provedbom stečajnog postupka nad dužnikom S. Q. Pola d.o.o. Medulin, Vinkuran, Debeli vrv 36, OIB 98866137406, da u roku od 15 dana uplate predujam za namirenje troškova prethodnoga i otvorenoga stečajnog postupka iznos od 35.000,00 kuna za pokriće troškova prethodnog postupka te stečajnog postupka, na depozit ovog suda broj: HR43 2390001 1300029763, poziv na broj 020-834-16</w:t>
      </w:r>
      <w:r w:rsidRPr="0013529F">
        <w:rPr>
          <w:bCs/>
        </w:rPr>
        <w:t xml:space="preserve">.  </w:t>
      </w:r>
    </w:p>
    <w:p w:rsidRDefault="000D6637" w:rsidP="000D6637" w:rsidR="000D6637" w:rsidRPr="0013529F">
      <w:pPr>
        <w:jc w:val="both"/>
        <w:rPr>
          <w:bCs/>
        </w:rPr>
      </w:pPr>
      <w:r w:rsidRPr="0013529F">
        <w:t>II</w:t>
      </w:r>
      <w:r w:rsidRPr="0013529F">
        <w:tab/>
      </w:r>
      <w:r w:rsidRPr="0013529F">
        <w:rPr>
          <w:bCs/>
        </w:rPr>
        <w:t>Ako osobe iz točke I ovoga rješenja ne predujme traženi iznos, sud će donijeti rješenje o otvaranju i zaključenju stečajnoga postupka.“.</w:t>
      </w:r>
    </w:p>
    <w:p w:rsidRDefault="008370C7" w:rsidP="008370C7" w:rsidR="008370C7" w:rsidRPr="0013529F">
      <w:pPr>
        <w:jc w:val="both"/>
      </w:pPr>
      <w:r w:rsidRPr="0013529F">
        <w:tab/>
        <w:t>To je rješenje objavljeno na mrežnoj stranici e-Oglasna ploča sudova 20. srpnja 2016., a dostava se smatra obavljenom istekom osmoga dana od dana objave pismena na mrežnoj stranici e-Oglasna ploča sudova (čl. 12. SZ-a).</w:t>
      </w:r>
    </w:p>
    <w:p w:rsidRDefault="008370C7" w:rsidP="008370C7" w:rsidR="000D6637" w:rsidRPr="0013529F">
      <w:pPr>
        <w:jc w:val="both"/>
      </w:pPr>
      <w:r w:rsidRPr="0013529F">
        <w:tab/>
        <w:t>Budući da nitko nije uplatio (u roku iz točke I izreke navedenog rješenja) predujam za namirenje troškova prethodnoga i otvorenoga stečajnog postupka, temeljem čl. 132. st. 2. SZ-a, odlučeno je kao u izreci.</w:t>
      </w:r>
    </w:p>
    <w:p w:rsidRDefault="008370C7" w:rsidP="008370C7" w:rsidR="008370C7">
      <w:pPr>
        <w:jc w:val="both"/>
      </w:pPr>
      <w:r w:rsidRPr="0013529F">
        <w:tab/>
        <w:t>Temeljem čl. 85. st. 2. SZ-a za stečajnog upravitelja imenovan je privremeni stečajni upravitelj.</w:t>
      </w:r>
    </w:p>
    <w:p w:rsidRDefault="0013529F" w:rsidP="008370C7" w:rsidR="0013529F" w:rsidRPr="0013529F">
      <w:pPr>
        <w:jc w:val="both"/>
      </w:pPr>
    </w:p>
    <w:p w:rsidRDefault="00CC5545" w:rsidP="00CC5545" w:rsidR="00CC5545" w:rsidRPr="0013529F">
      <w:pPr>
        <w:jc w:val="center"/>
      </w:pPr>
      <w:r w:rsidRPr="0013529F">
        <w:t xml:space="preserve">U Pazinu, </w:t>
      </w:r>
      <w:r w:rsidR="008370C7" w:rsidRPr="0013529F">
        <w:t>12</w:t>
      </w:r>
      <w:r w:rsidR="00FE408C" w:rsidRPr="0013529F">
        <w:t xml:space="preserve">. </w:t>
      </w:r>
      <w:r w:rsidR="008370C7" w:rsidRPr="0013529F">
        <w:t>rujna</w:t>
      </w:r>
      <w:r w:rsidR="009C71BB" w:rsidRPr="0013529F">
        <w:t xml:space="preserve"> 201</w:t>
      </w:r>
      <w:r w:rsidR="00B104D0" w:rsidRPr="0013529F">
        <w:t>6</w:t>
      </w:r>
      <w:r w:rsidRPr="0013529F">
        <w:t>.</w:t>
      </w:r>
    </w:p>
    <w:p w:rsidRDefault="00CC5545" w:rsidP="00CC5545" w:rsidR="00CC5545" w:rsidRPr="0013529F">
      <w:pPr>
        <w:ind w:firstLine="720" w:left="2880"/>
        <w:jc w:val="both"/>
      </w:pPr>
    </w:p>
    <w:p w:rsidRDefault="00CC5545" w:rsidP="00CC5545" w:rsidR="00CC5545" w:rsidRPr="0013529F">
      <w:pPr>
        <w:ind w:firstLine="720" w:left="5652"/>
        <w:jc w:val="both"/>
      </w:pPr>
      <w:r w:rsidRPr="0013529F">
        <w:t xml:space="preserve">     Stečajni sudac </w:t>
      </w:r>
    </w:p>
    <w:p w:rsidRDefault="001E32C9" w:rsidP="00CC5545" w:rsidR="001E32C9" w:rsidRPr="0013529F">
      <w:pPr>
        <w:ind w:firstLine="720" w:left="5652"/>
        <w:jc w:val="both"/>
      </w:pPr>
    </w:p>
    <w:p w:rsidRDefault="00CC5545" w:rsidP="00CC5545" w:rsidR="00CC5545" w:rsidRPr="0013529F">
      <w:pPr>
        <w:ind w:left="5712"/>
        <w:jc w:val="both"/>
      </w:pPr>
      <w:r w:rsidRPr="0013529F">
        <w:t xml:space="preserve">          </w:t>
      </w:r>
      <w:r w:rsidR="00DC7997" w:rsidRPr="0013529F">
        <w:t xml:space="preserve">          Ivan Dujić</w:t>
      </w:r>
      <w:r w:rsidR="00343994">
        <w:t>, v.r.</w:t>
      </w:r>
    </w:p>
    <w:p w:rsidRDefault="00CC5545" w:rsidP="00CC5545" w:rsidR="00CC5545" w:rsidRPr="0013529F">
      <w:pPr>
        <w:jc w:val="both"/>
      </w:pPr>
    </w:p>
    <w:p w:rsidRDefault="000262FD" w:rsidP="00CC5545" w:rsidR="000262FD" w:rsidRPr="0013529F">
      <w:pPr>
        <w:jc w:val="both"/>
      </w:pPr>
    </w:p>
    <w:p w:rsidRDefault="000262FD" w:rsidP="00CC5545" w:rsidR="000262FD" w:rsidRPr="0013529F">
      <w:pPr>
        <w:jc w:val="both"/>
      </w:pPr>
    </w:p>
    <w:p w:rsidRDefault="002D2F98" w:rsidP="00CC5545" w:rsidR="002D2F98" w:rsidRPr="0013529F">
      <w:pPr>
        <w:jc w:val="both"/>
      </w:pPr>
    </w:p>
    <w:p w:rsidRDefault="002D2F98" w:rsidP="00CC5545" w:rsidR="002D2F98" w:rsidRPr="0013529F">
      <w:pPr>
        <w:jc w:val="both"/>
      </w:pPr>
    </w:p>
    <w:p w:rsidRDefault="00CC5545" w:rsidP="00CC5545" w:rsidR="00CC5545" w:rsidRPr="0013529F">
      <w:pPr>
        <w:jc w:val="both"/>
      </w:pPr>
      <w:r w:rsidRPr="0013529F">
        <w:t>UPUTA O PRAVNOM LIJEKU:</w:t>
      </w:r>
    </w:p>
    <w:p w:rsidRDefault="00CC5545" w:rsidP="00CC5545" w:rsidR="00CC5545" w:rsidRPr="0013529F">
      <w:pPr>
        <w:jc w:val="both"/>
      </w:pPr>
      <w:r w:rsidRPr="0013529F">
        <w:t xml:space="preserve">Protiv ovog rješenja  može se izjaviti žalba u roku od 8 dana </w:t>
      </w:r>
      <w:r w:rsidR="00F677E6" w:rsidRPr="0013529F">
        <w:t xml:space="preserve">od dana dostave, a dostava se smatra obavljenom istekom osmoga dana od dana objave pismena na mrežnoj stranici e-Oglasna ploča sudova (čl. 12. SZ-a). </w:t>
      </w:r>
      <w:r w:rsidRPr="0013529F">
        <w:t xml:space="preserve">Žalba se podnosi ovome sudu u </w:t>
      </w:r>
      <w:r w:rsidR="00EA1F1D" w:rsidRPr="0013529F">
        <w:t>5</w:t>
      </w:r>
      <w:r w:rsidRPr="0013529F">
        <w:t xml:space="preserve"> primjerka a o istoj odlučuje Visoki trgovački sud Republike Hrvatske. </w:t>
      </w:r>
    </w:p>
    <w:p w:rsidRDefault="00CC5545" w:rsidP="00CC5545" w:rsidR="00CC5545" w:rsidRPr="0013529F"/>
    <w:p w:rsidRDefault="00CC5545" w:rsidP="00CC5545" w:rsidR="00CC5545" w:rsidRPr="0013529F">
      <w:pPr>
        <w:jc w:val="both"/>
      </w:pPr>
      <w:r w:rsidRPr="0013529F">
        <w:t>DNA:</w:t>
      </w:r>
    </w:p>
    <w:p w:rsidRDefault="00CC5545" w:rsidP="008556FA" w:rsidR="008370C7" w:rsidRPr="0013529F">
      <w:pPr>
        <w:jc w:val="both"/>
      </w:pPr>
      <w:r w:rsidRPr="0013529F">
        <w:t xml:space="preserve">         </w:t>
      </w:r>
      <w:r w:rsidR="008370C7" w:rsidRPr="0013529F">
        <w:t xml:space="preserve">    - e-oglasna ploča suda – osam dana (čl. 12. SZ-a),</w:t>
      </w:r>
    </w:p>
    <w:p w:rsidRDefault="008370C7" w:rsidP="008556FA" w:rsidR="008556FA" w:rsidRPr="0013529F">
      <w:pPr>
        <w:jc w:val="both"/>
      </w:pPr>
      <w:r w:rsidRPr="0013529F">
        <w:tab/>
      </w:r>
      <w:r w:rsidR="00CC5545" w:rsidRPr="0013529F">
        <w:t>- predlagatelj</w:t>
      </w:r>
      <w:r w:rsidR="008556FA" w:rsidRPr="0013529F">
        <w:t xml:space="preserve">i Suzana Budić iz Pule, Begovica 5,  Mario Varazlić iz Pule, Krležina ulica 27 i  Sandra Damijanić iz Rovinja, M. Marulića 26, </w:t>
      </w:r>
    </w:p>
    <w:p w:rsidRDefault="008556FA" w:rsidP="008556FA" w:rsidR="008556FA" w:rsidRPr="0013529F">
      <w:pPr>
        <w:jc w:val="both"/>
      </w:pPr>
      <w:r w:rsidRPr="0013529F">
        <w:tab/>
        <w:t xml:space="preserve">- dužnik, </w:t>
      </w:r>
    </w:p>
    <w:p w:rsidRDefault="008556FA" w:rsidP="008556FA" w:rsidR="008556FA" w:rsidRPr="0013529F">
      <w:pPr>
        <w:jc w:val="both"/>
      </w:pPr>
      <w:r w:rsidRPr="0013529F">
        <w:tab/>
        <w:t>- stečajni upravitelj Boris Zadković iz Buzeta, Sportska 2,</w:t>
      </w:r>
    </w:p>
    <w:p w:rsidRDefault="008556FA" w:rsidP="008556FA" w:rsidR="004152C2" w:rsidRPr="0013529F">
      <w:pPr>
        <w:jc w:val="both"/>
      </w:pPr>
      <w:r w:rsidRPr="0013529F">
        <w:tab/>
        <w:t>- FINA, Podružnica Pula, Giardini 5,</w:t>
      </w:r>
    </w:p>
    <w:p w:rsidRDefault="002D2F98" w:rsidP="002D2F98" w:rsidR="00B104D0" w:rsidRPr="0013529F">
      <w:pPr>
        <w:jc w:val="both"/>
      </w:pPr>
      <w:r w:rsidRPr="0013529F">
        <w:t xml:space="preserve">         </w:t>
      </w:r>
      <w:r w:rsidR="008556FA" w:rsidRPr="0013529F">
        <w:tab/>
      </w:r>
      <w:r w:rsidR="00B104D0" w:rsidRPr="0013529F">
        <w:t>- ŽDO Pula</w:t>
      </w:r>
      <w:r w:rsidR="008370C7" w:rsidRPr="0013529F">
        <w:t>,</w:t>
      </w:r>
      <w:r w:rsidR="00B104D0" w:rsidRPr="0013529F">
        <w:t xml:space="preserve"> </w:t>
      </w:r>
    </w:p>
    <w:p w:rsidRDefault="00B104D0" w:rsidP="008370C7" w:rsidR="00F055C9">
      <w:pPr>
        <w:jc w:val="both"/>
      </w:pPr>
      <w:r w:rsidRPr="0013529F">
        <w:t xml:space="preserve">         </w:t>
      </w:r>
      <w:r w:rsidR="008556FA" w:rsidRPr="0013529F">
        <w:tab/>
      </w:r>
      <w:r w:rsidR="008370C7" w:rsidRPr="0013529F">
        <w:t>- Porezna uprava, Područni ured u Pazinu</w:t>
      </w:r>
    </w:p>
    <w:p w:rsidRDefault="00F055C9" w:rsidP="008370C7" w:rsidR="008370C7" w:rsidRPr="0013529F">
      <w:pPr>
        <w:jc w:val="both"/>
      </w:pPr>
      <w:r>
        <w:tab/>
        <w:t>- sudski registar</w:t>
      </w:r>
      <w:r w:rsidR="008370C7" w:rsidRPr="0013529F">
        <w:t xml:space="preserve"> </w:t>
      </w:r>
    </w:p>
    <w:p w:rsidRDefault="008370C7" w:rsidP="008370C7" w:rsidR="008370C7" w:rsidRPr="0013529F">
      <w:pPr>
        <w:jc w:val="both"/>
      </w:pPr>
    </w:p>
    <w:p w:rsidRDefault="008370C7" w:rsidP="008370C7" w:rsidR="00057E97" w:rsidRPr="0013529F">
      <w:r w:rsidRPr="0013529F">
        <w:t xml:space="preserve">           - po pravomoćnosti: sudski registar, sa klauzulom pravomoćnosti         </w:t>
      </w:r>
    </w:p>
    <w:sectPr w:rsidSect="0013529F" w:rsidR="00057E97" w:rsidRPr="0013529F">
      <w:headerReference w:type="even" r:id="rId11"/>
      <w:headerReference w:type="default" r:id="rId12"/>
      <w:headerReference w:type="first" r:id="rId13"/>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C83" w:rsidR="00F44C83">
      <w:r>
        <w:separator/>
      </w:r>
    </w:p>
  </w:endnote>
  <w:endnote w:id="0" w:type="continuationSeparator">
    <w:p w:rsidRDefault="00F44C83" w:rsidR="00F44C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C83" w:rsidR="00F44C83">
      <w:r>
        <w:separator/>
      </w:r>
    </w:p>
  </w:footnote>
  <w:footnote w:id="0" w:type="continuationSeparator">
    <w:p w:rsidRDefault="00F44C83" w:rsidR="00F44C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34AD" w:rsidR="008F3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55C9">
      <w:rPr>
        <w:rStyle w:val="Brojstranice"/>
        <w:noProof/>
      </w:rPr>
      <w:t>- 5 -</w:t>
    </w:r>
    <w:r>
      <w:rPr>
        <w:rStyle w:val="Brojstranice"/>
      </w:rPr>
      <w:fldChar w:fldCharType="end"/>
    </w:r>
  </w:p>
  <w:p w:rsidRDefault="008F34AD" w:rsidP="004152C2" w:rsidR="008F34AD">
    <w:pPr>
      <w:pStyle w:val="Zaglavlje"/>
    </w:pPr>
    <w:r>
      <w:rPr>
        <w:sz w:val="23"/>
        <w:szCs w:val="23"/>
      </w:rPr>
      <w:tab/>
    </w:r>
    <w:r>
      <w:rPr>
        <w:sz w:val="23"/>
        <w:szCs w:val="23"/>
      </w:rPr>
      <w:tab/>
    </w:r>
    <w:r w:rsidR="0050673C" w:rsidRPr="0050673C">
      <w:rPr>
        <w:sz w:val="23"/>
        <w:szCs w:val="23"/>
      </w:rPr>
      <w:t>Posl. br. 10 St-834/16-</w:t>
    </w:r>
    <w:r w:rsidR="000D6637">
      <w:rPr>
        <w:sz w:val="23"/>
        <w:szCs w:val="23"/>
      </w:rPr>
      <w:t>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R="008F34AD">
    <w:pPr>
      <w:pStyle w:val="Zaglavlje"/>
    </w:pPr>
    <w:r>
      <w:rPr>
        <w:sz w:val="23"/>
        <w:szCs w:val="23"/>
      </w:rPr>
      <w:tab/>
    </w:r>
    <w:r>
      <w:rPr>
        <w:sz w:val="23"/>
        <w:szCs w:val="23"/>
      </w:rPr>
      <w:tab/>
    </w:r>
    <w:r w:rsidR="00AC4D95" w:rsidRPr="00AC4D95">
      <w:rPr>
        <w:sz w:val="23"/>
        <w:szCs w:val="23"/>
      </w:rPr>
      <w:t>Posl. br. 10 St-</w:t>
    </w:r>
    <w:r w:rsidR="0050673C">
      <w:rPr>
        <w:sz w:val="23"/>
        <w:szCs w:val="23"/>
      </w:rPr>
      <w:t>834</w:t>
    </w:r>
    <w:r w:rsidR="00AC4D95" w:rsidRPr="00AC4D95">
      <w:rPr>
        <w:sz w:val="23"/>
        <w:szCs w:val="23"/>
      </w:rPr>
      <w:t>/16-</w:t>
    </w:r>
    <w:r w:rsidR="000D6637">
      <w:rPr>
        <w:sz w:val="23"/>
        <w:szCs w:val="23"/>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9641BE"/>
    <w:multiLevelType w:val="hybridMultilevel"/>
    <w:tmpl w:val="E1E222B0"/>
    <w:lvl w:tplc="DCD0B4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9644C07"/>
    <w:multiLevelType w:val="hybridMultilevel"/>
    <w:tmpl w:val="98AEB822"/>
    <w:lvl w:tplc="3C4A6198"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F1821B2"/>
    <w:multiLevelType w:val="hybridMultilevel"/>
    <w:tmpl w:val="4DF076F2"/>
    <w:lvl w:tplc="190C4714" w:ilvl="0">
      <w:start w:val="32"/>
      <w:numFmt w:val="bullet"/>
      <w:lvlText w:val="-"/>
      <w:lvlJc w:val="left"/>
      <w:pPr>
        <w:ind w:hanging="360" w:left="1593"/>
      </w:pPr>
      <w:rPr>
        <w:rFonts w:cs="Arial" w:eastAsia="Times New Roman" w:hAnsi="Arial" w:ascii="Arial" w:hint="default"/>
      </w:rPr>
    </w:lvl>
    <w:lvl w:tentative="true" w:tplc="041A0003" w:ilvl="1">
      <w:start w:val="1"/>
      <w:numFmt w:val="bullet"/>
      <w:lvlText w:val="o"/>
      <w:lvlJc w:val="left"/>
      <w:pPr>
        <w:ind w:hanging="360" w:left="2313"/>
      </w:pPr>
      <w:rPr>
        <w:rFonts w:cs="Courier New" w:hAnsi="Courier New" w:ascii="Courier New" w:hint="default"/>
      </w:rPr>
    </w:lvl>
    <w:lvl w:tentative="true" w:tplc="041A0005" w:ilvl="2">
      <w:start w:val="1"/>
      <w:numFmt w:val="bullet"/>
      <w:lvlText w:val=""/>
      <w:lvlJc w:val="left"/>
      <w:pPr>
        <w:ind w:hanging="360" w:left="3033"/>
      </w:pPr>
      <w:rPr>
        <w:rFonts w:hAnsi="Wingdings" w:ascii="Wingdings" w:hint="default"/>
      </w:rPr>
    </w:lvl>
    <w:lvl w:tentative="true" w:tplc="041A0001" w:ilvl="3">
      <w:start w:val="1"/>
      <w:numFmt w:val="bullet"/>
      <w:lvlText w:val=""/>
      <w:lvlJc w:val="left"/>
      <w:pPr>
        <w:ind w:hanging="360" w:left="3753"/>
      </w:pPr>
      <w:rPr>
        <w:rFonts w:hAnsi="Symbol" w:ascii="Symbol" w:hint="default"/>
      </w:rPr>
    </w:lvl>
    <w:lvl w:tentative="true" w:tplc="041A0003" w:ilvl="4">
      <w:start w:val="1"/>
      <w:numFmt w:val="bullet"/>
      <w:lvlText w:val="o"/>
      <w:lvlJc w:val="left"/>
      <w:pPr>
        <w:ind w:hanging="360" w:left="4473"/>
      </w:pPr>
      <w:rPr>
        <w:rFonts w:cs="Courier New" w:hAnsi="Courier New" w:ascii="Courier New" w:hint="default"/>
      </w:rPr>
    </w:lvl>
    <w:lvl w:tentative="true" w:tplc="041A0005" w:ilvl="5">
      <w:start w:val="1"/>
      <w:numFmt w:val="bullet"/>
      <w:lvlText w:val=""/>
      <w:lvlJc w:val="left"/>
      <w:pPr>
        <w:ind w:hanging="360" w:left="5193"/>
      </w:pPr>
      <w:rPr>
        <w:rFonts w:hAnsi="Wingdings" w:ascii="Wingdings" w:hint="default"/>
      </w:rPr>
    </w:lvl>
    <w:lvl w:tentative="true" w:tplc="041A0001" w:ilvl="6">
      <w:start w:val="1"/>
      <w:numFmt w:val="bullet"/>
      <w:lvlText w:val=""/>
      <w:lvlJc w:val="left"/>
      <w:pPr>
        <w:ind w:hanging="360" w:left="5913"/>
      </w:pPr>
      <w:rPr>
        <w:rFonts w:hAnsi="Symbol" w:ascii="Symbol" w:hint="default"/>
      </w:rPr>
    </w:lvl>
    <w:lvl w:tentative="true" w:tplc="041A0003" w:ilvl="7">
      <w:start w:val="1"/>
      <w:numFmt w:val="bullet"/>
      <w:lvlText w:val="o"/>
      <w:lvlJc w:val="left"/>
      <w:pPr>
        <w:ind w:hanging="360" w:left="6633"/>
      </w:pPr>
      <w:rPr>
        <w:rFonts w:cs="Courier New" w:hAnsi="Courier New" w:ascii="Courier New" w:hint="default"/>
      </w:rPr>
    </w:lvl>
    <w:lvl w:tentative="true" w:tplc="041A0005" w:ilvl="8">
      <w:start w:val="1"/>
      <w:numFmt w:val="bullet"/>
      <w:lvlText w:val=""/>
      <w:lvlJc w:val="left"/>
      <w:pPr>
        <w:ind w:hanging="360" w:left="7353"/>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5"/>
  </w:num>
  <w:num w:numId="5">
    <w:abstractNumId w:val="4"/>
  </w:num>
  <w:num w:numId="6">
    <w:abstractNumId w:val="7"/>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stylePaneFormatFilter w:val="3F01"/>
  <w:defaultTabStop w:val="720"/>
  <w:hyphenationZone w:val="425"/>
  <w:characterSpacingControl w:val="doNotCompress"/>
  <w:savePreviewPicture/>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62FD"/>
    <w:rsid w:val="00032DCD"/>
    <w:rsid w:val="00036267"/>
    <w:rsid w:val="00050199"/>
    <w:rsid w:val="00056493"/>
    <w:rsid w:val="00057E97"/>
    <w:rsid w:val="0008644D"/>
    <w:rsid w:val="00090A50"/>
    <w:rsid w:val="000A27FE"/>
    <w:rsid w:val="000A30E1"/>
    <w:rsid w:val="000A3123"/>
    <w:rsid w:val="000B4CAB"/>
    <w:rsid w:val="000C5CA8"/>
    <w:rsid w:val="000D1224"/>
    <w:rsid w:val="000D6637"/>
    <w:rsid w:val="000F69EC"/>
    <w:rsid w:val="00126BB4"/>
    <w:rsid w:val="0013529F"/>
    <w:rsid w:val="001462F8"/>
    <w:rsid w:val="001A0D4C"/>
    <w:rsid w:val="001A6A20"/>
    <w:rsid w:val="001A6A9D"/>
    <w:rsid w:val="001B1D09"/>
    <w:rsid w:val="001D689E"/>
    <w:rsid w:val="001E32C9"/>
    <w:rsid w:val="001E38C0"/>
    <w:rsid w:val="001F1DAA"/>
    <w:rsid w:val="001F62B2"/>
    <w:rsid w:val="001F76FA"/>
    <w:rsid w:val="00213BC1"/>
    <w:rsid w:val="00215DB9"/>
    <w:rsid w:val="00226458"/>
    <w:rsid w:val="00241246"/>
    <w:rsid w:val="00251655"/>
    <w:rsid w:val="002526C5"/>
    <w:rsid w:val="00253A0B"/>
    <w:rsid w:val="002836F4"/>
    <w:rsid w:val="00291807"/>
    <w:rsid w:val="002953C2"/>
    <w:rsid w:val="00295AC0"/>
    <w:rsid w:val="002B4327"/>
    <w:rsid w:val="002C5228"/>
    <w:rsid w:val="002D2F98"/>
    <w:rsid w:val="00306417"/>
    <w:rsid w:val="00323467"/>
    <w:rsid w:val="00327F82"/>
    <w:rsid w:val="003430E2"/>
    <w:rsid w:val="00343994"/>
    <w:rsid w:val="00350D95"/>
    <w:rsid w:val="00354853"/>
    <w:rsid w:val="00383C9F"/>
    <w:rsid w:val="003843C6"/>
    <w:rsid w:val="00397E84"/>
    <w:rsid w:val="003A2666"/>
    <w:rsid w:val="003A636B"/>
    <w:rsid w:val="003D00FC"/>
    <w:rsid w:val="004152C2"/>
    <w:rsid w:val="004478D5"/>
    <w:rsid w:val="0045218A"/>
    <w:rsid w:val="00453E5D"/>
    <w:rsid w:val="0045637E"/>
    <w:rsid w:val="0049225A"/>
    <w:rsid w:val="004C4813"/>
    <w:rsid w:val="004C5944"/>
    <w:rsid w:val="004E1C13"/>
    <w:rsid w:val="004E6771"/>
    <w:rsid w:val="0050425F"/>
    <w:rsid w:val="0050673C"/>
    <w:rsid w:val="00522C82"/>
    <w:rsid w:val="00522F3F"/>
    <w:rsid w:val="00577F0F"/>
    <w:rsid w:val="005D2E75"/>
    <w:rsid w:val="005E3D31"/>
    <w:rsid w:val="005F3261"/>
    <w:rsid w:val="00640572"/>
    <w:rsid w:val="00645740"/>
    <w:rsid w:val="00647B00"/>
    <w:rsid w:val="00656AE4"/>
    <w:rsid w:val="006A66BF"/>
    <w:rsid w:val="006A6A10"/>
    <w:rsid w:val="006E388C"/>
    <w:rsid w:val="006E422B"/>
    <w:rsid w:val="00700FDC"/>
    <w:rsid w:val="0070308E"/>
    <w:rsid w:val="0071671C"/>
    <w:rsid w:val="007222FF"/>
    <w:rsid w:val="00732CD7"/>
    <w:rsid w:val="00735CC0"/>
    <w:rsid w:val="007406CD"/>
    <w:rsid w:val="00744AAC"/>
    <w:rsid w:val="007827F4"/>
    <w:rsid w:val="00785665"/>
    <w:rsid w:val="007912DA"/>
    <w:rsid w:val="007A1B68"/>
    <w:rsid w:val="007B554B"/>
    <w:rsid w:val="007D234D"/>
    <w:rsid w:val="007D27D3"/>
    <w:rsid w:val="007F5D49"/>
    <w:rsid w:val="00823D1F"/>
    <w:rsid w:val="008300A1"/>
    <w:rsid w:val="00830730"/>
    <w:rsid w:val="00831F83"/>
    <w:rsid w:val="008370C7"/>
    <w:rsid w:val="00850FFB"/>
    <w:rsid w:val="008522E2"/>
    <w:rsid w:val="00854F87"/>
    <w:rsid w:val="008556FA"/>
    <w:rsid w:val="00856201"/>
    <w:rsid w:val="0086153F"/>
    <w:rsid w:val="00866BD2"/>
    <w:rsid w:val="00880D1C"/>
    <w:rsid w:val="00881CD3"/>
    <w:rsid w:val="00895A41"/>
    <w:rsid w:val="008A2706"/>
    <w:rsid w:val="008B7D29"/>
    <w:rsid w:val="008C0DB2"/>
    <w:rsid w:val="008C2F77"/>
    <w:rsid w:val="008C471C"/>
    <w:rsid w:val="008D00B5"/>
    <w:rsid w:val="008D4A8D"/>
    <w:rsid w:val="008F34AD"/>
    <w:rsid w:val="008F5845"/>
    <w:rsid w:val="008F5913"/>
    <w:rsid w:val="00901E4C"/>
    <w:rsid w:val="00904186"/>
    <w:rsid w:val="00917651"/>
    <w:rsid w:val="00941D36"/>
    <w:rsid w:val="00950926"/>
    <w:rsid w:val="00973222"/>
    <w:rsid w:val="00976974"/>
    <w:rsid w:val="009B44DE"/>
    <w:rsid w:val="009C6CD7"/>
    <w:rsid w:val="009C71BB"/>
    <w:rsid w:val="009D0A0A"/>
    <w:rsid w:val="00A06218"/>
    <w:rsid w:val="00A36732"/>
    <w:rsid w:val="00A40AA1"/>
    <w:rsid w:val="00A551C4"/>
    <w:rsid w:val="00A568DC"/>
    <w:rsid w:val="00AA1311"/>
    <w:rsid w:val="00AB2162"/>
    <w:rsid w:val="00AB4E57"/>
    <w:rsid w:val="00AC24E0"/>
    <w:rsid w:val="00AC3AA9"/>
    <w:rsid w:val="00AC4D95"/>
    <w:rsid w:val="00AC65AC"/>
    <w:rsid w:val="00AD58B8"/>
    <w:rsid w:val="00B104D0"/>
    <w:rsid w:val="00B4018F"/>
    <w:rsid w:val="00B472B1"/>
    <w:rsid w:val="00B65348"/>
    <w:rsid w:val="00B8163F"/>
    <w:rsid w:val="00B950D6"/>
    <w:rsid w:val="00BA018B"/>
    <w:rsid w:val="00BA1CF5"/>
    <w:rsid w:val="00BA2FF4"/>
    <w:rsid w:val="00BA49D5"/>
    <w:rsid w:val="00BB1590"/>
    <w:rsid w:val="00BC2D8B"/>
    <w:rsid w:val="00BD44E7"/>
    <w:rsid w:val="00BE3666"/>
    <w:rsid w:val="00C0018E"/>
    <w:rsid w:val="00C1222F"/>
    <w:rsid w:val="00C144AF"/>
    <w:rsid w:val="00C16845"/>
    <w:rsid w:val="00C26825"/>
    <w:rsid w:val="00C40BC4"/>
    <w:rsid w:val="00C4180B"/>
    <w:rsid w:val="00C61782"/>
    <w:rsid w:val="00C66020"/>
    <w:rsid w:val="00C701B8"/>
    <w:rsid w:val="00C718CA"/>
    <w:rsid w:val="00C76199"/>
    <w:rsid w:val="00CA2342"/>
    <w:rsid w:val="00CA7967"/>
    <w:rsid w:val="00CC5545"/>
    <w:rsid w:val="00CC6254"/>
    <w:rsid w:val="00CD25C8"/>
    <w:rsid w:val="00CD4B8C"/>
    <w:rsid w:val="00CE689D"/>
    <w:rsid w:val="00CE6E92"/>
    <w:rsid w:val="00CF0164"/>
    <w:rsid w:val="00CF2444"/>
    <w:rsid w:val="00CF37EB"/>
    <w:rsid w:val="00CF62C7"/>
    <w:rsid w:val="00D06BB1"/>
    <w:rsid w:val="00D07F21"/>
    <w:rsid w:val="00D176B8"/>
    <w:rsid w:val="00D321A2"/>
    <w:rsid w:val="00D3575B"/>
    <w:rsid w:val="00D37FE2"/>
    <w:rsid w:val="00D5397E"/>
    <w:rsid w:val="00D60115"/>
    <w:rsid w:val="00DA0446"/>
    <w:rsid w:val="00DA0AAF"/>
    <w:rsid w:val="00DA1732"/>
    <w:rsid w:val="00DA6F95"/>
    <w:rsid w:val="00DB14A7"/>
    <w:rsid w:val="00DC7997"/>
    <w:rsid w:val="00DD1175"/>
    <w:rsid w:val="00DD2C4D"/>
    <w:rsid w:val="00DE2703"/>
    <w:rsid w:val="00E17C47"/>
    <w:rsid w:val="00E727A8"/>
    <w:rsid w:val="00E90758"/>
    <w:rsid w:val="00E97741"/>
    <w:rsid w:val="00EA13FC"/>
    <w:rsid w:val="00EA1E64"/>
    <w:rsid w:val="00EA1F1D"/>
    <w:rsid w:val="00EA1FF2"/>
    <w:rsid w:val="00EC4142"/>
    <w:rsid w:val="00EC4D61"/>
    <w:rsid w:val="00EC5D76"/>
    <w:rsid w:val="00EE5853"/>
    <w:rsid w:val="00EF0A59"/>
    <w:rsid w:val="00EF3ED5"/>
    <w:rsid w:val="00F016D8"/>
    <w:rsid w:val="00F055C9"/>
    <w:rsid w:val="00F31105"/>
    <w:rsid w:val="00F42B53"/>
    <w:rsid w:val="00F44C83"/>
    <w:rsid w:val="00F45730"/>
    <w:rsid w:val="00F52500"/>
    <w:rsid w:val="00F63B91"/>
    <w:rsid w:val="00F66D61"/>
    <w:rsid w:val="00F677E6"/>
    <w:rsid w:val="00F7557E"/>
    <w:rsid w:val="00FB343B"/>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D6637"/>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8F34AD"/>
    <w:rPr>
      <w:sz w:val="32"/>
    </w:rPr>
  </w:style>
  <w:style w:customStyle="true" w:styleId="Naslov2Char" w:type="character">
    <w:name w:val="Naslov 2 Char"/>
    <w:link w:val="Naslov2"/>
    <w:uiPriority w:val="9"/>
    <w:rsid w:val="008F34AD"/>
    <w:rPr>
      <w:i/>
      <w:sz w:val="24"/>
      <w:lang w:eastAsia="x-none" w:val="x-none"/>
    </w:rPr>
  </w:style>
  <w:style w:customStyle="true" w:styleId="Naslov3Char" w:type="character">
    <w:name w:val="Naslov 3 Char"/>
    <w:link w:val="Naslov3"/>
    <w:rsid w:val="008F34AD"/>
    <w:rPr>
      <w:b/>
      <w:sz w:val="24"/>
      <w:lang w:val="en-AU"/>
    </w:rPr>
  </w:style>
  <w:style w:customStyle="true"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true"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true" w:styleId="PodnojeChar" w:type="character">
    <w:name w:val="Podnožje Char"/>
    <w:link w:val="Podnoje"/>
    <w:rsid w:val="008F34AD"/>
    <w:rPr>
      <w:sz w:val="24"/>
      <w:szCs w:val="24"/>
    </w:r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true"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true"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true" w:styleId="Tijeloteksta3Char" w:type="character">
    <w:name w:val="Tijelo teksta 3 Char"/>
    <w:link w:val="Tijeloteksta3"/>
    <w:rsid w:val="008F34AD"/>
    <w:rPr>
      <w:sz w:val="16"/>
      <w:szCs w:val="16"/>
    </w:rPr>
  </w:style>
  <w:style w:customStyle="true" w:styleId="tabletextfield" w:type="character">
    <w:name w:val="tabletextfield"/>
    <w:rsid w:val="008F34AD"/>
  </w:style>
  <w:style w:customStyle="true"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true" w:styleId="apple-converted-space" w:type="character">
    <w:name w:val="apple-converted-space"/>
    <w:rsid w:val="008F34AD"/>
  </w:style>
  <w:style w:styleId="Kartadokumenta" w:type="paragraph">
    <w:name w:val="Document Map"/>
    <w:basedOn w:val="Normal"/>
    <w:link w:val="KartadokumentaChar"/>
    <w:rsid w:val="008F34AD"/>
    <w:pPr>
      <w:shd w:fill="000080" w:color="auto" w:val="clear"/>
    </w:pPr>
    <w:rPr>
      <w:rFonts w:hAnsi="Tahoma" w:ascii="Tahoma"/>
      <w:sz w:val="20"/>
      <w:szCs w:val="20"/>
      <w:lang w:val="en-AU"/>
    </w:rPr>
  </w:style>
  <w:style w:customStyle="true" w:styleId="KartadokumentaChar" w:type="character">
    <w:name w:val="Karta dokumenta Char"/>
    <w:link w:val="Kartadokumenta"/>
    <w:rsid w:val="008F34AD"/>
    <w:rPr>
      <w:rFonts w:hAnsi="Tahoma" w:ascii="Tahoma"/>
      <w:shd w:fill="000080" w:color="auto"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hAnsi="Tahoma" w:ascii="Tahoma"/>
      <w:sz w:val="16"/>
      <w:szCs w:val="16"/>
      <w:lang w:eastAsia="x-none" w:val="en-AU"/>
    </w:rPr>
  </w:style>
  <w:style w:customStyle="true" w:styleId="TekstbaloniaChar" w:type="character">
    <w:name w:val="Tekst balončića Char"/>
    <w:link w:val="Tekstbalonia"/>
    <w:uiPriority w:val="99"/>
    <w:rsid w:val="008F34AD"/>
    <w:rPr>
      <w:rFonts w:hAnsi="Tahoma" w:asci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343994"/>
    <w:rPr>
      <w:color w:val="808080"/>
      <w:bdr w:space="0" w:sz="0" w:color="auto" w:val="none"/>
      <w:shd w:fill="auto" w:color="auto" w:val="clear"/>
    </w:rPr>
  </w:style>
  <w:style w:customStyle="true" w:styleId="eSPISCCParagraphDefaultFont" w:type="character">
    <w:name w:val="eSPIS_CC_Paragraph Default Font"/>
    <w:basedOn w:val="Zadanifontodlomka"/>
    <w:rsid w:val="003439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3994"/>
    <w:rPr>
      <w:bdr w:space="0" w:sz="0" w:color="auto" w:val="none"/>
      <w:shd w:fill="FFFFCC" w:color="auto" w:val="clear"/>
      <w:lang w:val="hr-HR"/>
    </w:rPr>
  </w:style>
  <w:style w:customStyle="true" w:styleId="PozadinaSvijetloCrvena" w:type="character">
    <w:name w:val="Pozadina_SvijetloCrvena"/>
    <w:basedOn w:val="eSPISCCParagraphDefaultFont"/>
    <w:rsid w:val="003439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39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D6637"/>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8F34AD"/>
    <w:rPr>
      <w:sz w:val="32"/>
    </w:rPr>
  </w:style>
  <w:style w:customStyle="1" w:styleId="Naslov2Char" w:type="character">
    <w:name w:val="Naslov 2 Char"/>
    <w:link w:val="Naslov2"/>
    <w:uiPriority w:val="9"/>
    <w:rsid w:val="008F34AD"/>
    <w:rPr>
      <w:i/>
      <w:sz w:val="24"/>
      <w:lang w:eastAsia="x-none" w:val="x-none"/>
    </w:rPr>
  </w:style>
  <w:style w:customStyle="1" w:styleId="Naslov3Char" w:type="character">
    <w:name w:val="Naslov 3 Char"/>
    <w:link w:val="Naslov3"/>
    <w:rsid w:val="008F34AD"/>
    <w:rPr>
      <w:b/>
      <w:sz w:val="24"/>
      <w:lang w:val="en-AU"/>
    </w:rPr>
  </w:style>
  <w:style w:customStyle="1"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1"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1" w:styleId="PodnojeChar" w:type="character">
    <w:name w:val="Podnožje Char"/>
    <w:link w:val="Podnoje"/>
    <w:rsid w:val="008F34AD"/>
    <w:rPr>
      <w:sz w:val="24"/>
      <w:szCs w:val="24"/>
    </w:r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1"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1"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1" w:styleId="Tijeloteksta3Char" w:type="character">
    <w:name w:val="Tijelo teksta 3 Char"/>
    <w:link w:val="Tijeloteksta3"/>
    <w:rsid w:val="008F34AD"/>
    <w:rPr>
      <w:sz w:val="16"/>
      <w:szCs w:val="16"/>
    </w:rPr>
  </w:style>
  <w:style w:customStyle="1" w:styleId="tabletextfield" w:type="character">
    <w:name w:val="tabletextfield"/>
    <w:rsid w:val="008F34AD"/>
  </w:style>
  <w:style w:customStyle="1"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1" w:styleId="apple-converted-space" w:type="character">
    <w:name w:val="apple-converted-space"/>
    <w:rsid w:val="008F34AD"/>
  </w:style>
  <w:style w:styleId="Kartadokumenta" w:type="paragraph">
    <w:name w:val="Document Map"/>
    <w:basedOn w:val="Normal"/>
    <w:link w:val="KartadokumentaChar"/>
    <w:rsid w:val="008F34AD"/>
    <w:pPr>
      <w:shd w:color="auto" w:fill="000080" w:val="clear"/>
    </w:pPr>
    <w:rPr>
      <w:rFonts w:ascii="Tahoma" w:hAnsi="Tahoma"/>
      <w:sz w:val="20"/>
      <w:szCs w:val="20"/>
      <w:lang w:val="en-AU"/>
    </w:rPr>
  </w:style>
  <w:style w:customStyle="1" w:styleId="KartadokumentaChar" w:type="character">
    <w:name w:val="Karta dokumenta Char"/>
    <w:link w:val="Kartadokumenta"/>
    <w:rsid w:val="008F34AD"/>
    <w:rPr>
      <w:rFonts w:ascii="Tahoma" w:hAnsi="Tahoma"/>
      <w:shd w:color="auto" w:fill="000080"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ascii="Tahoma" w:hAnsi="Tahoma"/>
      <w:sz w:val="16"/>
      <w:szCs w:val="16"/>
      <w:lang w:eastAsia="x-none" w:val="en-AU"/>
    </w:rPr>
  </w:style>
  <w:style w:customStyle="1" w:styleId="TekstbaloniaChar" w:type="character">
    <w:name w:val="Tekst balončića Char"/>
    <w:link w:val="Tekstbalonia"/>
    <w:uiPriority w:val="99"/>
    <w:rsid w:val="008F34AD"/>
    <w:rPr>
      <w:rFonts w:ascii="Tahoma" w:hAns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343994"/>
    <w:rPr>
      <w:color w:val="808080"/>
      <w:bdr w:color="auto" w:space="0" w:sz="0" w:val="none"/>
      <w:shd w:color="auto" w:fill="auto" w:val="clear"/>
    </w:rPr>
  </w:style>
  <w:style w:customStyle="1" w:styleId="eSPISCCParagraphDefaultFont" w:type="character">
    <w:name w:val="eSPIS_CC_Paragraph Default Font"/>
    <w:basedOn w:val="Zadanifontodlomka"/>
    <w:rsid w:val="003439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3994"/>
    <w:rPr>
      <w:bdr w:color="auto" w:space="0" w:sz="0" w:val="none"/>
      <w:shd w:color="auto" w:fill="FFFFCC" w:val="clear"/>
      <w:lang w:val="hr-HR"/>
    </w:rPr>
  </w:style>
  <w:style w:customStyle="1" w:styleId="PozadinaSvijetloCrvena" w:type="character">
    <w:name w:val="Pozadina_SvijetloCrvena"/>
    <w:basedOn w:val="eSPISCCParagraphDefaultFont"/>
    <w:rsid w:val="003439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39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5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St-834/2016-23</izvorni_sadrzaj>
    <derivirana_varijabla naziv="DomainObject.Oznaka_1">St-834/2016-23</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izvorni_sadrzaj>
    <derivirana_varijabla naziv="DomainObject.Predmet.Broj_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St-834/2016</izvorni_sadrzaj>
    <derivirana_varijabla naziv="DomainObject.Predmet.OznakaBroj_1">St-834/2016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S.Q. Pola d.o.o. MEDULIN</izvorni_sadrzaj>
    <derivirana_varijabla naziv="DomainObject.Predmet.ProtustrankaFormated_1">  S.Q. Pola d.o.o. MEDULIN</derivirana_varijabla>
  </DomainObject.Predmet.ProtustrankaFormated>
  <DomainObject.Predmet.ProtustrankaFormatedOIB>
    <izvorni_sadrzaj>  S.Q. Pola d.o.o. MEDULIN, OIB 98866137406</izvorni_sadrzaj>
    <derivirana_varijabla naziv="DomainObject.Predmet.ProtustrankaFormatedOIB_1">  S.Q. Pola d.o.o. MEDULIN, OIB 98866137406</derivirana_varijabla>
  </DomainObject.Predmet.ProtustrankaFormatedOIB>
  <DomainObject.Predmet.ProtustrankaFormatedWithAdress>
    <izvorni_sadrzaj> S.Q. Pola d.o.o. MEDULIN, Vinkuran, Debeli vrv 36, 52100 Medulin</izvorni_sadrzaj>
    <derivirana_varijabla naziv="DomainObject.Predmet.ProtustrankaFormatedWithAdress_1"> S.Q. Pola d.o.o. MEDULIN, Vinkuran, Debeli vrv 36, 52100 Medulin</derivirana_varijabla>
  </DomainObject.Predmet.ProtustrankaFormatedWithAdress>
  <DomainObject.Predmet.ProtustrankaFormatedWithAdressOIB>
    <izvorni_sadrzaj> S.Q. Pola d.o.o. MEDULIN, OIB 98866137406, Vinkuran, Debeli vrv 36, 52100 Medulin</izvorni_sadrzaj>
    <derivirana_varijabla naziv="DomainObject.Predmet.ProtustrankaFormatedWithAdressOIB_1"> S.Q. Pola d.o.o. MEDULIN, OIB 98866137406, Vinkuran, Debeli vrv 36, 52100 Medulin</derivirana_varijabla>
  </DomainObject.Predmet.ProtustrankaFormatedWithAdressOIB>
  <DomainObject.Predmet.ProtustrankaWithAdress>
    <izvorni_sadrzaj>S.Q. Pola d.o.o. MEDULIN Vinkuran, Debeli vrv 36, 52100 Medulin</izvorni_sadrzaj>
    <derivirana_varijabla naziv="DomainObject.Predmet.ProtustrankaWithAdress_1">S.Q. Pola d.o.o. MEDULIN Vinkuran, Debeli vrv 36, 52100 Medulin</derivirana_varijabla>
  </DomainObject.Predmet.ProtustrankaWithAdress>
  <DomainObject.Predmet.ProtustrankaWithAdressOIB>
    <izvorni_sadrzaj>S.Q. Pola d.o.o. MEDULIN, OIB 98866137406, Vinkuran, Debeli vrv 36, 52100 Medulin</izvorni_sadrzaj>
    <derivirana_varijabla naziv="DomainObject.Predmet.ProtustrankaWithAdressOIB_1">S.Q. Pola d.o.o. MEDULIN, OIB 98866137406, Vinkuran, Debeli vrv 36, 52100 Medulin</derivirana_varijabla>
  </DomainObject.Predmet.ProtustrankaWithAdressOIB>
  <DomainObject.Predmet.ProtustrankaNazivFormated>
    <izvorni_sadrzaj>S.Q. Pola d.o.o. MEDULIN</izvorni_sadrzaj>
    <derivirana_varijabla naziv="DomainObject.Predmet.ProtustrankaNazivFormated_1">S.Q. Pola d.o.o. MEDULIN</derivirana_varijabla>
  </DomainObject.Predmet.ProtustrankaNazivFormated>
  <DomainObject.Predmet.ProtustrankaNazivFormatedOIB>
    <izvorni_sadrzaj>S.Q. Pola d.o.o. MEDULIN, OIB 98866137406</izvorni_sadrzaj>
    <derivirana_varijabla naziv="DomainObject.Predmet.ProtustrankaNazivFormatedOIB_1">S.Q. Pola d.o.o. MEDULIN, OIB 98866137406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SUZANA BUDIĆ, PULA; MARIO VARAZLIĆ, PULA; SANDRA DAMIJANIĆ, ROVINJ</izvorni_sadrzaj>
    <derivirana_varijabla naziv="DomainObject.Predmet.StrankaFormated_1">  SUZANA BUDIĆ, PULA; MARIO VARAZLIĆ, PULA; SANDRA DAMIJANIĆ, ROVINJ</derivirana_varijabla>
  </DomainObject.Predmet.StrankaFormated>
  <DomainObject.Predmet.StrankaFormatedOIB>
    <izvorni_sadrzaj>  SUZANA BUDIĆ, PULA, OIB 72984931241; MARIO VARAZLIĆ, PULA, OIB 17760230982; SANDRA DAMIJANIĆ, ROVINJ, OIB 10894247002</izvorni_sadrzaj>
    <derivirana_varijabla naziv="DomainObject.Predmet.StrankaFormatedOIB_1">  SUZANA BUDIĆ, PULA, OIB 72984931241; MARIO VARAZLIĆ, PULA, OIB 17760230982; SANDRA DAMIJANIĆ, ROVINJ, OIB 10894247002</derivirana_varijabla>
  </DomainObject.Predmet.StrankaFormatedOIB>
  <DomainObject.Predmet.StrankaFormatedWithAdress>
    <izvorni_sadrzaj> SUZANA BUDIĆ, PULA, Begovica 5, 52100 Pula; MARIO VARAZLIĆ, PULA, Krležina 27, 52100 Pula; SANDRA DAMIJANIĆ, ROVINJ, M.marulića 26, 52210 Rovinj</izvorni_sadrzaj>
    <derivirana_varijabla naziv="DomainObject.Predmet.StrankaFormatedWithAdress_1"> SUZANA BUDIĆ, PULA, Begovica 5, 52100 Pula; MARIO VARAZLIĆ, PULA, Krležina 27, 52100 Pula; SANDRA DAMIJANIĆ, ROVINJ, M.marulića 26, 52210 Rovinj</derivirana_varijabla>
  </DomainObject.Predmet.StrankaFormatedWithAdress>
  <DomainObject.Predmet.StrankaFormatedWithAdressOIB>
    <izvorni_sadrzaj> SUZANA BUDIĆ, PULA, OIB 72984931241, Begovica 5, 52100 Pula; MARIO VARAZLIĆ, PULA, OIB 17760230982, Krležina 27, 52100 Pula; SANDRA DAMIJANIĆ, ROVINJ, OIB 10894247002, M.marulića 26, 52210 Rovinj</izvorni_sadrzaj>
    <derivirana_varijabla naziv="DomainObject.Predmet.StrankaFormatedWithAdressOIB_1"> SUZANA BUDIĆ, PULA, OIB 72984931241, Begovica 5, 52100 Pula; MARIO VARAZLIĆ, PULA, OIB 17760230982, Krležina 27, 52100 Pula; SANDRA DAMIJANIĆ, ROVINJ, OIB 10894247002, M.marulića 26, 52210 Rovinj</derivirana_varijabla>
  </DomainObject.Predmet.StrankaFormatedWithAdressOIB>
  <DomainObject.Predmet.StrankaWithAdress>
    <izvorni_sadrzaj>SUZANA BUDIĆ, PULA Begovica 5,52100 Pula,MARIO VARAZLIĆ, PULA Krležina 27,52100 Pula,SANDRA DAMIJANIĆ, ROVINJ M.marulića 26,52210 Rovinj</izvorni_sadrzaj>
    <derivirana_varijabla naziv="DomainObject.Predmet.StrankaWithAdress_1">SUZANA BUDIĆ, PULA Begovica 5,52100 Pula,MARIO VARAZLIĆ, PULA Krležina 27,52100 Pula,SANDRA DAMIJANIĆ, ROVINJ M.marulića 26,52210 Rovinj</derivirana_varijabla>
  </DomainObject.Predmet.StrankaWithAdress>
  <DomainObject.Predmet.StrankaWithAdressOIB>
    <izvorni_sadrzaj>SUZANA BUDIĆ, PULA, OIB 72984931241, Begovica 5,52100 Pula,MARIO VARAZLIĆ, PULA, OIB 17760230982, Krležina 27,52100 Pula,SANDRA DAMIJANIĆ, ROVINJ, OIB 10894247002, M.marulića 26,52210 Rovinj</izvorni_sadrzaj>
    <derivirana_varijabla naziv="DomainObject.Predmet.StrankaWithAdressOIB_1">SUZANA BUDIĆ, PULA, OIB 72984931241, Begovica 5,52100 Pula,MARIO VARAZLIĆ, PULA, OIB 17760230982, Krležina 27,52100 Pula,SANDRA DAMIJANIĆ, ROVINJ, OIB 10894247002, M.marulića 26,52210 Rovinj</derivirana_varijabla>
  </DomainObject.Predmet.StrankaWithAdressOIB>
  <DomainObject.Predmet.StrankaNazivFormated>
    <izvorni_sadrzaj>SUZANA BUDIĆ, PULA,MARIO VARAZLIĆ, PULA,SANDRA DAMIJANIĆ, ROVINJ</izvorni_sadrzaj>
    <derivirana_varijabla naziv="DomainObject.Predmet.StrankaNazivFormated_1">SUZANA BUDIĆ, PULA,MARIO VARAZLIĆ, PULA,SANDRA DAMIJANIĆ, ROVINJ</derivirana_varijabla>
  </DomainObject.Predmet.StrankaNazivFormated>
  <DomainObject.Predmet.StrankaNazivFormatedOIB>
    <izvorni_sadrzaj>SUZANA BUDIĆ, PULA, OIB 72984931241,MARIO VARAZLIĆ, PULA, OIB 17760230982,SANDRA DAMIJANIĆ, ROVINJ, OIB 10894247002</izvorni_sadrzaj>
    <derivirana_varijabla naziv="DomainObject.Predmet.StrankaNazivFormatedOIB_1">SUZANA BUDIĆ, PULA, OIB 72984931241,MARIO VARAZLIĆ, PULA, OIB 17760230982,SANDRA DAMIJANIĆ, ROVINJ, OIB 10894247002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166085.68</izvorni_sadrzaj>
    <derivirana_varijabla naziv="DomainObject.Predmet.TrenutnaVrijednost_1">166085.68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SUZANA BUDIĆ, PULA</item>
      <item>MARIO VARAZLIĆ, PULA</item>
      <item>SANDRA DAMIJANIĆ, ROVINJ</item>
    </izvorni_sadrzaj>
    <derivirana_varijabla naziv="DomainObject.Predmet.StrankaListFormated_1">
      <item>SUZANA BUDIĆ, PULA</item>
      <item>MARIO VARAZLIĆ, PULA</item>
      <item>SANDRA DAMIJANIĆ, ROVINJ</item>
    </derivirana_varijabla>
  </DomainObject.Predmet.StrankaListFormated>
  <DomainObject.Predmet.StrankaListFormatedOIB>
    <izvorni_sadrzaj>
      <item>SUZANA BUDIĆ, PULA, OIB 72984931241</item>
      <item>MARIO VARAZLIĆ, PULA, OIB 17760230982</item>
      <item>SANDRA DAMIJANIĆ, ROVINJ, OIB 10894247002</item>
    </izvorni_sadrzaj>
    <derivirana_varijabla naziv="DomainObject.Predmet.StrankaListFormatedOIB_1">
      <item>SUZANA BUDIĆ, PULA, OIB 72984931241</item>
      <item>MARIO VARAZLIĆ, PULA, OIB 17760230982</item>
      <item>SANDRA DAMIJANIĆ, ROVINJ, OIB 10894247002</item>
    </derivirana_varijabla>
  </DomainObject.Predmet.StrankaListFormatedOIB>
  <DomainObject.Predmet.StrankaListFormatedWithAdress>
    <izvorni_sadrzaj>
      <item>SUZANA BUDIĆ, PULA, Begovica 5, 52100 Pula</item>
      <item>MARIO VARAZLIĆ, PULA, Krležina 27, 52100 Pula</item>
      <item>SANDRA DAMIJANIĆ, ROVINJ, M.marulića 26, 52210 Rovinj</item>
    </izvorni_sadrzaj>
    <derivirana_varijabla naziv="DomainObject.Predmet.StrankaListFormatedWithAdress_1">
      <item>SUZANA BUDIĆ, PULA, Begovica 5, 52100 Pula</item>
      <item>MARIO VARAZLIĆ, PULA, Krležina 27, 52100 Pula</item>
      <item>SANDRA DAMIJANIĆ, ROVINJ, M.marulića 26, 52210 Rovinj</item>
    </derivirana_varijabla>
  </DomainObject.Predmet.StrankaListFormatedWithAdress>
  <DomainObject.Predmet.StrankaListFormatedWithAdressOIB>
    <izvorni_sadrzaj>
      <item>SUZANA BUDIĆ, PULA, OIB 72984931241, Begovica 5, 52100 Pula</item>
      <item>MARIO VARAZLIĆ, PULA, OIB 17760230982, Krležina 27, 52100 Pula</item>
      <item>SANDRA DAMIJANIĆ, ROVINJ, OIB 10894247002, M.marulića 26, 52210 Rovinj</item>
    </izvorni_sadrzaj>
    <derivirana_varijabla naziv="DomainObject.Predmet.StrankaListFormatedWithAdressOIB_1">
      <item>SUZANA BUDIĆ, PULA, OIB 72984931241, Begovica 5, 52100 Pula</item>
      <item>MARIO VARAZLIĆ, PULA, OIB 17760230982, Krležina 27, 52100 Pula</item>
      <item>SANDRA DAMIJANIĆ, ROVINJ, OIB 10894247002, M.marulića 26, 52210 Rovinj</item>
    </derivirana_varijabla>
  </DomainObject.Predmet.StrankaListFormatedWithAdressOIB>
  <DomainObject.Predmet.StrankaListNazivFormated>
    <izvorni_sadrzaj>
      <item>SUZANA BUDIĆ, PULA</item>
      <item>MARIO VARAZLIĆ, PULA</item>
      <item>SANDRA DAMIJANIĆ, ROVINJ</item>
    </izvorni_sadrzaj>
    <derivirana_varijabla naziv="DomainObject.Predmet.StrankaListNazivFormated_1">
      <item>SUZANA BUDIĆ, PULA</item>
      <item>MARIO VARAZLIĆ, PULA</item>
      <item>SANDRA DAMIJANIĆ, ROVINJ</item>
    </derivirana_varijabla>
  </DomainObject.Predmet.StrankaListNazivFormated>
  <DomainObject.Predmet.StrankaListNazivFormatedOIB>
    <izvorni_sadrzaj>
      <item>SUZANA BUDIĆ, PULA, OIB 72984931241</item>
      <item>MARIO VARAZLIĆ, PULA, OIB 17760230982</item>
      <item>SANDRA DAMIJANIĆ, ROVINJ, OIB 10894247002</item>
    </izvorni_sadrzaj>
    <derivirana_varijabla naziv="DomainObject.Predmet.StrankaListNazivFormatedOIB_1">
      <item>SUZANA BUDIĆ, PULA, OIB 72984931241</item>
      <item>MARIO VARAZLIĆ, PULA, OIB 17760230982</item>
      <item>SANDRA DAMIJANIĆ, ROVINJ, OIB 10894247002</item>
    </derivirana_varijabla>
  </DomainObject.Predmet.StrankaListNazivFormatedOIB>
  <DomainObject.Predmet.ProtuStrankaListFormated>
    <izvorni_sadrzaj>
      <item>S.Q. Pola d.o.o. MEDULIN</item>
    </izvorni_sadrzaj>
    <derivirana_varijabla naziv="DomainObject.Predmet.ProtuStrankaListFormated_1">
      <item>S.Q. Pola d.o.o. MEDULIN</item>
    </derivirana_varijabla>
  </DomainObject.Predmet.ProtuStrankaListFormated>
  <DomainObject.Predmet.ProtuStrankaListFormatedOIB>
    <izvorni_sadrzaj>
      <item>S.Q. Pola d.o.o. MEDULIN, OIB 98866137406</item>
    </izvorni_sadrzaj>
    <derivirana_varijabla naziv="DomainObject.Predmet.ProtuStrankaListFormatedOIB_1">
      <item>S.Q. Pola d.o.o. MEDULIN, OIB 98866137406</item>
    </derivirana_varijabla>
  </DomainObject.Predmet.ProtuStrankaListFormatedOIB>
  <DomainObject.Predmet.ProtuStrankaListFormatedWithAdress>
    <izvorni_sadrzaj>
      <item>S.Q. Pola d.o.o. MEDULIN, Vinkuran, Debeli vrv 36, 52100 Medulin</item>
    </izvorni_sadrzaj>
    <derivirana_varijabla naziv="DomainObject.Predmet.ProtuStrankaListFormatedWithAdress_1">
      <item>S.Q. Pola d.o.o. MEDULIN, Vinkuran, Debeli vrv 36, 52100 Medulin</item>
    </derivirana_varijabla>
  </DomainObject.Predmet.ProtuStrankaListFormatedWithAdress>
  <DomainObject.Predmet.ProtuStrankaListFormatedWithAdressOIB>
    <izvorni_sadrzaj>
      <item>S.Q. Pola d.o.o. MEDULIN, OIB 98866137406, Vinkuran, Debeli vrv 36, 52100 Medulin</item>
    </izvorni_sadrzaj>
    <derivirana_varijabla naziv="DomainObject.Predmet.ProtuStrankaListFormatedWithAdressOIB_1">
      <item>S.Q. Pola d.o.o. MEDULIN, OIB 98866137406, Vinkuran, Debeli vrv 36, 52100 Medulin</item>
    </derivirana_varijabla>
  </DomainObject.Predmet.ProtuStrankaListFormatedWithAdressOIB>
  <DomainObject.Predmet.ProtuStrankaListNazivFormated>
    <izvorni_sadrzaj>
      <item>S.Q. Pola d.o.o. MEDULIN</item>
    </izvorni_sadrzaj>
    <derivirana_varijabla naziv="DomainObject.Predmet.ProtuStrankaListNazivFormated_1">
      <item>S.Q. Pola d.o.o. MEDULIN</item>
    </derivirana_varijabla>
  </DomainObject.Predmet.ProtuStrankaListNazivFormated>
  <DomainObject.Predmet.ProtuStrankaListNazivFormatedOIB>
    <izvorni_sadrzaj>
      <item>S.Q. Pola d.o.o. MEDULIN, OIB 98866137406</item>
    </izvorni_sadrzaj>
    <derivirana_varijabla naziv="DomainObject.Predmet.ProtuStrankaListNazivFormatedOIB_1">
      <item>S.Q. Pola d.o.o. MEDULIN, OIB 98866137406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St-834/2016-23</izvorni_sadrzaj>
    <derivirana_varijabla naziv="DomainObject.PoslovniBrojDokumenta_1">St-834/2016-23</derivirana_varijabla>
  </DomainObject.PoslovniBrojDokumenta>
  <DomainObject.Predmet.StrankaIDrugi>
    <izvorni_sadrzaj>SUZANA BUDIĆ, PULA i dr.</izvorni_sadrzaj>
    <derivirana_varijabla naziv="DomainObject.Predmet.StrankaIDrugi_1">SUZANA BUDIĆ, PULA i dr.</derivirana_varijabla>
  </DomainObject.Predmet.StrankaIDrugi>
  <DomainObject.Predmet.ProtustrankaIDrugi>
    <izvorni_sadrzaj>S.Q. Pola d.o.o. MEDULIN</izvorni_sadrzaj>
    <derivirana_varijabla naziv="DomainObject.Predmet.ProtustrankaIDrugi_1">S.Q. Pola d.o.o. MEDULIN</derivirana_varijabla>
  </DomainObject.Predmet.ProtustrankaIDrugi>
  <DomainObject.Predmet.StrankaIDrugiAdressOIB>
    <izvorni_sadrzaj>SUZANA BUDIĆ, PULA, OIB 72984931241, Begovica 5, 52100 Pula i dr.</izvorni_sadrzaj>
    <derivirana_varijabla naziv="DomainObject.Predmet.StrankaIDrugiAdressOIB_1">SUZANA BUDIĆ, PULA, OIB 72984931241, Begovica 5, 52100 Pula i dr.</derivirana_varijabla>
  </DomainObject.Predmet.StrankaIDrugiAdressOIB>
  <DomainObject.Predmet.ProtustrankaIDrugiAdressOIB>
    <izvorni_sadrzaj>S.Q. Pola d.o.o. MEDULIN, OIB 98866137406, Vinkuran, Debeli vrv 36, 52100 Medulin</izvorni_sadrzaj>
    <derivirana_varijabla naziv="DomainObject.Predmet.ProtustrankaIDrugiAdressOIB_1">S.Q. Pola d.o.o. MEDULIN, OIB 98866137406, Vinkuran, Debeli vrv 36,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S.Q. Pola d.o.o. MEDULIN</item>
      <item>SUZANA BUDIĆ, PULA</item>
      <item>MARIO VARAZLIĆ, PULA</item>
      <item>SANDRA DAMIJANIĆ, ROVINJ</item>
    </izvorni_sadrzaj>
    <derivirana_varijabla naziv="DomainObject.Predmet.SudioniciListNaziv_1">
      <item>S.Q. Pola d.o.o. MEDULIN</item>
      <item>SUZANA BUDIĆ, PULA</item>
      <item>MARIO VARAZLIĆ, PULA</item>
      <item>SANDRA DAMIJANIĆ, ROVINJ</item>
    </derivirana_varijabla>
  </DomainObject.Predmet.SudioniciListNaziv>
  <DomainObject.Predmet.SudioniciListAdressOIB>
    <izvorni_sadrzaj>
      <item>S.Q. Pola d.o.o. MEDULIN, OIB 98866137406, Vinkuran, Debeli vrv 36,52100 Medulin</item>
      <item>SUZANA BUDIĆ, PULA, OIB 72984931241, Begovica 5,52100 Pula</item>
      <item>MARIO VARAZLIĆ, PULA, OIB 17760230982, Krležina 27,52100 Pula</item>
      <item>SANDRA DAMIJANIĆ, ROVINJ, OIB 10894247002, M.marulića 26,52210 Rovinj</item>
    </izvorni_sadrzaj>
    <derivirana_varijabla naziv="DomainObject.Predmet.SudioniciListAdressOIB_1">
      <item>S.Q. Pola d.o.o. MEDULIN, OIB 98866137406, Vinkuran, Debeli vrv 36,52100 Medulin</item>
      <item>SUZANA BUDIĆ, PULA, OIB 72984931241, Begovica 5,52100 Pula</item>
      <item>MARIO VARAZLIĆ, PULA, OIB 17760230982, Krležina 27,52100 Pula</item>
      <item>SANDRA DAMIJANIĆ, ROVINJ, OIB 10894247002, M.marulića 26,52210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98866137406</item>
      <item>, OIB 72984931241</item>
      <item>, OIB 17760230982</item>
      <item>, OIB 10894247002</item>
    </izvorni_sadrzaj>
    <derivirana_varijabla naziv="DomainObject.Predmet.SudioniciListNazivOIB_1">
      <item>, OIB 98866137406</item>
      <item>, OIB 72984931241</item>
      <item>, OIB 17760230982</item>
      <item>, OIB 10894247002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455F77-8740-4EAD-B81D-36FA7CCF5C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1960</properties:Words>
  <properties:Characters>11077</properties:Characters>
  <properties:Lines>232</properties:Lines>
  <properties:Paragraphs>87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2016-09-12T10:10:00Z</dcterms:created>
  <dc:creator>msimicic</dc:creator>
  <cp:lastModifiedBy>Sanja Lakošeljac</cp:lastModifiedBy>
  <cp:lastPrinted>2016-09-12T10:19:00Z</cp:lastPrinted>
  <dcterms:modified xmlns:xsi="http://www.w3.org/2001/XMLSchema-instance" xsi:type="dcterms:W3CDTF">2016-09-12T10:57:00Z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St-834/2016-23 / Odluka - Rješenje - otvaranje i zaključenje stečajnog postupka (čl. 132)</vt:lpwstr>
  </prop:property>
  <prop:property name="CC_coloring" pid="4" fmtid="{D5CDD505-2E9C-101B-9397-08002B2CF9AE}">
    <vt:bool>false</vt:bool>
  </prop:property>
  <prop:property name="BrojStranica" pid="5" fmtid="{D5CDD505-2E9C-101B-9397-08002B2CF9AE}">
    <vt:i4>5</vt:i4>
  </prop:property>
</prop:Properties>
</file>