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da95f" w14:paraId="83da95f" w:rsidRDefault="002F085B" w:rsidP="002F085B" w:rsidR="002F085B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2F085B" w:rsidP="002F085B" w:rsidR="002F085B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2F085B" w:rsidP="002F085B" w:rsidR="002F085B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2F085B" w:rsidP="002F085B" w:rsidR="002F085B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Dršćevka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  <w:t xml:space="preserve">          Posl.br.: 2 St-501</w:t>
      </w:r>
      <w:r w:rsidRPr="00210D67">
        <w:rPr>
          <w:sz w:val="23"/>
          <w:szCs w:val="23"/>
        </w:rPr>
        <w:t>/1</w:t>
      </w:r>
      <w:r>
        <w:rPr>
          <w:sz w:val="23"/>
          <w:szCs w:val="23"/>
        </w:rPr>
        <w:t>6</w:t>
      </w:r>
      <w:r w:rsidRPr="00210D67">
        <w:rPr>
          <w:sz w:val="23"/>
          <w:szCs w:val="23"/>
        </w:rPr>
        <w:t>-</w:t>
      </w:r>
      <w:r>
        <w:rPr>
          <w:sz w:val="23"/>
          <w:szCs w:val="23"/>
        </w:rPr>
        <w:t>7</w:t>
      </w:r>
    </w:p>
    <w:p w:rsidRDefault="002F085B" w:rsidP="002F085B" w:rsidR="002F085B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2F085B" w:rsidP="002F085B" w:rsidR="002F085B" w:rsidRPr="000A3A0F">
      <w:pPr>
        <w:jc w:val="both"/>
        <w:rPr>
          <w:sz w:val="23"/>
          <w:szCs w:val="23"/>
        </w:rPr>
      </w:pPr>
    </w:p>
    <w:p w:rsidRDefault="002F085B" w:rsidP="002F085B" w:rsidR="002F085B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2F085B" w:rsidP="002F085B" w:rsidR="002F085B" w:rsidRPr="000A3A0F">
      <w:pPr>
        <w:rPr>
          <w:sz w:val="23"/>
          <w:szCs w:val="23"/>
        </w:rPr>
      </w:pPr>
    </w:p>
    <w:p w:rsidRDefault="002F085B" w:rsidP="002F085B" w:rsidR="002F085B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2F085B" w:rsidP="002F085B" w:rsidR="002F085B" w:rsidRPr="000A3A0F">
      <w:pPr>
        <w:rPr>
          <w:sz w:val="23"/>
          <w:szCs w:val="23"/>
        </w:rPr>
      </w:pPr>
    </w:p>
    <w:p w:rsidRDefault="002F085B" w:rsidP="002F085B" w:rsidR="002F085B" w:rsidRPr="00496584">
      <w:pPr>
        <w:jc w:val="both"/>
        <w:rPr>
          <w:sz w:val="23"/>
          <w:szCs w:val="23"/>
        </w:rPr>
      </w:pPr>
      <w:r w:rsidRPr="00496584">
        <w:rPr>
          <w:sz w:val="23"/>
          <w:szCs w:val="23"/>
        </w:rPr>
        <w:tab/>
        <w:t xml:space="preserve">Trgovački sud u Pazinu, po sucu Adrijani Labinjan Skok, radi otvaranja stečajnog postupka nad dužnikom </w:t>
      </w:r>
      <w:r w:rsidRPr="00300D32">
        <w:rPr>
          <w:sz w:val="23"/>
          <w:szCs w:val="23"/>
        </w:rPr>
        <w:t>M.Z.S. INSTALACIJE d.o.o., Rovinj, Labinska Republike 8, OIB: 38993463627</w:t>
      </w:r>
      <w:r w:rsidRPr="00496584">
        <w:rPr>
          <w:sz w:val="23"/>
          <w:szCs w:val="23"/>
        </w:rPr>
        <w:t xml:space="preserve">, </w:t>
      </w:r>
      <w:r>
        <w:rPr>
          <w:sz w:val="23"/>
          <w:szCs w:val="23"/>
        </w:rPr>
        <w:t>2. svibnja</w:t>
      </w:r>
      <w:r w:rsidRPr="00496584">
        <w:rPr>
          <w:sz w:val="23"/>
          <w:szCs w:val="23"/>
        </w:rPr>
        <w:t xml:space="preserve"> 2016. </w:t>
      </w:r>
    </w:p>
    <w:p w:rsidRDefault="002F085B" w:rsidP="002F085B" w:rsidR="002F085B" w:rsidRPr="000A3A0F">
      <w:pPr>
        <w:jc w:val="both"/>
        <w:rPr>
          <w:sz w:val="23"/>
          <w:szCs w:val="23"/>
        </w:rPr>
      </w:pPr>
    </w:p>
    <w:p w:rsidRDefault="002F085B" w:rsidP="002F085B" w:rsidR="002F085B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i j e š i o    j e</w:t>
      </w:r>
    </w:p>
    <w:p w:rsidRDefault="002F085B" w:rsidP="002F085B" w:rsidR="002F085B" w:rsidRPr="000A3A0F">
      <w:pPr>
        <w:jc w:val="both"/>
        <w:rPr>
          <w:sz w:val="23"/>
          <w:szCs w:val="23"/>
        </w:rPr>
      </w:pPr>
    </w:p>
    <w:p w:rsidRDefault="002F085B" w:rsidP="002F085B" w:rsidR="002F085B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dužnikom </w:t>
      </w:r>
      <w:r w:rsidRPr="00300D32">
        <w:rPr>
          <w:sz w:val="23"/>
          <w:szCs w:val="23"/>
        </w:rPr>
        <w:t>M.Z.S. INSTALACIJE d.o.o., Rovinj, Labinska Republike 8, OIB: 38993463627</w:t>
      </w:r>
      <w:r w:rsidRPr="000A3A0F">
        <w:rPr>
          <w:sz w:val="23"/>
          <w:szCs w:val="23"/>
        </w:rPr>
        <w:t xml:space="preserve">, da u roku od 15 dana </w:t>
      </w:r>
      <w:r>
        <w:rPr>
          <w:sz w:val="23"/>
          <w:szCs w:val="23"/>
        </w:rPr>
        <w:t xml:space="preserve">od dostave ovog rješenja sukladno čl. 12. st. 1. Stečajnog zakona (NN 71/15), </w:t>
      </w:r>
      <w:r w:rsidRPr="000A3A0F">
        <w:rPr>
          <w:sz w:val="23"/>
          <w:szCs w:val="23"/>
        </w:rPr>
        <w:t xml:space="preserve">uplate predujam </w:t>
      </w:r>
      <w:r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>
        <w:rPr>
          <w:sz w:val="23"/>
          <w:szCs w:val="23"/>
        </w:rPr>
        <w:t>501-16</w:t>
      </w:r>
      <w:r w:rsidRPr="000A3A0F">
        <w:rPr>
          <w:bCs w:val="false"/>
          <w:sz w:val="23"/>
          <w:szCs w:val="23"/>
        </w:rPr>
        <w:t xml:space="preserve">.  </w:t>
      </w:r>
    </w:p>
    <w:p w:rsidRDefault="002F085B" w:rsidP="002F085B" w:rsidR="002F085B" w:rsidRPr="000A3A0F">
      <w:pPr>
        <w:jc w:val="both"/>
        <w:rPr>
          <w:sz w:val="23"/>
          <w:szCs w:val="23"/>
        </w:rPr>
      </w:pPr>
    </w:p>
    <w:p w:rsidRDefault="002F085B" w:rsidP="002F085B" w:rsidR="002F085B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2F085B" w:rsidP="002F085B" w:rsidR="002F085B" w:rsidRPr="000A3A0F">
      <w:pPr>
        <w:jc w:val="both"/>
        <w:rPr>
          <w:bCs w:val="false"/>
          <w:sz w:val="23"/>
          <w:szCs w:val="23"/>
        </w:rPr>
      </w:pPr>
    </w:p>
    <w:p w:rsidRDefault="002F085B" w:rsidP="002F085B" w:rsidR="002F085B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2F085B" w:rsidP="002F085B" w:rsidR="002F085B" w:rsidRPr="000A3A0F">
      <w:pPr>
        <w:jc w:val="both"/>
        <w:rPr>
          <w:sz w:val="23"/>
          <w:szCs w:val="23"/>
          <w:lang w:val="pl-PL"/>
        </w:rPr>
      </w:pPr>
    </w:p>
    <w:p w:rsidRDefault="002F085B" w:rsidP="002F085B" w:rsidR="002F085B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  <w:t xml:space="preserve">U predmetu je pokrenut prethodni postupak te je zakazano ročište radi utvrđivanja pretpostavki za otvaranje stečajnog postupka nad dužnikom, </w:t>
      </w:r>
      <w:r w:rsidRPr="00E47D8E">
        <w:rPr>
          <w:sz w:val="23"/>
          <w:szCs w:val="23"/>
          <w:lang w:val="pl-PL"/>
        </w:rPr>
        <w:t xml:space="preserve">na koje </w:t>
      </w:r>
      <w:r>
        <w:rPr>
          <w:sz w:val="23"/>
          <w:szCs w:val="23"/>
          <w:lang w:val="pl-PL"/>
        </w:rPr>
        <w:t>nije pristupio nitko.</w:t>
      </w:r>
    </w:p>
    <w:p w:rsidRDefault="002F085B" w:rsidP="002F085B" w:rsidR="002F085B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Iz prijedloga za otvaranje stečajnog postupka proizlazi da dužnik u Očevidniku redoslijeda osnova za plaćanje ima evidentirane neizvršene osnove za plaćanje u neprekinutom razdoblju od </w:t>
      </w:r>
      <w:r>
        <w:rPr>
          <w:sz w:val="23"/>
          <w:szCs w:val="23"/>
        </w:rPr>
        <w:t>132</w:t>
      </w:r>
      <w:r w:rsidRPr="000A3A0F">
        <w:rPr>
          <w:sz w:val="23"/>
          <w:szCs w:val="23"/>
        </w:rPr>
        <w:t xml:space="preserve"> dana. Stoga je utvrđeno da postoji pretpostavka za otvaranje stečajnog postupka nad dužnikom – nesposobnost za plaćanje, iz čl. 6. Stečajnog zakona (dalje: SZ).</w:t>
      </w:r>
    </w:p>
    <w:p w:rsidRDefault="002F085B" w:rsidP="002F085B" w:rsidR="002F085B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</w:t>
      </w:r>
      <w:r>
        <w:rPr>
          <w:sz w:val="23"/>
          <w:szCs w:val="23"/>
        </w:rPr>
        <w:t>ga stečajnog postupka (st. 1.).</w:t>
      </w:r>
      <w:r w:rsidRPr="000A3A0F">
        <w:rPr>
          <w:sz w:val="23"/>
          <w:szCs w:val="23"/>
        </w:rPr>
        <w:t xml:space="preserve"> Ako osobe iz stavka 1. tog članka ne predujme traženi iznos, sud će donijeti rješenje o otvaranju i zaključenju stečajnoga postupka. </w:t>
      </w:r>
    </w:p>
    <w:p w:rsidRDefault="002F085B" w:rsidP="002F085B" w:rsidR="002F085B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Kako zakonski zastupnik dužnika nije pristupio na zakazano ročište niti je podnio prokazni popis imovine, nije utvrđeno da dužnik ima imovinu koja bi ušla u stečajnu masu pa je </w:t>
      </w:r>
      <w:r w:rsidRPr="000A3A0F">
        <w:rPr>
          <w:sz w:val="23"/>
          <w:szCs w:val="23"/>
        </w:rPr>
        <w:t xml:space="preserve"> temeljem čl. 132. st. 1. SZ-a odlučeno kao u izreci. </w:t>
      </w:r>
    </w:p>
    <w:p w:rsidRDefault="002F085B" w:rsidP="002F085B" w:rsidR="002F085B" w:rsidRPr="000A3A0F">
      <w:pPr>
        <w:rPr>
          <w:sz w:val="23"/>
          <w:szCs w:val="23"/>
        </w:rPr>
      </w:pPr>
    </w:p>
    <w:p w:rsidRDefault="002F085B" w:rsidP="002F085B" w:rsidR="002F085B" w:rsidRPr="000A3A0F">
      <w:pPr>
        <w:jc w:val="center"/>
        <w:rPr>
          <w:sz w:val="23"/>
          <w:szCs w:val="23"/>
        </w:rPr>
      </w:pPr>
      <w:r w:rsidRPr="00210D67">
        <w:rPr>
          <w:sz w:val="23"/>
          <w:szCs w:val="23"/>
        </w:rPr>
        <w:t xml:space="preserve">U Pazinu, </w:t>
      </w:r>
      <w:r>
        <w:rPr>
          <w:sz w:val="23"/>
          <w:szCs w:val="23"/>
        </w:rPr>
        <w:t>2. svibnja</w:t>
      </w:r>
      <w:r w:rsidRPr="00210D67">
        <w:rPr>
          <w:sz w:val="23"/>
          <w:szCs w:val="23"/>
        </w:rPr>
        <w:t xml:space="preserve"> 2016.</w:t>
      </w:r>
    </w:p>
    <w:p w:rsidRDefault="002F085B" w:rsidP="002F085B" w:rsidR="002F085B">
      <w:pPr>
        <w:ind w:firstLine="720" w:left="2880"/>
        <w:jc w:val="both"/>
        <w:rPr>
          <w:sz w:val="23"/>
          <w:szCs w:val="23"/>
        </w:rPr>
      </w:pPr>
    </w:p>
    <w:p w:rsidRDefault="002F085B" w:rsidP="002F085B" w:rsidR="002F085B" w:rsidRPr="000A3A0F">
      <w:pPr>
        <w:ind w:firstLine="720" w:left="2880"/>
        <w:jc w:val="both"/>
        <w:rPr>
          <w:sz w:val="23"/>
          <w:szCs w:val="23"/>
        </w:rPr>
      </w:pPr>
    </w:p>
    <w:p w:rsidRDefault="002F085B" w:rsidP="002F085B" w:rsidR="002F085B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2F085B" w:rsidP="002F085B" w:rsidR="002F085B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  </w:t>
      </w:r>
      <w:r>
        <w:rPr>
          <w:sz w:val="23"/>
          <w:szCs w:val="23"/>
        </w:rPr>
        <w:t xml:space="preserve">   </w:t>
      </w:r>
      <w:r w:rsidRPr="000A3A0F">
        <w:rPr>
          <w:sz w:val="23"/>
          <w:szCs w:val="23"/>
        </w:rPr>
        <w:t>Adrijana Labinjan Skok</w:t>
      </w:r>
      <w:r>
        <w:rPr>
          <w:sz w:val="23"/>
          <w:szCs w:val="23"/>
        </w:rPr>
        <w:t>, v.r.</w:t>
      </w:r>
    </w:p>
    <w:p w:rsidRDefault="002F085B" w:rsidP="002F085B" w:rsidR="002F085B" w:rsidRPr="000A3A0F">
      <w:pPr>
        <w:jc w:val="both"/>
        <w:rPr>
          <w:sz w:val="23"/>
          <w:szCs w:val="23"/>
        </w:rPr>
      </w:pPr>
    </w:p>
    <w:p w:rsidRDefault="002F085B" w:rsidP="002F085B" w:rsidR="002F085B">
      <w:pPr>
        <w:jc w:val="both"/>
        <w:rPr>
          <w:sz w:val="23"/>
          <w:szCs w:val="23"/>
        </w:rPr>
      </w:pPr>
    </w:p>
    <w:p w:rsidRDefault="002F085B" w:rsidP="002F085B" w:rsidR="002F085B">
      <w:pPr>
        <w:jc w:val="both"/>
        <w:rPr>
          <w:sz w:val="23"/>
          <w:szCs w:val="23"/>
        </w:rPr>
      </w:pPr>
    </w:p>
    <w:p w:rsidRDefault="002F085B" w:rsidP="002F085B" w:rsidR="002F085B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t>UPUTA O PRAVNOM LIJEKU:</w:t>
      </w:r>
    </w:p>
    <w:p w:rsidRDefault="002F085B" w:rsidP="002F085B" w:rsidR="002F085B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tab/>
      </w:r>
      <w:r>
        <w:rPr>
          <w:sz w:val="23"/>
          <w:szCs w:val="23"/>
        </w:rPr>
        <w:t xml:space="preserve">Protiv ovog rješenja </w:t>
      </w:r>
      <w:r w:rsidRPr="00655A65">
        <w:rPr>
          <w:sz w:val="23"/>
          <w:szCs w:val="23"/>
        </w:rPr>
        <w:t xml:space="preserve">može se izjaviti žalba u roku od 8 dana od dana dostave istog sukladno odredbi čl. 12. st. 1. i 2. Stečajnog zakona (NN 71/15). Žalba se podnosi ovome sudu u tri primjerka, a o istoj odlučuje Visoki trgovački sud Republike Hrvatske. </w:t>
      </w:r>
    </w:p>
    <w:p w:rsidRDefault="002F085B" w:rsidP="002F085B" w:rsidR="002F085B" w:rsidRPr="00D95430"/>
    <w:p w:rsidRDefault="002F085B" w:rsidP="002F085B" w:rsidR="002F085B" w:rsidRPr="00FC7B8B">
      <w:pPr>
        <w:jc w:val="both"/>
        <w:rPr>
          <w:sz w:val="23"/>
          <w:szCs w:val="23"/>
        </w:rPr>
      </w:pPr>
      <w:r w:rsidRPr="00FC7B8B">
        <w:rPr>
          <w:sz w:val="23"/>
          <w:szCs w:val="23"/>
        </w:rPr>
        <w:t>DNA:</w:t>
      </w:r>
    </w:p>
    <w:p w:rsidRDefault="002F085B" w:rsidP="002F085B" w:rsidR="002F085B" w:rsidRPr="00FC7B8B">
      <w:pPr>
        <w:jc w:val="both"/>
        <w:rPr>
          <w:sz w:val="23"/>
          <w:szCs w:val="23"/>
        </w:rPr>
      </w:pPr>
      <w:r w:rsidRPr="00FC7B8B">
        <w:rPr>
          <w:sz w:val="23"/>
          <w:szCs w:val="23"/>
        </w:rPr>
        <w:t xml:space="preserve">- e-Oglasna ploča suda </w:t>
      </w:r>
      <w:r>
        <w:rPr>
          <w:sz w:val="23"/>
          <w:szCs w:val="23"/>
        </w:rPr>
        <w:t>2. svibnja 2016</w:t>
      </w:r>
      <w:r w:rsidRPr="00FC7B8B">
        <w:rPr>
          <w:sz w:val="23"/>
          <w:szCs w:val="23"/>
        </w:rPr>
        <w:t>. (čl. 132. st. 3. SZ-a)</w:t>
      </w:r>
    </w:p>
    <w:p w:rsidRDefault="002F085B" w:rsidP="002F085B" w:rsidR="002F085B">
      <w:pPr>
        <w:jc w:val="both"/>
      </w:pPr>
    </w:p>
    <w:p w:rsidRDefault="002F085B" w:rsidP="002F085B" w:rsidR="002F085B" w:rsidRPr="00D95430">
      <w:pPr>
        <w:ind w:left="360"/>
        <w:jc w:val="both"/>
      </w:pPr>
    </w:p>
    <w:p w:rsidRDefault="002F085B" w:rsidP="002F085B" w:rsidR="002F085B" w:rsidRPr="00D95430">
      <w:pPr>
        <w:jc w:val="both"/>
      </w:pPr>
    </w:p>
    <w:p w:rsidRDefault="002F085B" w:rsidP="002F085B" w:rsidR="002F085B"/>
    <w:p w:rsidRDefault="002F085B" w:rsidP="002F085B" w:rsidR="002F085B"/>
    <w:p w:rsidRDefault="002F085B" w:rsidP="002F085B" w:rsidR="002F085B"/>
    <w:p w:rsidRDefault="002F085B" w:rsidP="002F085B" w:rsidR="002F085B"/>
    <w:p w:rsidRDefault="002F085B" w:rsidP="002F085B" w:rsidR="002F085B"/>
    <w:p w:rsidRDefault="002F085B" w:rsidP="002F085B" w:rsidR="002F085B"/>
    <w:p w:rsidRDefault="002F085B" w:rsidP="002F085B" w:rsidR="002F085B"/>
    <w:p w:rsidRDefault="002F085B" w:rsidP="002F085B" w:rsidR="002F085B"/>
    <w:p w:rsidRDefault="00E4391D" w:rsidR="00500701"/>
    <w:sectPr w:rsidSect="00092984" w:rsidR="00500701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085B" w:rsidP="002F085B" w:rsidR="002F085B">
      <w:r>
        <w:separator/>
      </w:r>
    </w:p>
  </w:endnote>
  <w:endnote w:id="0" w:type="continuationSeparator">
    <w:p w:rsidRDefault="002F085B" w:rsidP="002F085B" w:rsidR="002F08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085B" w:rsidP="002F085B" w:rsidR="002F085B">
      <w:r>
        <w:separator/>
      </w:r>
    </w:p>
  </w:footnote>
  <w:footnote w:id="0" w:type="continuationSeparator">
    <w:p w:rsidRDefault="002F085B" w:rsidP="002F085B" w:rsidR="002F08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121524"/>
      <w:docPartObj>
        <w:docPartGallery w:val="Page Numbers (Top of Page)"/>
        <w:docPartUnique/>
      </w:docPartObj>
    </w:sdtPr>
    <w:sdtEndPr/>
    <w:sdtContent>
      <w:p w:rsidRDefault="002F085B" w:rsidR="00FC7B8B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4391D">
          <w:rPr>
            <w:noProof/>
          </w:rPr>
          <w:t>2</w:t>
        </w:r>
        <w:r>
          <w:fldChar w:fldCharType="end"/>
        </w:r>
        <w:r>
          <w:tab/>
        </w:r>
        <w:r>
          <w:rPr>
            <w:sz w:val="23"/>
            <w:szCs w:val="23"/>
          </w:rPr>
          <w:t>Posl.br.: 2 St-501</w:t>
        </w:r>
        <w:r w:rsidRPr="00210D67">
          <w:rPr>
            <w:sz w:val="23"/>
            <w:szCs w:val="23"/>
          </w:rPr>
          <w:t>/1</w:t>
        </w:r>
        <w:r>
          <w:rPr>
            <w:sz w:val="23"/>
            <w:szCs w:val="23"/>
          </w:rPr>
          <w:t>6</w:t>
        </w:r>
        <w:r w:rsidRPr="00210D67">
          <w:rPr>
            <w:sz w:val="23"/>
            <w:szCs w:val="23"/>
          </w:rPr>
          <w:t>-</w:t>
        </w:r>
        <w:r>
          <w:rPr>
            <w:sz w:val="23"/>
            <w:szCs w:val="23"/>
          </w:rPr>
          <w:t>7</w:t>
        </w:r>
      </w:p>
    </w:sdtContent>
  </w:sdt>
  <w:p w:rsidRDefault="00E4391D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085B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085B"/>
    <w:rsid w:val="002F085B"/>
    <w:rsid w:val="00554328"/>
    <w:rsid w:val="00985388"/>
    <w:rsid w:val="00E43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F085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F08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F085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08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085B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F08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F085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439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391D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391D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391D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391D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F085B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F08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F085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08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085B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F08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F085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439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391D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391D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391D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391D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501</izvorni_sadrzaj>
    <derivirana_varijabla naziv="DomainObject.Predmet.Broj_1">501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St-501/2016</izvorni_sadrzaj>
    <derivirana_varijabla naziv="DomainObject.Predmet.OznakaBroj_1">St-501/2016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M.Z.S. INSTALACIJE d.o.o. ROVINJ</izvorni_sadrzaj>
    <derivirana_varijabla naziv="DomainObject.Predmet.ProtustrankaFormated_1">  M.Z.S. INSTALACIJE d.o.o. ROVINJ</derivirana_varijabla>
  </DomainObject.Predmet.ProtustrankaFormated>
  <DomainObject.Predmet.ProtustrankaFormatedOIB>
    <izvorni_sadrzaj>  M.Z.S. INSTALACIJE d.o.o. ROVINJ, OIB 38993463627</izvorni_sadrzaj>
    <derivirana_varijabla naziv="DomainObject.Predmet.ProtustrankaFormatedOIB_1">  M.Z.S. INSTALACIJE d.o.o. ROVINJ, OIB 38993463627</derivirana_varijabla>
  </DomainObject.Predmet.ProtustrankaFormatedOIB>
  <DomainObject.Predmet.ProtustrankaFormatedWithAdress>
    <izvorni_sadrzaj> M.Z.S. INSTALACIJE d.o.o. ROVINJ, Labinska Republike 8, 52210 Rovinj</izvorni_sadrzaj>
    <derivirana_varijabla naziv="DomainObject.Predmet.ProtustrankaFormatedWithAdress_1"> M.Z.S. INSTALACIJE d.o.o. ROVINJ, Labinska Republike 8, 52210 Rovinj</derivirana_varijabla>
  </DomainObject.Predmet.ProtustrankaFormatedWithAdress>
  <DomainObject.Predmet.ProtustrankaFormatedWithAdressOIB>
    <izvorni_sadrzaj> M.Z.S. INSTALACIJE d.o.o. ROVINJ, OIB 38993463627, Labinska Republike 8, 52210 Rovinj</izvorni_sadrzaj>
    <derivirana_varijabla naziv="DomainObject.Predmet.ProtustrankaFormatedWithAdressOIB_1"> M.Z.S. INSTALACIJE d.o.o. ROVINJ, OIB 38993463627, Labinska Republike 8, 52210 Rovinj</derivirana_varijabla>
  </DomainObject.Predmet.ProtustrankaFormatedWithAdressOIB>
  <DomainObject.Predmet.ProtustrankaWithAdress>
    <izvorni_sadrzaj>M.Z.S. INSTALACIJE d.o.o. ROVINJ Labinska Republike 8, 52210 Rovinj</izvorni_sadrzaj>
    <derivirana_varijabla naziv="DomainObject.Predmet.ProtustrankaWithAdress_1">M.Z.S. INSTALACIJE d.o.o. ROVINJ Labinska Republike 8, 52210 Rovinj</derivirana_varijabla>
  </DomainObject.Predmet.ProtustrankaWithAdress>
  <DomainObject.Predmet.ProtustrankaWithAdressOIB>
    <izvorni_sadrzaj>M.Z.S. INSTALACIJE d.o.o. ROVINJ, OIB 38993463627, Labinska Republike 8, 52210 Rovinj</izvorni_sadrzaj>
    <derivirana_varijabla naziv="DomainObject.Predmet.ProtustrankaWithAdressOIB_1">M.Z.S. INSTALACIJE d.o.o. ROVINJ, OIB 38993463627, Labinska Republike 8, 52210 Rovinj</derivirana_varijabla>
  </DomainObject.Predmet.ProtustrankaWithAdressOIB>
  <DomainObject.Predmet.ProtustrankaNazivFormated>
    <izvorni_sadrzaj>M.Z.S. INSTALACIJE d.o.o. ROVINJ</izvorni_sadrzaj>
    <derivirana_varijabla naziv="DomainObject.Predmet.ProtustrankaNazivFormated_1">M.Z.S. INSTALACIJE d.o.o. ROVINJ</derivirana_varijabla>
  </DomainObject.Predmet.ProtustrankaNazivFormated>
  <DomainObject.Predmet.ProtustrankaNazivFormatedOIB>
    <izvorni_sadrzaj>M.Z.S. INSTALACIJE d.o.o. ROVINJ, OIB 38993463627</izvorni_sadrzaj>
    <derivirana_varijabla naziv="DomainObject.Predmet.ProtustrankaNazivFormatedOIB_1">M.Z.S. INSTALACIJE d.o.o. ROVINJ, OIB 38993463627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2400.58</izvorni_sadrzaj>
    <derivirana_varijabla naziv="DomainObject.Predmet.TrenutnaVrijednost_1">2400.58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M.Z.S. INSTALACIJE d.o.o. ROVINJ</item>
    </izvorni_sadrzaj>
    <derivirana_varijabla naziv="DomainObject.Predmet.ProtuStrankaListFormated_1">
      <item>M.Z.S. INSTALACIJE d.o.o. ROVINJ</item>
    </derivirana_varijabla>
  </DomainObject.Predmet.ProtuStrankaListFormated>
  <DomainObject.Predmet.ProtuStrankaListFormatedOIB>
    <izvorni_sadrzaj>
      <item>M.Z.S. INSTALACIJE d.o.o. ROVINJ, OIB 38993463627</item>
    </izvorni_sadrzaj>
    <derivirana_varijabla naziv="DomainObject.Predmet.ProtuStrankaListFormatedOIB_1">
      <item>M.Z.S. INSTALACIJE d.o.o. ROVINJ, OIB 38993463627</item>
    </derivirana_varijabla>
  </DomainObject.Predmet.ProtuStrankaListFormatedOIB>
  <DomainObject.Predmet.ProtuStrankaListFormatedWithAdress>
    <izvorni_sadrzaj>
      <item>M.Z.S. INSTALACIJE d.o.o. ROVINJ, Labinska Republike 8, 52210 Rovinj</item>
    </izvorni_sadrzaj>
    <derivirana_varijabla naziv="DomainObject.Predmet.ProtuStrankaListFormatedWithAdress_1">
      <item>M.Z.S. INSTALACIJE d.o.o. ROVINJ, Labinska Republike 8, 52210 Rovinj</item>
    </derivirana_varijabla>
  </DomainObject.Predmet.ProtuStrankaListFormatedWithAdress>
  <DomainObject.Predmet.ProtuStrankaListFormatedWithAdressOIB>
    <izvorni_sadrzaj>
      <item>M.Z.S. INSTALACIJE d.o.o. ROVINJ, OIB 38993463627, Labinska Republike 8, 52210 Rovinj</item>
    </izvorni_sadrzaj>
    <derivirana_varijabla naziv="DomainObject.Predmet.ProtuStrankaListFormatedWithAdressOIB_1">
      <item>M.Z.S. INSTALACIJE d.o.o. ROVINJ, OIB 38993463627, Labinska Republike 8, 52210 Rovinj</item>
    </derivirana_varijabla>
  </DomainObject.Predmet.ProtuStrankaListFormatedWithAdressOIB>
  <DomainObject.Predmet.ProtuStrankaListNazivFormated>
    <izvorni_sadrzaj>
      <item>M.Z.S. INSTALACIJE d.o.o. ROVINJ</item>
    </izvorni_sadrzaj>
    <derivirana_varijabla naziv="DomainObject.Predmet.ProtuStrankaListNazivFormated_1">
      <item>M.Z.S. INSTALACIJE d.o.o. ROVINJ</item>
    </derivirana_varijabla>
  </DomainObject.Predmet.ProtuStrankaListNazivFormated>
  <DomainObject.Predmet.ProtuStrankaListNazivFormatedOIB>
    <izvorni_sadrzaj>
      <item>M.Z.S. INSTALACIJE d.o.o. ROVINJ, OIB 38993463627</item>
    </izvorni_sadrzaj>
    <derivirana_varijabla naziv="DomainObject.Predmet.ProtuStrankaListNazivFormatedOIB_1">
      <item>M.Z.S. INSTALACIJE d.o.o. ROVINJ, OIB 38993463627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M.Z.S. INSTALACIJE d.o.o. ROVINJ</izvorni_sadrzaj>
    <derivirana_varijabla naziv="DomainObject.Predmet.ProtustrankaIDrugi_1">M.Z.S. INSTALACIJE d.o.o. ROVINJ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M.Z.S. INSTALACIJE d.o.o. ROVINJ, OIB 38993463627, Labinska Republike 8, 52210 Rovinj</izvorni_sadrzaj>
    <derivirana_varijabla naziv="DomainObject.Predmet.ProtustrankaIDrugiAdressOIB_1">M.Z.S. INSTALACIJE d.o.o. ROVINJ, OIB 38993463627, Labinska Republike 8,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M.Z.S. INSTALACIJE d.o.o. ROVINJ</item>
    </izvorni_sadrzaj>
    <derivirana_varijabla naziv="DomainObject.Predmet.SudioniciListNaziv_1">
      <item>FINANCIJSKA AGENCIJA, RC RIJEKA, PODRUŽNICA PULA, PULA</item>
      <item>M.Z.S. INSTALACIJE d.o.o. ROVINJ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M.Z.S. INSTALACIJE d.o.o. ROVINJ, OIB 38993463627, Labinska Republike 8,52210 Rovinj</item>
    </izvorni_sadrzaj>
    <derivirana_varijabla naziv="DomainObject.Predmet.SudioniciListAdressOIB_1">
      <item>FINANCIJSKA AGENCIJA, RC RIJEKA, PODRUŽNICA PULA, PULA, OIB 85821130368, Ulica grada Vukovara 70,10000 Zagreb</item>
      <item>M.Z.S. INSTALACIJE d.o.o. ROVINJ, OIB 38993463627, Labinska Republike 8,52210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38993463627</item>
    </izvorni_sadrzaj>
    <derivirana_varijabla naziv="DomainObject.Predmet.SudioniciListNazivOIB_1">
      <item>, OIB 85821130368</item>
      <item>, OIB 38993463627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443</properties:Words>
  <properties:Characters>2267</properties:Characters>
  <properties:Lines>70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2016-05-02T11:34:00Z</dcterms:created>
  <dc:creator>Jasmina Matika</dc:creator>
  <cp:lastModifiedBy>Jasmina Matika</cp:lastModifiedBy>
  <dcterms:modified xmlns:xsi="http://www.w3.org/2001/XMLSchema-instance" xsi:type="dcterms:W3CDTF">2016-05-02T11:47:00Z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