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24dc" w14:paraId="23c24dc" w:rsidRDefault="006200D0" w:rsidP="006200D0" w:rsidR="006200D0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6200D0" w:rsidP="006200D0" w:rsidR="006200D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6200D0" w:rsidP="006200D0" w:rsidR="006200D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6200D0" w:rsidP="006200D0" w:rsidR="006200D0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St-694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16-5</w:t>
      </w:r>
    </w:p>
    <w:p w:rsidRDefault="006200D0" w:rsidP="006200D0" w:rsidR="006200D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6200D0" w:rsidP="006200D0" w:rsidR="006200D0" w:rsidRPr="000A3A0F">
      <w:pPr>
        <w:jc w:val="both"/>
        <w:rPr>
          <w:sz w:val="23"/>
          <w:szCs w:val="23"/>
        </w:rPr>
      </w:pPr>
    </w:p>
    <w:p w:rsidRDefault="006200D0" w:rsidP="006200D0" w:rsidR="006200D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6200D0" w:rsidP="006200D0" w:rsidR="006200D0" w:rsidRPr="000A3A0F">
      <w:pPr>
        <w:rPr>
          <w:sz w:val="23"/>
          <w:szCs w:val="23"/>
        </w:rPr>
      </w:pPr>
    </w:p>
    <w:p w:rsidRDefault="006200D0" w:rsidP="006200D0" w:rsidR="006200D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6200D0" w:rsidP="006200D0" w:rsidR="006200D0" w:rsidRPr="000A3A0F">
      <w:pPr>
        <w:rPr>
          <w:sz w:val="23"/>
          <w:szCs w:val="23"/>
        </w:rPr>
      </w:pPr>
    </w:p>
    <w:p w:rsidRDefault="006200D0" w:rsidP="006200D0" w:rsidR="006200D0" w:rsidRPr="006200D0">
      <w:pPr>
        <w:jc w:val="both"/>
        <w:rPr>
          <w:sz w:val="23"/>
          <w:szCs w:val="23"/>
        </w:rPr>
      </w:pPr>
      <w:r w:rsidRPr="006200D0">
        <w:rPr>
          <w:sz w:val="23"/>
          <w:szCs w:val="23"/>
        </w:rPr>
        <w:tab/>
        <w:t xml:space="preserve">Trgovački sud u Pazinu, po sucu Adrijani Labinjan Skok, radi otvaranja stečajnog postupka nad dužnikom DUGA UVALA, d.o.o., Grožnjan, Kostanjica 58, OIB: 59471445616, 8. lipnja 2016. </w:t>
      </w:r>
    </w:p>
    <w:p w:rsidRDefault="006200D0" w:rsidP="006200D0" w:rsidR="006200D0" w:rsidRPr="006200D0">
      <w:pPr>
        <w:jc w:val="both"/>
        <w:rPr>
          <w:sz w:val="23"/>
          <w:szCs w:val="23"/>
        </w:rPr>
      </w:pPr>
    </w:p>
    <w:p w:rsidRDefault="006200D0" w:rsidP="006200D0" w:rsidR="006200D0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6200D0" w:rsidP="006200D0" w:rsidR="006200D0" w:rsidRPr="000A3A0F">
      <w:pPr>
        <w:jc w:val="both"/>
        <w:rPr>
          <w:sz w:val="23"/>
          <w:szCs w:val="23"/>
        </w:rPr>
      </w:pPr>
    </w:p>
    <w:p w:rsidRDefault="006200D0" w:rsidP="006200D0" w:rsidR="006200D0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6200D0">
        <w:rPr>
          <w:sz w:val="23"/>
          <w:szCs w:val="23"/>
        </w:rPr>
        <w:t>DUGA UVALA, d.o.o., Grožnjan, Kostanjica 58, OIB: 59471445616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694-16</w:t>
      </w:r>
      <w:r w:rsidRPr="000A3A0F">
        <w:rPr>
          <w:bCs w:val="false"/>
          <w:sz w:val="23"/>
          <w:szCs w:val="23"/>
        </w:rPr>
        <w:t xml:space="preserve">.  </w:t>
      </w:r>
    </w:p>
    <w:p w:rsidRDefault="006200D0" w:rsidP="006200D0" w:rsidR="006200D0" w:rsidRPr="000A3A0F">
      <w:pPr>
        <w:jc w:val="both"/>
        <w:rPr>
          <w:sz w:val="23"/>
          <w:szCs w:val="23"/>
        </w:rPr>
      </w:pPr>
    </w:p>
    <w:p w:rsidRDefault="006200D0" w:rsidP="006200D0" w:rsidR="006200D0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6200D0" w:rsidP="006200D0" w:rsidR="006200D0" w:rsidRPr="000A3A0F">
      <w:pPr>
        <w:jc w:val="both"/>
        <w:rPr>
          <w:bCs w:val="false"/>
          <w:sz w:val="23"/>
          <w:szCs w:val="23"/>
        </w:rPr>
      </w:pPr>
    </w:p>
    <w:p w:rsidRDefault="006200D0" w:rsidP="006200D0" w:rsidR="006200D0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6200D0" w:rsidP="006200D0" w:rsidR="006200D0" w:rsidRPr="000A3A0F">
      <w:pPr>
        <w:jc w:val="both"/>
        <w:rPr>
          <w:sz w:val="23"/>
          <w:szCs w:val="23"/>
          <w:lang w:val="pl-PL"/>
        </w:rPr>
      </w:pPr>
    </w:p>
    <w:p w:rsidRDefault="006200D0" w:rsidP="006200D0" w:rsidR="006200D0">
      <w:pPr>
        <w:jc w:val="both"/>
        <w:rPr>
          <w:sz w:val="23"/>
          <w:szCs w:val="23"/>
          <w:lang w:val="pl-PL"/>
        </w:rPr>
      </w:pPr>
      <w:r w:rsidRPr="006E56B0"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dužnikom,</w:t>
      </w:r>
      <w:r>
        <w:rPr>
          <w:sz w:val="23"/>
          <w:szCs w:val="23"/>
          <w:lang w:val="pl-PL"/>
        </w:rPr>
        <w:t xml:space="preserve"> </w:t>
      </w:r>
      <w:r w:rsidR="00F6229D">
        <w:rPr>
          <w:sz w:val="23"/>
          <w:szCs w:val="23"/>
          <w:lang w:val="pl-PL"/>
        </w:rPr>
        <w:t>na koje je za dužnika pristupio</w:t>
      </w:r>
      <w:r w:rsidRPr="006E56B0">
        <w:rPr>
          <w:sz w:val="23"/>
          <w:szCs w:val="23"/>
          <w:lang w:val="pl-PL"/>
        </w:rPr>
        <w:t xml:space="preserve"> zak</w:t>
      </w:r>
      <w:r w:rsidR="00F6229D">
        <w:rPr>
          <w:sz w:val="23"/>
          <w:szCs w:val="23"/>
          <w:lang w:val="pl-PL"/>
        </w:rPr>
        <w:t>onski zastupnik</w:t>
      </w:r>
      <w:r w:rsidRPr="006E56B0">
        <w:rPr>
          <w:sz w:val="23"/>
          <w:szCs w:val="23"/>
          <w:lang w:val="pl-PL"/>
        </w:rPr>
        <w:t>, prema čijoj izjavi dužnik</w:t>
      </w:r>
      <w:r>
        <w:rPr>
          <w:sz w:val="23"/>
          <w:szCs w:val="23"/>
          <w:lang w:val="pl-PL"/>
        </w:rPr>
        <w:t xml:space="preserve"> </w:t>
      </w:r>
      <w:r w:rsidR="00F6229D">
        <w:rPr>
          <w:sz w:val="23"/>
          <w:szCs w:val="23"/>
          <w:lang w:val="pl-PL"/>
        </w:rPr>
        <w:t>nema imovine.</w:t>
      </w:r>
    </w:p>
    <w:p w:rsidRDefault="006200D0" w:rsidP="006200D0" w:rsidR="006200D0" w:rsidRPr="006E56B0">
      <w:pPr>
        <w:ind w:firstLine="708"/>
        <w:jc w:val="both"/>
        <w:rPr>
          <w:sz w:val="23"/>
          <w:szCs w:val="23"/>
        </w:rPr>
      </w:pPr>
      <w:r w:rsidRPr="006E56B0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6200D0" w:rsidP="006200D0" w:rsidR="006200D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6200D0" w:rsidP="006200D0" w:rsidR="006200D0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>Kako je iz iskaza zakonskog zastupnika dužnika utvrđeno da</w:t>
      </w:r>
      <w:r>
        <w:rPr>
          <w:sz w:val="23"/>
          <w:szCs w:val="23"/>
        </w:rPr>
        <w:t xml:space="preserve"> dužnik nema imovine iz koje bi se mogli namiriti</w:t>
      </w:r>
      <w:r w:rsidRPr="00ED3DC0">
        <w:rPr>
          <w:sz w:val="23"/>
          <w:szCs w:val="23"/>
        </w:rPr>
        <w:t xml:space="preserve"> </w:t>
      </w:r>
      <w:r>
        <w:rPr>
          <w:sz w:val="23"/>
          <w:szCs w:val="23"/>
        </w:rPr>
        <w:t>troškovi</w:t>
      </w:r>
      <w:r w:rsidRPr="00ED3DC0">
        <w:rPr>
          <w:sz w:val="23"/>
          <w:szCs w:val="23"/>
        </w:rPr>
        <w:t xml:space="preserve"> postupka, to je temeljem čl. 132. st. 1. SZ-a odlučeno kao u izreci. </w:t>
      </w:r>
    </w:p>
    <w:p w:rsidRDefault="006200D0" w:rsidP="006200D0" w:rsidR="006200D0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F6229D" w:rsidP="006200D0" w:rsidR="00F6229D" w:rsidRPr="000A3A0F">
      <w:pPr>
        <w:jc w:val="both"/>
        <w:rPr>
          <w:sz w:val="23"/>
          <w:szCs w:val="23"/>
        </w:rPr>
      </w:pPr>
    </w:p>
    <w:p w:rsidRDefault="006200D0" w:rsidP="006200D0" w:rsidR="006200D0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8. lipnja</w:t>
      </w:r>
      <w:r w:rsidRPr="009566D5">
        <w:rPr>
          <w:sz w:val="23"/>
          <w:szCs w:val="23"/>
        </w:rPr>
        <w:t xml:space="preserve"> 2016.</w:t>
      </w:r>
    </w:p>
    <w:p w:rsidRDefault="006200D0" w:rsidP="006200D0" w:rsidR="006200D0" w:rsidRPr="000A3A0F">
      <w:pPr>
        <w:ind w:firstLine="720" w:left="2880"/>
        <w:jc w:val="both"/>
        <w:rPr>
          <w:sz w:val="23"/>
          <w:szCs w:val="23"/>
        </w:rPr>
      </w:pPr>
    </w:p>
    <w:p w:rsidRDefault="006200D0" w:rsidP="006200D0" w:rsidR="006200D0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6200D0" w:rsidP="006200D0" w:rsidR="006200D0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6200D0" w:rsidP="006200D0" w:rsidR="006200D0" w:rsidRPr="000A3A0F">
      <w:pPr>
        <w:jc w:val="both"/>
        <w:rPr>
          <w:sz w:val="23"/>
          <w:szCs w:val="23"/>
        </w:rPr>
      </w:pPr>
    </w:p>
    <w:p w:rsidRDefault="006200D0" w:rsidP="006200D0" w:rsidR="006200D0">
      <w:pPr>
        <w:jc w:val="both"/>
        <w:rPr>
          <w:sz w:val="23"/>
          <w:szCs w:val="23"/>
        </w:rPr>
      </w:pPr>
    </w:p>
    <w:p w:rsidRDefault="006200D0" w:rsidP="006200D0" w:rsidR="006200D0">
      <w:pPr>
        <w:jc w:val="both"/>
        <w:rPr>
          <w:sz w:val="23"/>
          <w:szCs w:val="23"/>
        </w:rPr>
      </w:pPr>
    </w:p>
    <w:p w:rsidRDefault="006200D0" w:rsidP="006200D0" w:rsidR="006200D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6200D0" w:rsidP="006200D0" w:rsidR="006200D0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6200D0" w:rsidP="006200D0" w:rsidR="006200D0" w:rsidRPr="00D95430"/>
    <w:p w:rsidRDefault="006200D0" w:rsidP="006200D0" w:rsidR="006200D0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6200D0" w:rsidP="006200D0" w:rsidR="006200D0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8. lipnja</w:t>
      </w:r>
      <w:r w:rsidRPr="009566D5">
        <w:rPr>
          <w:sz w:val="23"/>
          <w:szCs w:val="23"/>
        </w:rPr>
        <w:t xml:space="preserve"> 2016. (čl. 132. st. 3. SZ-a)</w:t>
      </w:r>
    </w:p>
    <w:p w:rsidRDefault="006200D0" w:rsidP="006200D0" w:rsidR="006200D0" w:rsidRPr="009566D5">
      <w:pPr>
        <w:jc w:val="both"/>
      </w:pPr>
    </w:p>
    <w:p w:rsidRDefault="006200D0" w:rsidP="006200D0" w:rsidR="006200D0" w:rsidRPr="00D95430">
      <w:pPr>
        <w:ind w:left="360"/>
        <w:jc w:val="both"/>
      </w:pPr>
    </w:p>
    <w:p w:rsidRDefault="006200D0" w:rsidP="006200D0" w:rsidR="006200D0" w:rsidRPr="00D95430">
      <w:pPr>
        <w:jc w:val="both"/>
      </w:pPr>
    </w:p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6200D0" w:rsidP="006200D0" w:rsidR="006200D0"/>
    <w:p w:rsidRDefault="00362FC4" w:rsidR="00500701"/>
    <w:sectPr w:rsidSect="008B57A5" w:rsidR="0050070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0D0" w:rsidP="006200D0" w:rsidR="006200D0">
      <w:r>
        <w:separator/>
      </w:r>
    </w:p>
  </w:endnote>
  <w:endnote w:id="0" w:type="continuationSeparator">
    <w:p w:rsidRDefault="006200D0" w:rsidP="006200D0" w:rsidR="00620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0D0" w:rsidP="006200D0" w:rsidR="006200D0">
      <w:r>
        <w:separator/>
      </w:r>
    </w:p>
  </w:footnote>
  <w:footnote w:id="0" w:type="continuationSeparator">
    <w:p w:rsidRDefault="006200D0" w:rsidP="006200D0" w:rsidR="00620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F6229D" w:rsidP="00A534C9" w:rsidR="00A534C9" w:rsidRPr="000A3A0F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2FC4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 xml:space="preserve"> 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  </w:t>
        </w:r>
        <w:r w:rsidR="006200D0">
          <w:rPr>
            <w:sz w:val="23"/>
            <w:szCs w:val="23"/>
          </w:rPr>
          <w:t>Posl.br.: 2 St-694</w:t>
        </w:r>
        <w:r w:rsidR="006200D0" w:rsidRPr="00210D67">
          <w:rPr>
            <w:sz w:val="23"/>
            <w:szCs w:val="23"/>
          </w:rPr>
          <w:t>/</w:t>
        </w:r>
        <w:r w:rsidR="006200D0">
          <w:rPr>
            <w:sz w:val="23"/>
            <w:szCs w:val="23"/>
          </w:rPr>
          <w:t>16-5</w:t>
        </w:r>
      </w:p>
      <w:p w:rsidRDefault="00362FC4" w:rsidR="00FC7B8B">
        <w:pPr>
          <w:pStyle w:val="Zaglavlje"/>
          <w:jc w:val="center"/>
        </w:pPr>
      </w:p>
    </w:sdtContent>
  </w:sdt>
  <w:p w:rsidRDefault="00362FC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29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0D0"/>
    <w:rsid w:val="00362FC4"/>
    <w:rsid w:val="00554328"/>
    <w:rsid w:val="006200D0"/>
    <w:rsid w:val="00985388"/>
    <w:rsid w:val="00F6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0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0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00D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0D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0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00D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FC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FC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FC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FC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0D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0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00D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0D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0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00D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2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FC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FC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FC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FC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UVALA d. o. o. GROŽNJAN</izvorni_sadrzaj>
    <derivirana_varijabla naziv="DomainObject.Predmet.ProtustrankaFormated_1">  DUGA UVALA d. o. o. GROŽNJAN</derivirana_varijabla>
  </DomainObject.Predmet.ProtustrankaFormated>
  <DomainObject.Predmet.ProtustrankaFormatedOIB>
    <izvorni_sadrzaj>  DUGA UVALA d. o. o. GROŽNJAN, OIB 59471445616</izvorni_sadrzaj>
    <derivirana_varijabla naziv="DomainObject.Predmet.ProtustrankaFormatedOIB_1">  DUGA UVALA d. o. o. GROŽNJAN, OIB 59471445616</derivirana_varijabla>
  </DomainObject.Predmet.ProtustrankaFormatedOIB>
  <DomainObject.Predmet.ProtustrankaFormatedWithAdress>
    <izvorni_sadrzaj> DUGA UVALA d. o. o. GROŽNJAN, Kostanjica 58, 52429 Grožnjan</izvorni_sadrzaj>
    <derivirana_varijabla naziv="DomainObject.Predmet.ProtustrankaFormatedWithAdress_1"> DUGA UVALA d. o. o. GROŽNJAN, Kostanjica 58, 52429 Grožnjan</derivirana_varijabla>
  </DomainObject.Predmet.ProtustrankaFormatedWithAdress>
  <DomainObject.Predmet.ProtustrankaFormatedWithAdressOIB>
    <izvorni_sadrzaj> DUGA UVALA d. o. o. GROŽNJAN, OIB 59471445616, Kostanjica 58, 52429 Grožnjan</izvorni_sadrzaj>
    <derivirana_varijabla naziv="DomainObject.Predmet.ProtustrankaFormatedWithAdressOIB_1"> DUGA UVALA d. o. o. GROŽNJAN, OIB 59471445616, Kostanjica 58, 52429 Grožnjan</derivirana_varijabla>
  </DomainObject.Predmet.ProtustrankaFormatedWithAdressOIB>
  <DomainObject.Predmet.ProtustrankaWithAdress>
    <izvorni_sadrzaj>DUGA UVALA d. o. o. GROŽNJAN Kostanjica 58, 52429 Grožnjan</izvorni_sadrzaj>
    <derivirana_varijabla naziv="DomainObject.Predmet.ProtustrankaWithAdress_1">DUGA UVALA d. o. o. GROŽNJAN Kostanjica 58, 52429 Grožnjan</derivirana_varijabla>
  </DomainObject.Predmet.ProtustrankaWithAdress>
  <DomainObject.Predmet.ProtustrankaWithAdressOIB>
    <izvorni_sadrzaj>DUGA UVALA d. o. o. GROŽNJAN, OIB 59471445616, Kostanjica 58, 52429 Grožnjan</izvorni_sadrzaj>
    <derivirana_varijabla naziv="DomainObject.Predmet.ProtustrankaWithAdressOIB_1">DUGA UVALA d. o. o. GROŽNJAN, OIB 59471445616, Kostanjica 58, 52429 Grožnjan</derivirana_varijabla>
  </DomainObject.Predmet.ProtustrankaWithAdressOIB>
  <DomainObject.Predmet.ProtustrankaNazivFormated>
    <izvorni_sadrzaj>DUGA UVALA d. o. o. GROŽNJAN</izvorni_sadrzaj>
    <derivirana_varijabla naziv="DomainObject.Predmet.ProtustrankaNazivFormated_1">DUGA UVALA d. o. o. GROŽNJAN</derivirana_varijabla>
  </DomainObject.Predmet.ProtustrankaNazivFormated>
  <DomainObject.Predmet.ProtustrankaNazivFormatedOIB>
    <izvorni_sadrzaj>DUGA UVALA d. o. o. GROŽNJAN, OIB 59471445616</izvorni_sadrzaj>
    <derivirana_varijabla naziv="DomainObject.Predmet.ProtustrankaNazivFormatedOIB_1">DUGA UVALA d. o. o. GROŽNJAN, OIB 59471445616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32458.01</izvorni_sadrzaj>
    <derivirana_varijabla naziv="DomainObject.Predmet.TrenutnaVrijednost_1">32458.01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DUGA UVALA d. o. o. GROŽNJAN</item>
    </izvorni_sadrzaj>
    <derivirana_varijabla naziv="DomainObject.Predmet.ProtuStrankaListFormated_1">
      <item>DUGA UVALA d. o. o. GROŽNJAN</item>
    </derivirana_varijabla>
  </DomainObject.Predmet.ProtuStrankaListFormated>
  <DomainObject.Predmet.ProtuStrankaListFormatedOIB>
    <izvorni_sadrzaj>
      <item>DUGA UVALA d. o. o. GROŽNJAN, OIB 59471445616</item>
    </izvorni_sadrzaj>
    <derivirana_varijabla naziv="DomainObject.Predmet.ProtuStrankaListFormatedOIB_1">
      <item>DUGA UVALA d. o. o. GROŽNJAN, OIB 59471445616</item>
    </derivirana_varijabla>
  </DomainObject.Predmet.ProtuStrankaListFormatedOIB>
  <DomainObject.Predmet.ProtuStrankaListFormatedWithAdress>
    <izvorni_sadrzaj>
      <item>DUGA UVALA d. o. o. GROŽNJAN, Kostanjica 58, 52429 Grožnjan</item>
    </izvorni_sadrzaj>
    <derivirana_varijabla naziv="DomainObject.Predmet.ProtuStrankaListFormatedWithAdress_1">
      <item>DUGA UVALA d. o. o. GROŽNJAN, Kostanjica 58, 52429 Grožnjan</item>
    </derivirana_varijabla>
  </DomainObject.Predmet.ProtuStrankaListFormatedWithAdress>
  <DomainObject.Predmet.ProtuStrankaListFormatedWithAdressOIB>
    <izvorni_sadrzaj>
      <item>DUGA UVALA d. o. o. GROŽNJAN, OIB 59471445616, Kostanjica 58, 52429 Grožnjan</item>
    </izvorni_sadrzaj>
    <derivirana_varijabla naziv="DomainObject.Predmet.ProtuStrankaListFormatedWithAdressOIB_1">
      <item>DUGA UVALA d. o. o. GROŽNJAN, OIB 59471445616, Kostanjica 58, 52429 Grožnjan</item>
    </derivirana_varijabla>
  </DomainObject.Predmet.ProtuStrankaListFormatedWithAdressOIB>
  <DomainObject.Predmet.ProtuStrankaListNazivFormated>
    <izvorni_sadrzaj>
      <item>DUGA UVALA d. o. o. GROŽNJAN</item>
    </izvorni_sadrzaj>
    <derivirana_varijabla naziv="DomainObject.Predmet.ProtuStrankaListNazivFormated_1">
      <item>DUGA UVALA d. o. o. GROŽNJAN</item>
    </derivirana_varijabla>
  </DomainObject.Predmet.ProtuStrankaListNazivFormated>
  <DomainObject.Predmet.ProtuStrankaListNazivFormatedOIB>
    <izvorni_sadrzaj>
      <item>DUGA UVALA d. o. o. GROŽNJAN, OIB 59471445616</item>
    </izvorni_sadrzaj>
    <derivirana_varijabla naziv="DomainObject.Predmet.ProtuStrankaListNazivFormatedOIB_1">
      <item>DUGA UVALA d. o. o. GROŽNJAN, OIB 59471445616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DUGA UVALA d. o. o. GROŽNJAN</izvorni_sadrzaj>
    <derivirana_varijabla naziv="DomainObject.Predmet.ProtustrankaIDrugi_1">DUGA UVALA d. o. o. GROŽNJAN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DUGA UVALA d. o. o. GROŽNJAN, OIB 59471445616, Kostanjica 58, 52429 Grožnjan</izvorni_sadrzaj>
    <derivirana_varijabla naziv="DomainObject.Predmet.ProtustrankaIDrugiAdressOIB_1">DUGA UVALA d. o. o. GROŽNJAN, OIB 59471445616, Kostanjica 58,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DUGA UVALA d. o. o. GROŽNJAN</item>
    </izvorni_sadrzaj>
    <derivirana_varijabla naziv="DomainObject.Predmet.SudioniciListNaziv_1">
      <item>FINANCIJSKA AGENCIJA, RC RIJEKA, PODRUŽNICA PULA, PULA</item>
      <item>DUGA UVALA d. o. o. GROŽNJAN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DUGA UVALA d. o. o. GROŽNJAN, OIB 59471445616, Kostanjica 58,52429 Grožnjan</item>
    </izvorni_sadrzaj>
    <derivirana_varijabla naziv="DomainObject.Predmet.SudioniciListAdressOIB_1">
      <item>FINANCIJSKA AGENCIJA, RC RIJEKA, PODRUŽNICA PULA, PULA, OIB 85821130368, Giardini 5,52100 Pula</item>
      <item>DUGA UVALA d. o. o. GROŽNJAN, OIB 59471445616, Kostanjica 58,52429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59471445616</item>
    </izvorni_sadrzaj>
    <derivirana_varijabla naziv="DomainObject.Predmet.SudioniciListNazivOIB_1">
      <item>, OIB 85821130368</item>
      <item>, OIB 59471445616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2258</properties:Characters>
  <properties:Lines>76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2016-06-08T12:07:00Z</dcterms:created>
  <dc:creator>Jasmina Matika</dc:creator>
  <cp:lastModifiedBy>Jasmina Matika</cp:lastModifiedBy>
  <dcterms:modified xmlns:xsi="http://www.w3.org/2001/XMLSchema-instance" xsi:type="dcterms:W3CDTF">2016-06-08T12:58:00Z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