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d170" w14:paraId="dccd170" w:rsidRDefault="00AB4602" w:rsidP="00E779BC" w:rsidR="00E779BC" w:rsidRPr="00E779BC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79BC" w:rsidRPr="00E779BC">
        <w:rPr>
          <w:rFonts w:cs="Times New Roman" w:hAnsi="Verdana" w:ascii="Verdana"/>
          <w:b/>
        </w:rPr>
        <w:t xml:space="preserve"> </w:t>
      </w:r>
      <w:r w:rsidR="00E779BC" w:rsidRPr="00E779BC">
        <w:rPr>
          <w:rFonts w:cs="Times New Roman"/>
        </w:rPr>
        <w:t>REPUBLIKA HRVATSKA</w:t>
      </w:r>
    </w:p>
    <w:p w:rsidRDefault="00E779BC" w:rsidP="00E779BC" w:rsidR="00E779BC" w:rsidRPr="00E779BC">
      <w:pPr>
        <w:spacing w:after="0"/>
        <w:rPr>
          <w:rFonts w:cs="Times New Roman" w:eastAsia="Times New Roman"/>
          <w:lang w:eastAsia="hr-HR"/>
        </w:rPr>
      </w:pPr>
    </w:p>
    <w:p w:rsidRDefault="00E779BC" w:rsidP="00E779BC" w:rsidR="00E779BC" w:rsidRPr="00E779BC">
      <w:pPr>
        <w:spacing w:after="0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>TRGOVAČKI SUD U ZAGREBU</w:t>
      </w:r>
    </w:p>
    <w:p w:rsidRDefault="00E779BC" w:rsidP="00E779BC" w:rsidR="00E779BC" w:rsidRPr="00E779BC">
      <w:pPr>
        <w:spacing w:after="0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 xml:space="preserve">        Stalna služba u Karlovcu </w:t>
      </w:r>
    </w:p>
    <w:p w:rsidRDefault="00E779BC" w:rsidP="00E779BC" w:rsidR="00E779BC" w:rsidRPr="00E779BC">
      <w:pPr>
        <w:spacing w:after="0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>Karlovac, Trg hrvatskih branitelja 1/II</w:t>
      </w:r>
    </w:p>
    <w:p w:rsidRDefault="00E779BC" w:rsidP="00E779BC" w:rsidR="00E779BC" w:rsidRPr="00E779BC">
      <w:pPr>
        <w:spacing w:after="0"/>
        <w:rPr>
          <w:rFonts w:cs="Times New Roman" w:eastAsia="Times New Roman"/>
          <w:lang w:eastAsia="hr-HR"/>
        </w:rPr>
      </w:pPr>
    </w:p>
    <w:p w:rsidRDefault="00E779BC" w:rsidP="00E779BC" w:rsidR="00E779BC" w:rsidRPr="00E779BC">
      <w:pPr>
        <w:spacing w:after="0"/>
        <w:jc w:val="center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>R E P U B L I K A   H R V A T S K A</w:t>
      </w:r>
    </w:p>
    <w:p w:rsidRDefault="00E779BC" w:rsidP="00E779BC" w:rsidR="00E779BC" w:rsidRPr="00E779BC">
      <w:pPr>
        <w:spacing w:after="0"/>
        <w:rPr>
          <w:rFonts w:cs="Times New Roman" w:eastAsia="Times New Roman"/>
          <w:lang w:eastAsia="hr-HR"/>
        </w:rPr>
      </w:pPr>
    </w:p>
    <w:p w:rsidRDefault="00E779BC" w:rsidP="00E779BC" w:rsidR="00E779BC" w:rsidRPr="00E779B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ab/>
        <w:t>R J E Š E N J E</w:t>
      </w:r>
    </w:p>
    <w:p w:rsidRDefault="00E779BC" w:rsidP="00E779BC" w:rsidR="00E779BC" w:rsidRPr="00E779BC">
      <w:pPr>
        <w:spacing w:after="0"/>
        <w:rPr>
          <w:rFonts w:cs="Times New Roman" w:eastAsia="Times New Roman"/>
          <w:lang w:eastAsia="hr-HR"/>
        </w:rPr>
      </w:pPr>
    </w:p>
    <w:p w:rsidRDefault="00E779BC" w:rsidP="00E779BC" w:rsidR="00E779BC" w:rsidRPr="00E779BC">
      <w:pPr>
        <w:spacing w:after="0"/>
        <w:ind w:hanging="360"/>
        <w:jc w:val="both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ab/>
        <w:t xml:space="preserve">        </w:t>
      </w:r>
      <w:r w:rsidRPr="00E779BC">
        <w:rPr>
          <w:rFonts w:cs="Times New Roman" w:eastAsia="Times New Roman"/>
          <w:lang w:eastAsia="hr-HR"/>
        </w:rPr>
        <w:tab/>
        <w:t>Trgovački sud u Zagrebu, Stalna služba u Karlovcu</w:t>
      </w:r>
      <w:r w:rsidRPr="00E779BC">
        <w:rPr>
          <w:rFonts w:cs="Times New Roman" w:eastAsia="Times New Roman"/>
          <w:b/>
          <w:lang w:eastAsia="hr-HR"/>
        </w:rPr>
        <w:t>,</w:t>
      </w:r>
      <w:r w:rsidRPr="00E779BC">
        <w:rPr>
          <w:rFonts w:cs="Times New Roman" w:eastAsia="Times New Roman"/>
          <w:lang w:eastAsia="hr-HR"/>
        </w:rPr>
        <w:t xml:space="preserve"> po sucu Jadranki Mađeruh, kao stečajnom sucu, u stečajnom postupku nad stečajnim dužnikom VEPIS d.o.o. u stečaju, Zagreb, 5. Vrbik 7, OIB: 80528813662, odlučujući o prijavi tražbine stečajnog vjerovnika OPĆINA IVANSKA, Ivanska, Slavka Kolara 1, OIB: 56158521730, 7. ožujka 2019.</w:t>
      </w:r>
    </w:p>
    <w:p w:rsidRDefault="00E779BC" w:rsidP="00E779BC" w:rsidR="00E779BC" w:rsidRPr="00E779BC">
      <w:pPr>
        <w:spacing w:after="0"/>
        <w:rPr>
          <w:rFonts w:cs="Times New Roman" w:eastAsia="Times New Roman"/>
          <w:lang w:eastAsia="hr-HR"/>
        </w:rPr>
      </w:pPr>
    </w:p>
    <w:p w:rsidRDefault="00E779BC" w:rsidP="00E779BC" w:rsidR="00E779BC" w:rsidRPr="00E779BC">
      <w:pPr>
        <w:spacing w:after="0"/>
        <w:jc w:val="center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>r i j e š i o   j e</w:t>
      </w:r>
    </w:p>
    <w:p w:rsidRDefault="00E779BC" w:rsidP="00E779BC" w:rsidR="00E779BC" w:rsidRPr="00E779BC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E779BC" w:rsidP="00E779BC" w:rsidR="00E779BC" w:rsidRPr="00E779BC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ab/>
        <w:t>Prijava tražbine vjerovnika OPĆINA IVANSKA, Ivanska, Slavka Kolara 1, OIB: 56158521730, od 23. srpnja 2018. se odbacuje kao nepravovremena.</w:t>
      </w:r>
    </w:p>
    <w:p w:rsidRDefault="00E779BC" w:rsidP="00E779BC" w:rsidR="00E779BC" w:rsidRPr="00E779BC">
      <w:pPr>
        <w:spacing w:after="0"/>
        <w:ind w:left="708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 xml:space="preserve"> </w:t>
      </w:r>
    </w:p>
    <w:p w:rsidRDefault="00E779BC" w:rsidP="00E779BC" w:rsidR="00E779BC" w:rsidRPr="00E779BC">
      <w:pPr>
        <w:spacing w:after="0"/>
        <w:ind w:left="540"/>
        <w:jc w:val="center"/>
        <w:rPr>
          <w:rFonts w:cs="Times New Roman" w:eastAsia="Times New Roman"/>
          <w:b/>
          <w:lang w:eastAsia="hr-HR"/>
        </w:rPr>
      </w:pPr>
      <w:r w:rsidRPr="00E779BC">
        <w:rPr>
          <w:rFonts w:cs="Times New Roman" w:eastAsia="Times New Roman"/>
          <w:lang w:eastAsia="hr-HR"/>
        </w:rPr>
        <w:t>Obrazloženje</w:t>
      </w:r>
    </w:p>
    <w:p w:rsidRDefault="00E779BC" w:rsidP="00E779BC" w:rsidR="00E779BC" w:rsidRPr="00E779B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779BC" w:rsidP="00E779BC" w:rsidR="00E779BC" w:rsidRPr="00E779BC">
      <w:pPr>
        <w:spacing w:after="0"/>
        <w:ind w:firstLine="540"/>
        <w:jc w:val="both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>Rješenjem ovog suda posl. br. St-328/18 od 22. ožujka 2018. otvoren je stečajni postupak nad dužnikom VEPIS d.o.o. u stečaju, Zagreb, 5. Vrbik 7, OIB: 80528813662, te su pozvani stečajni vjerovnici viših isplatnih redova na prijavu tražbine stečajnom upravitelju u roku 60 dana od dana objave na mrežnoj stranici e-oglasna ploča sudova.</w:t>
      </w:r>
    </w:p>
    <w:p w:rsidRDefault="00E779BC" w:rsidP="00E779BC" w:rsidR="00E779BC" w:rsidRPr="00E779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9BC" w:rsidP="00E779BC" w:rsidR="00E779BC" w:rsidRPr="00E779BC">
      <w:pPr>
        <w:spacing w:after="0"/>
        <w:ind w:firstLine="540"/>
        <w:jc w:val="both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>Tražbina vjerovnika OPĆINA IVANSKA, Ivanska, Slavka Kolara 1, OIB: 56158521730,  zaprimljena je kod stečajnog upravitelja 23. srpnja 2018.</w:t>
      </w:r>
    </w:p>
    <w:p w:rsidRDefault="00E779BC" w:rsidP="00E779BC" w:rsidR="00E779BC" w:rsidRPr="00E779BC">
      <w:pPr>
        <w:spacing w:after="0"/>
        <w:ind w:firstLine="540"/>
        <w:jc w:val="both"/>
        <w:rPr>
          <w:rFonts w:cs="Times New Roman" w:eastAsia="Times New Roman"/>
          <w:lang w:eastAsia="hr-HR"/>
        </w:rPr>
      </w:pPr>
    </w:p>
    <w:p w:rsidRDefault="00E779BC" w:rsidP="00E779BC" w:rsidR="00E779BC" w:rsidRPr="00E779BC">
      <w:pPr>
        <w:spacing w:after="0"/>
        <w:ind w:firstLine="540"/>
        <w:jc w:val="both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>Rješenje o otvaranju stečajnog postupka objavljeno je na mrežnoj stranici e-oglasna ploča Trgovačkog suda u Zagrebu 22. ožujka 2018.</w:t>
      </w:r>
    </w:p>
    <w:p w:rsidRDefault="00E779BC" w:rsidP="00E779BC" w:rsidR="00E779BC" w:rsidRPr="00E779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9BC" w:rsidP="00E779BC" w:rsidR="00E779BC" w:rsidRPr="00E779BC">
      <w:pPr>
        <w:spacing w:after="0"/>
        <w:ind w:firstLine="540"/>
        <w:jc w:val="both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>Prema odredbi čl. 129. st. 1. alineja 4. Stečajnog zakona (Narodne novine broj 71/15, 104/17, dalje:SZ) vjerovnici se pozivaju da u roku od 60 dana od dana objave rješenja o otvaranju stečajnog postupka podnesu prijavu tražbine stečajnom upravitelju.</w:t>
      </w:r>
    </w:p>
    <w:p w:rsidRDefault="00E779BC" w:rsidP="00E779BC" w:rsidR="00E779BC" w:rsidRPr="00E779BC">
      <w:pPr>
        <w:spacing w:after="0"/>
        <w:ind w:firstLine="540"/>
        <w:jc w:val="both"/>
        <w:rPr>
          <w:rFonts w:cs="Times New Roman" w:eastAsia="Times New Roman"/>
          <w:lang w:eastAsia="hr-HR"/>
        </w:rPr>
      </w:pPr>
    </w:p>
    <w:p w:rsidRDefault="00E779BC" w:rsidP="00E779BC" w:rsidR="00E779BC" w:rsidRPr="00E779BC">
      <w:pPr>
        <w:spacing w:after="0"/>
        <w:ind w:firstLine="540"/>
        <w:jc w:val="both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>U konkretnom slučaju vjerovnik OPĆINA IVANSKA, Ivanska, Slavka Kolara 1, OIB: 56158521730, je tražbinu prijavio nakon isteka roka od 60 dana od dana objave rješenja o otvaranju stečajnog postupka, a koje rješenje je objavljeno na e-oglasnoj ploči suda 22. ožujka 2018., dakle zadnji dan roka za podnošenje prijave je bio 21. svibnja 2018., a vjerovnik je tražbinu prijavio 23. srpnja 2018.</w:t>
      </w:r>
    </w:p>
    <w:p w:rsidRDefault="00E779BC" w:rsidP="00E779BC" w:rsidR="00E779BC" w:rsidRPr="00E779BC">
      <w:pPr>
        <w:spacing w:after="0"/>
        <w:ind w:firstLine="540"/>
        <w:jc w:val="both"/>
        <w:rPr>
          <w:rFonts w:cs="Times New Roman" w:eastAsia="Times New Roman"/>
          <w:lang w:eastAsia="hr-HR"/>
        </w:rPr>
      </w:pPr>
    </w:p>
    <w:p w:rsidRDefault="00E779BC" w:rsidP="00E779BC" w:rsidR="00E779BC" w:rsidRPr="00E779BC">
      <w:pPr>
        <w:spacing w:after="0"/>
        <w:ind w:firstLine="540"/>
        <w:jc w:val="both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>Temeljem čl. 257. st.6. SZ-a prijavu tražbine podnesenu nakon isteka roka za prijavljivanje sud će odbaciti rješenjem</w:t>
      </w:r>
    </w:p>
    <w:p w:rsidRDefault="00E779BC" w:rsidP="00E779BC" w:rsidR="00E779BC" w:rsidRPr="00E779BC">
      <w:pPr>
        <w:spacing w:after="0"/>
        <w:ind w:firstLine="540"/>
        <w:jc w:val="both"/>
        <w:rPr>
          <w:rFonts w:cs="Times New Roman" w:eastAsia="Times New Roman"/>
          <w:lang w:eastAsia="hr-HR"/>
        </w:rPr>
      </w:pPr>
    </w:p>
    <w:p w:rsidRDefault="00E779BC" w:rsidP="00E779BC" w:rsidR="00E779BC" w:rsidRPr="00E779BC">
      <w:pPr>
        <w:spacing w:after="0"/>
        <w:ind w:firstLine="540"/>
        <w:jc w:val="both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 xml:space="preserve">Slijedom navedenog odlučeno je kao u izreci rješenja. </w:t>
      </w:r>
    </w:p>
    <w:p w:rsidRDefault="00E779BC" w:rsidP="00E779BC" w:rsidR="00E779BC">
      <w:pPr>
        <w:spacing w:after="0"/>
        <w:ind w:left="708"/>
        <w:jc w:val="center"/>
        <w:rPr>
          <w:rFonts w:cs="Times New Roman" w:eastAsia="Times New Roman"/>
          <w:b/>
          <w:lang w:eastAsia="hr-HR"/>
        </w:rPr>
      </w:pPr>
    </w:p>
    <w:p w:rsidRDefault="00E779BC" w:rsidP="00E779BC" w:rsidR="00E779BC" w:rsidRPr="00E779BC">
      <w:pPr>
        <w:spacing w:after="0"/>
        <w:ind w:left="708"/>
        <w:jc w:val="center"/>
        <w:rPr>
          <w:rFonts w:cs="Times New Roman" w:eastAsia="Times New Roman"/>
          <w:b/>
          <w:lang w:eastAsia="hr-HR"/>
        </w:rPr>
      </w:pPr>
    </w:p>
    <w:p w:rsidRDefault="00E779BC" w:rsidP="00E779BC" w:rsidR="00E779BC" w:rsidRPr="00E779BC">
      <w:pPr>
        <w:spacing w:after="0"/>
        <w:ind w:left="708"/>
        <w:jc w:val="center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>U Karlovcu 7. ožujka 2019.</w:t>
      </w:r>
    </w:p>
    <w:p w:rsidRDefault="00E779BC" w:rsidP="00E779BC" w:rsidR="00E779BC" w:rsidRPr="00E779BC">
      <w:pPr>
        <w:spacing w:after="0"/>
        <w:ind w:left="708"/>
        <w:jc w:val="center"/>
        <w:rPr>
          <w:rFonts w:cs="Times New Roman" w:eastAsia="Times New Roman"/>
          <w:lang w:eastAsia="hr-HR"/>
        </w:rPr>
      </w:pPr>
    </w:p>
    <w:p w:rsidRDefault="00E779BC" w:rsidP="00E779BC" w:rsidR="00E779BC" w:rsidRPr="00E779BC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 xml:space="preserve">  Stečajni sudac:</w:t>
      </w:r>
    </w:p>
    <w:p w:rsidRDefault="00E779BC" w:rsidP="00E779BC" w:rsidR="00E779BC">
      <w:pPr>
        <w:tabs>
          <w:tab w:pos="6810" w:val="left"/>
        </w:tabs>
        <w:spacing w:after="0"/>
        <w:jc w:val="both"/>
        <w:rPr>
          <w:rFonts w:cs="Times New Roman" w:eastAsia="Times New Roman"/>
          <w:b/>
          <w:lang w:eastAsia="hr-HR"/>
        </w:rPr>
      </w:pPr>
      <w:r w:rsidRPr="00E779B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Jadranka Mađeruh, v.r.</w:t>
      </w:r>
    </w:p>
    <w:p w:rsidRDefault="00E779BC" w:rsidP="00E779BC" w:rsidR="00E779BC">
      <w:pPr>
        <w:tabs>
          <w:tab w:pos="6810" w:val="left"/>
        </w:tabs>
        <w:spacing w:after="0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</w:t>
      </w:r>
    </w:p>
    <w:p w:rsidRDefault="00E779BC" w:rsidP="00E779BC" w:rsidR="00E779BC" w:rsidRPr="00E779BC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</w:t>
      </w:r>
      <w:r w:rsidRPr="00E779BC">
        <w:rPr>
          <w:rFonts w:cs="Times New Roman" w:eastAsia="Times New Roman"/>
          <w:lang w:eastAsia="hr-HR"/>
        </w:rPr>
        <w:t>Za točnost otpravka-ovlašteni službenik:</w:t>
      </w:r>
    </w:p>
    <w:p w:rsidRDefault="00E779BC" w:rsidP="00E779BC" w:rsidR="00E779BC" w:rsidRPr="00E779BC">
      <w:pPr>
        <w:spacing w:after="0"/>
        <w:jc w:val="center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 xml:space="preserve">                                                                                            Draženka Prpić</w:t>
      </w:r>
    </w:p>
    <w:p w:rsidRDefault="00E779BC" w:rsidP="00E779BC" w:rsidR="00E779BC" w:rsidRPr="00E779BC">
      <w:pPr>
        <w:tabs>
          <w:tab w:pos="6810" w:val="left"/>
        </w:tabs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779BC" w:rsidP="00E779BC" w:rsidR="00E779BC" w:rsidRPr="00E779BC">
      <w:pPr>
        <w:spacing w:after="0"/>
        <w:ind w:left="7080"/>
        <w:jc w:val="both"/>
        <w:rPr>
          <w:rFonts w:cs="Times New Roman" w:eastAsia="Times New Roman"/>
          <w:lang w:eastAsia="hr-HR"/>
        </w:rPr>
      </w:pPr>
    </w:p>
    <w:p w:rsidRDefault="00E779BC" w:rsidP="00E779BC" w:rsidR="00E779BC" w:rsidRPr="00E779BC">
      <w:pPr>
        <w:spacing w:after="0"/>
        <w:jc w:val="both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>UPUTA O PRAVNOM LIJEKU:</w:t>
      </w:r>
    </w:p>
    <w:p w:rsidRDefault="00E779BC" w:rsidP="00E779BC" w:rsidR="00E779BC" w:rsidRPr="00E779BC">
      <w:pPr>
        <w:spacing w:after="0"/>
        <w:jc w:val="both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>Protiv ovog rješenja podnositelji prijave mogu uložiti žalbu Visokom trgovačkom sudu RH u Zagrebu, u roku 8 dana od dana primitka ovog rješenja. Žalba se podnosi pismeno u dva primjerka, putem ovog suda.</w:t>
      </w:r>
    </w:p>
    <w:p w:rsidRDefault="00E779BC" w:rsidP="00E779BC" w:rsidR="00E779BC" w:rsidRPr="00E779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9BC" w:rsidP="00E779BC" w:rsidR="00E779BC" w:rsidRPr="00E779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9BC" w:rsidP="00E779BC" w:rsidR="00E779BC" w:rsidRPr="00E779BC">
      <w:pPr>
        <w:spacing w:after="0"/>
        <w:jc w:val="both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 xml:space="preserve"> </w:t>
      </w:r>
    </w:p>
    <w:p w:rsidRDefault="00E779BC" w:rsidP="00E779BC" w:rsidR="00E779BC" w:rsidRPr="00E779BC">
      <w:pPr>
        <w:spacing w:after="0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>Dna:</w:t>
      </w:r>
    </w:p>
    <w:p w:rsidRDefault="00E779BC" w:rsidP="00E779BC" w:rsidR="00E779BC" w:rsidRPr="00E779B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 xml:space="preserve">Podnositelju prijave </w:t>
      </w:r>
    </w:p>
    <w:p w:rsidRDefault="00E779BC" w:rsidP="00E779BC" w:rsidR="00E779BC" w:rsidRPr="00E779B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>Stečajnom upravitelju</w:t>
      </w:r>
    </w:p>
    <w:p w:rsidRDefault="00E779BC" w:rsidP="00E779BC" w:rsidR="00E779BC" w:rsidRPr="00E779B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779BC">
        <w:rPr>
          <w:rFonts w:cs="Times New Roman" w:eastAsia="Times New Roman"/>
          <w:lang w:eastAsia="hr-HR"/>
        </w:rPr>
        <w:t>e-oglasna ploča suda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6432007"/>
      <w:docPartObj>
        <w:docPartGallery w:val="Page Numbers (Top of Page)"/>
        <w:docPartUnique/>
      </w:docPartObj>
    </w:sdtPr>
    <w:sdtContent>
      <w:p w:rsidRDefault="00E779BC" w:rsidR="00E779B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E779BC" w:rsidP="00E779BC" w:rsidR="00E779BC">
    <w:pPr>
      <w:pStyle w:val="Zaglavlje"/>
      <w:tabs>
        <w:tab w:pos="9072" w:val="clear"/>
        <w:tab w:pos="7590" w:val="left"/>
        <w:tab w:pos="9073" w:val="right"/>
      </w:tabs>
      <w:jc w:val="left"/>
    </w:pPr>
    <w:r>
      <w:tab/>
    </w:r>
  </w:p>
  <w:p w:rsidRDefault="00E779BC" w:rsidP="00E779BC" w:rsidR="008333A9">
    <w:pPr>
      <w:pStyle w:val="Zaglavlje"/>
      <w:tabs>
        <w:tab w:pos="9072" w:val="clear"/>
        <w:tab w:pos="7590" w:val="left"/>
        <w:tab w:pos="9073" w:val="right"/>
      </w:tabs>
      <w:jc w:val="left"/>
    </w:pPr>
    <w:r>
      <w:tab/>
      <w:t>1 St-328/2018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AB32A4"/>
    <w:multiLevelType w:val="hybridMultilevel"/>
    <w:tmpl w:val="53A431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9BC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18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St-328/2018-30</izvorni_sadrzaj>
    <derivirana_varijabla naziv="DomainObject.Oznaka_1">St-328/2018-30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St-328/2018</izvorni_sadrzaj>
    <derivirana_varijabla naziv="DomainObject.Predmet.OznakaBroj_1">St-328/2018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VEPIS d.o.o. u stečaju zastupanog po punomoćniku Hrvoje Sučić; Tomislav Sučić</izvorni_sadrzaj>
    <derivirana_varijabla naziv="DomainObject.Predmet.ProtustrankaFormated_1">  VEPIS d.o.o. u stečaju zastupanog po punomoćniku Hrvoje Sučić; Tomislav Sučić</derivirana_varijabla>
  </DomainObject.Predmet.ProtustrankaFormated>
  <DomainObject.Predmet.ProtustrankaFormatedOIB>
    <izvorni_sadrzaj>  VEPIS d.o.o. u stečaju, OIB 80528813662 zastupanog po punomoćniku Hrvoje Sučić; Tomislav Sučić</izvorni_sadrzaj>
    <derivirana_varijabla naziv="DomainObject.Predmet.ProtustrankaFormatedOIB_1">  VEPIS d.o.o. u stečaju, OIB 80528813662 zastupanog po punomoćniku Hrvoje Sučić; Tomislav Sučić</derivirana_varijabla>
  </DomainObject.Predmet.ProtustrankaFormatedOIB>
  <DomainObject.Predmet.ProtustrankaFormatedWithAdress>
    <izvorni_sadrzaj> VEPIS d.o.o. u stečaju, 5. Vrbik 7, 10000 Zagreb zastupanog po punomoćniku Hrvoje Sučić; Tomislav Sučić</izvorni_sadrzaj>
    <derivirana_varijabla naziv="DomainObject.Predmet.ProtustrankaFormatedWithAdress_1"> VEPIS d.o.o. u stečaju, 5. Vrbik 7, 10000 Zagreb zastupanog po punomoćniku Hrvoje Sučić; Tomislav Sučić</derivirana_varijabla>
  </DomainObject.Predmet.ProtustrankaFormatedWithAdress>
  <DomainObject.Predmet.ProtustrankaFormatedWithAdressOIB>
    <izvorni_sadrzaj> VEPIS d.o.o. u stečaju, OIB 80528813662, 5. Vrbik 7, 10000 Zagreb zastupanog po punomoćniku Hrvoje Sučić; Tomislav Sučić</izvorni_sadrzaj>
    <derivirana_varijabla naziv="DomainObject.Predmet.ProtustrankaFormatedWithAdressOIB_1"> VEPIS d.o.o. u stečaju, OIB 80528813662, 5. Vrbik 7, 10000 Zagreb zastupanog po punomoćniku Hrvoje Sučić; Tomislav Sučić</derivirana_varijabla>
  </DomainObject.Predmet.ProtustrankaFormatedWithAdressOIB>
  <DomainObject.Predmet.ProtustrankaWithAdress>
    <izvorni_sadrzaj>VEPIS d.o.o. u stečaju 5. Vrbik 7, 10000 Zagreb</izvorni_sadrzaj>
    <derivirana_varijabla naziv="DomainObject.Predmet.ProtustrankaWithAdress_1">VEPIS d.o.o. u stečaju 5. Vrbik 7, 10000 Zagreb</derivirana_varijabla>
  </DomainObject.Predmet.ProtustrankaWithAdress>
  <DomainObject.Predmet.ProtustrankaWithAdressOIB>
    <izvorni_sadrzaj>VEPIS d.o.o. u stečaju, OIB 80528813662, 5. Vrbik 7, 10000 Zagreb</izvorni_sadrzaj>
    <derivirana_varijabla naziv="DomainObject.Predmet.ProtustrankaWithAdressOIB_1">VEPIS d.o.o. u stečaju, OIB 80528813662, 5. Vrbik 7, 10000 Zagreb</derivirana_varijabla>
  </DomainObject.Predmet.ProtustrankaWithAdressOIB>
  <DomainObject.Predmet.ProtustrankaNazivFormated>
    <izvorni_sadrzaj>VEPIS d.o.o. u stečaju</izvorni_sadrzaj>
    <derivirana_varijabla naziv="DomainObject.Predmet.ProtustrankaNazivFormated_1">VEPIS d.o.o. u stečaju</derivirana_varijabla>
  </DomainObject.Predmet.ProtustrankaNazivFormated>
  <DomainObject.Predmet.ProtustrankaNazivFormatedOIB>
    <izvorni_sadrzaj>VEPIS d.o.o. u stečaju, OIB 80528813662</izvorni_sadrzaj>
    <derivirana_varijabla naziv="DomainObject.Predmet.ProtustrankaNazivFormatedOIB_1">VEPIS d.o.o. u stečaju, OIB 80528813662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VEPIS d.o.o. u stečaju zastupanog po punomoćniku Hrvoje Sučić; Tomislav Sučić</item>
    </izvorni_sadrzaj>
    <derivirana_varijabla naziv="DomainObject.Predmet.ProtuStrankaListFormated_1">
      <item>VEPIS d.o.o. u stečaju zastupanog po punomoćniku Hrvoje Sučić; Tomislav Sučić</item>
    </derivirana_varijabla>
  </DomainObject.Predmet.ProtuStrankaListFormated>
  <DomainObject.Predmet.ProtuStrankaListFormatedOIB>
    <izvorni_sadrzaj>
      <item>VEPIS d.o.o. u stečaju, OIB 80528813662 zastupanog po punomoćniku Hrvoje Sučić; Tomislav Sučić</item>
    </izvorni_sadrzaj>
    <derivirana_varijabla naziv="DomainObject.Predmet.ProtuStrankaListFormatedOIB_1">
      <item>VEPIS d.o.o. u stečaju, OIB 80528813662 zastupanog po punomoćniku Hrvoje Sučić; Tomislav Sučić</item>
    </derivirana_varijabla>
  </DomainObject.Predmet.ProtuStrankaListFormatedOIB>
  <DomainObject.Predmet.ProtuStrankaListFormatedWithAdress>
    <izvorni_sadrzaj>
      <item>VEPIS d.o.o. u stečaju, 5. Vrbik 7, 10000 Zagreb zastupanog po punomoćniku Hrvoje Sučić; Tomislav Sučić</item>
    </izvorni_sadrzaj>
    <derivirana_varijabla naziv="DomainObject.Predmet.ProtuStrankaListFormatedWithAdress_1">
      <item>VEPIS d.o.o. u stečaju, 5. Vrbik 7, 10000 Zagreb zastupanog po punomoćniku Hrvoje Sučić; Tomislav Sučić</item>
    </derivirana_varijabla>
  </DomainObject.Predmet.ProtuStrankaListFormatedWithAdress>
  <DomainObject.Predmet.ProtuStrankaListFormatedWithAdressOIB>
    <izvorni_sadrzaj>
      <item>VEPIS d.o.o. u stečaju, OIB 80528813662, 5. Vrbik 7, 10000 Zagreb zastupanog po punomoćniku Hrvoje Sučić; Tomislav Sučić</item>
    </izvorni_sadrzaj>
    <derivirana_varijabla naziv="DomainObject.Predmet.ProtuStrankaListFormatedWithAdressOIB_1">
      <item>VEPIS d.o.o. u stečaju, OIB 80528813662, 5. Vrbik 7, 10000 Zagreb zastupanog po punomoćniku Hrvoje Sučić; Tomislav Sučić</item>
    </derivirana_varijabla>
  </DomainObject.Predmet.ProtuStrankaListFormatedWithAdressOIB>
  <DomainObject.Predmet.ProtuStrankaListNazivFormated>
    <izvorni_sadrzaj>
      <item>VEPIS d.o.o. u stečaju</item>
    </izvorni_sadrzaj>
    <derivirana_varijabla naziv="DomainObject.Predmet.ProtuStrankaListNazivFormated_1">
      <item>VEPIS d.o.o. u stečaju</item>
    </derivirana_varijabla>
  </DomainObject.Predmet.ProtuStrankaListNazivFormated>
  <DomainObject.Predmet.ProtuStrankaListNazivFormatedOIB>
    <izvorni_sadrzaj>
      <item>VEPIS d.o.o. u stečaju, OIB 80528813662</item>
    </izvorni_sadrzaj>
    <derivirana_varijabla naziv="DomainObject.Predmet.ProtuStrankaListNazivFormatedOIB_1">
      <item>VEPIS d.o.o. u stečaju, OIB 80528813662</item>
    </derivirana_varijabla>
  </DomainObject.Predmet.ProtuStrankaListNazivFormatedOIB>
  <DomainObject.Predmet.OstaliListFormated>
    <izvorni_sadrzaj>
      <item>Hrvoje Sučić punomoćnik sudionika u postupku VEPIS d.o.o. u stečaju</item>
      <item>Tomislav Sučić punomoćnik sudionika u postupku VEPIS d.o.o. u stečaju</item>
    </izvorni_sadrzaj>
    <derivirana_varijabla naziv="DomainObject.Predmet.OstaliListFormated_1">
      <item>Hrvoje Sučić punomoćnik sudionika u postupku VEPIS d.o.o. u stečaju</item>
      <item>Tomislav Sučić punomoćnik sudionika u postupku VEPIS d.o.o. u stečaju</item>
    </derivirana_varijabla>
  </DomainObject.Predmet.OstaliListFormated>
  <DomainObject.Predmet.OstaliListFormatedOIB>
    <izvorni_sadrzaj>
      <item>Hrvoje Sučić, OIB 98854441489 punomoćnik sudionika u postupku VEPIS d.o.o. u stečaju</item>
      <item>Tomislav Sučić, OIB 62195120767 punomoćnik sudionika u postupku VEPIS d.o.o. u stečaju</item>
    </izvorni_sadrzaj>
    <derivirana_varijabla naziv="DomainObject.Predmet.OstaliListFormatedOIB_1">
      <item>Hrvoje Sučić, OIB 98854441489 punomoćnik sudionika u postupku VEPIS d.o.o. u stečaju</item>
      <item>Tomislav Sučić, OIB 62195120767 punomoćnik sudionika u postupku VEPIS d.o.o. u stečaju</item>
    </derivirana_varijabla>
  </DomainObject.Predmet.OstaliListFormatedOIB>
  <DomainObject.Predmet.OstaliListFormatedWithAdress>
    <izvorni_sadrzaj>
      <item>Hrvoje Sučić, 5. Vrbnik 7, 10000 Zagreb punomoćnik sudionika u postupku VEPIS d.o.o. u stečaju</item>
      <item>Tomislav Sučić, 5. Vrbik 7, 10000 Zagreb punomoćnik sudionika u postupku VEPIS d.o.o. u stečaju</item>
    </izvorni_sadrzaj>
    <derivirana_varijabla naziv="DomainObject.Predmet.OstaliListFormatedWithAdress_1">
      <item>Hrvoje Sučić, 5. Vrbnik 7, 10000 Zagreb punomoćnik sudionika u postupku VEPIS d.o.o. u stečaju</item>
      <item>Tomislav Sučić, 5. Vrbik 7, 10000 Zagreb punomoćnik sudionika u postupku VEPIS d.o.o. u stečaju</item>
    </derivirana_varijabla>
  </DomainObject.Predmet.OstaliListFormatedWithAdress>
  <DomainObject.Predmet.OstaliListFormatedWithAdressOIB>
    <izvorni_sadrzaj>
      <item>Hrvoje Sučić, OIB 98854441489, 5. Vrbnik 7, 10000 Zagreb punomoćnik sudionika u postupku VEPIS d.o.o. u stečaju</item>
      <item>Tomislav Sučić, OIB 62195120767, 5. Vrbik 7, 10000 Zagreb punomoćnik sudionika u postupku VEPIS d.o.o. u stečaju</item>
    </izvorni_sadrzaj>
    <derivirana_varijabla naziv="DomainObject.Predmet.OstaliListFormatedWithAdressOIB_1">
      <item>Hrvoje Sučić, OIB 98854441489, 5. Vrbnik 7, 10000 Zagreb punomoćnik sudionika u postupku VEPIS d.o.o. u stečaju</item>
      <item>Tomislav Sučić, OIB 62195120767, 5. Vrbik 7, 10000 Zagreb punomoćnik sudionika u postupku VEPIS d.o.o. u stečaju</item>
    </derivirana_varijabla>
  </DomainObject.Predmet.OstaliListFormatedWithAdressOIB>
  <DomainObject.Predmet.OstaliListNazivFormated>
    <izvorni_sadrzaj>
      <item>Hrvoje Sučić</item>
      <item>Tomislav Sučić</item>
    </izvorni_sadrzaj>
    <derivirana_varijabla naziv="DomainObject.Predmet.OstaliListNazivFormated_1">
      <item>Hrvoje Sučić</item>
      <item>Tomislav Sučić</item>
    </derivirana_varijabla>
  </DomainObject.Predmet.OstaliListNazivFormated>
  <DomainObject.Predmet.OstaliListNazivFormatedOIB>
    <izvorni_sadrzaj>
      <item>Hrvoje Sučić, OIB 98854441489</item>
      <item>Tomislav Sučić, OIB 62195120767</item>
    </izvorni_sadrzaj>
    <derivirana_varijabla naziv="DomainObject.Predmet.OstaliListNazivFormatedOIB_1">
      <item>Hrvoje Sučić, OIB 98854441489</item>
      <item>Tomislav Sučić, OIB 62195120767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St-328/2018-30</izvorni_sadrzaj>
    <derivirana_varijabla naziv="DomainObject.PoslovniBrojDokumenta_1">St-328/2018-30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VEPIS d.o.o. u stečaju</izvorni_sadrzaj>
    <derivirana_varijabla naziv="DomainObject.Predmet.ProtustrankaIDrugi_1">VEPIS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VEPIS d.o.o. u stečaju, OIB 80528813662, 5. Vrbik 7, 10000 Zagreb</izvorni_sadrzaj>
    <derivirana_varijabla naziv="DomainObject.Predmet.ProtustrankaIDrugiAdressOIB_1">VEPIS d.o.o. u stečaju, OIB 80528813662, 5. Vrbik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VEPIS d.o.o. u stečaju</item>
      <item>FINA Regionalni centar Zagreb</item>
      <item>Hrvoje Sučić</item>
      <item>Tomislav Sučić</item>
    </izvorni_sadrzaj>
    <derivirana_varijabla naziv="DomainObject.Predmet.SudioniciListNaziv_1">
      <item>VEPIS d.o.o. u stečaju</item>
      <item>FINA Regionalni centar Zagreb</item>
      <item>Hrvoje Sučić</item>
      <item>Tomislav Sučić</item>
    </derivirana_varijabla>
  </DomainObject.Predmet.SudioniciListNaziv>
  <DomainObject.Predmet.SudioniciListAdressOIB>
    <izvorni_sadrzaj>
      <item>VEPIS d.o.o. u stečaju, OIB 80528813662, 5. Vrbik 7,10000 Zagreb</item>
      <item>FINA Regionalni centar Zagreb, OIB 85821130368, Trg svibanjskih žrtava 1995. 1,10000 Zagreb</item>
      <item>Hrvoje Sučić, OIB 98854441489, 5. Vrbnik 7,10000 Zagreb</item>
      <item>Tomislav Sučić, OIB 62195120767, 5. Vrbik 7,10000 Zagreb</item>
    </izvorni_sadrzaj>
    <derivirana_varijabla naziv="DomainObject.Predmet.SudioniciListAdressOIB_1">
      <item>VEPIS d.o.o. u stečaju, OIB 80528813662, 5. Vrbik 7,10000 Zagreb</item>
      <item>FINA Regionalni centar Zagreb, OIB 85821130368, Trg svibanjskih žrtava 1995. 1,10000 Zagreb</item>
      <item>Hrvoje Sučić, OIB 98854441489, 5. Vrbnik 7,10000 Zagreb</item>
      <item>Tomislav Sučić, OIB 62195120767, 5. Vrbik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0A1231-C7B4-4BE7-A13C-118DEB2371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2114</properties:Characters>
  <properties:Lines>69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2019-03-07T13:35:00Z</cp:lastPrinted>
  <dcterms:modified xmlns:xsi="http://www.w3.org/2001/XMLSchema-instance" xsi:type="dcterms:W3CDTF">2019-03-07T13:35:00Z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St-328/2018-30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