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11b50" w14:paraId="3e11b50" w:rsidRDefault="002042B3" w:rsidP="002042B3" w:rsidR="002042B3" w:rsidRPr="002042B3">
      <w:pPr>
        <w:pStyle w:val="Naslov3"/>
        <w:numPr>
          <w:ilvl w:val="0"/>
          <w:numId w:val="0"/>
        </w:numPr>
        <w:spacing w:after="0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anchor allowOverlap="true" layoutInCell="true" locked="false" behindDoc="true" relativeHeight="251661312" simplePos="false" distR="114300" distL="114300" distB="0" distT="0">
            <wp:simplePos y="0" x="0"/>
            <wp:positionH relativeFrom="column">
              <wp:posOffset>723900</wp:posOffset>
            </wp:positionH>
            <wp:positionV relativeFrom="paragraph">
              <wp:posOffset>7620</wp:posOffset>
            </wp:positionV>
            <wp:extent cy="746125" cx="556895"/>
            <wp:effectExtent b="0" r="0" t="0" l="0"/>
            <wp:wrapNone/>
            <wp:docPr descr="http://upload.wikimedia.org/wikipedia/commons/thumb/c/c9/Coat_of_arms_of_Croatia.svg/220px-Coat_of_arms_of_Croatia.svg.png" name="Slika 4" id="4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56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44FCF">
        <w:rPr>
          <w:noProof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2" style="position:absolute;margin-left:85.4pt;margin-top:42.4pt;width:59.55pt;height:16.1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showingPlcHdr/>
                    <w:picture/>
                  </w:sdtPr>
                  <w:sdtEndPr/>
                  <w:sdtContent>
                    <w:p w:rsidRDefault="002042B3" w:rsidP="00A87222" w:rsidR="00A87222">
                      <w:pPr>
                        <w:pStyle w:val="GrbRH"/>
                      </w:pPr>
                      <w:r>
                        <w:rPr>
                          <w:rFonts w:hAnsiTheme="minorHAnsi" w:asciiTheme="minorHAns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3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1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3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2042B3" w:rsidP="002042B3" w:rsidR="002042B3">
      <w:pPr>
        <w:spacing w:after="0"/>
        <w:ind w:firstLine="720"/>
        <w:rPr>
          <w:b/>
        </w:rPr>
      </w:pPr>
      <w:r>
        <w:rPr>
          <w:b/>
        </w:rPr>
        <w:t xml:space="preserve">          </w:t>
      </w:r>
    </w:p>
    <w:p w:rsidRDefault="002042B3" w:rsidP="002042B3" w:rsidR="002042B3">
      <w:pPr>
        <w:spacing w:after="0"/>
        <w:ind w:firstLine="720"/>
        <w:rPr>
          <w:b/>
        </w:rPr>
      </w:pPr>
    </w:p>
    <w:p w:rsidRDefault="002042B3" w:rsidP="002042B3" w:rsidR="002042B3">
      <w:pPr>
        <w:spacing w:after="0"/>
        <w:ind w:firstLine="720"/>
        <w:rPr>
          <w:b/>
        </w:rPr>
      </w:pPr>
      <w:r>
        <w:rPr>
          <w:b/>
        </w:rPr>
        <w:t xml:space="preserve">          </w:t>
      </w:r>
    </w:p>
    <w:p w:rsidRDefault="002042B3" w:rsidP="002042B3" w:rsidR="002042B3">
      <w:pPr>
        <w:spacing w:after="0"/>
        <w:rPr>
          <w:b/>
        </w:rPr>
      </w:pPr>
      <w:r>
        <w:rPr>
          <w:b/>
        </w:rPr>
        <w:t xml:space="preserve">       REPUBLIKA HRVATSKA</w:t>
      </w:r>
    </w:p>
    <w:p w:rsidRDefault="002042B3" w:rsidP="002042B3" w:rsidR="002042B3" w:rsidRPr="000807F9">
      <w:pPr>
        <w:spacing w:after="0"/>
        <w:rPr>
          <w:b/>
        </w:rPr>
      </w:pPr>
      <w:r>
        <w:t>TRGOVAČKI SUD U VARAŽDINU</w:t>
      </w:r>
    </w:p>
    <w:p w:rsidRDefault="002042B3" w:rsidP="002042B3" w:rsidR="002042B3">
      <w:pPr>
        <w:spacing w:after="0"/>
      </w:pPr>
      <w:r>
        <w:t xml:space="preserve">                 Braće Radića 2</w:t>
      </w:r>
    </w:p>
    <w:p w:rsidRDefault="009C0372" w:rsidP="00A87222" w:rsidR="009C0372">
      <w:pPr>
        <w:spacing w:after="0"/>
        <w:jc w:val="center"/>
        <w:rPr>
          <w:rFonts w:cs="Times New Roman"/>
        </w:rPr>
      </w:pPr>
    </w:p>
    <w:p w:rsidRDefault="00CF323F" w:rsidP="00A87222" w:rsidR="00CF323F">
      <w:pPr>
        <w:spacing w:after="0"/>
        <w:jc w:val="center"/>
        <w:rPr>
          <w:rFonts w:cs="Times New Roman"/>
        </w:rPr>
      </w:pPr>
    </w:p>
    <w:p w:rsidRDefault="00A87222" w:rsidP="00A87222" w:rsidR="00A87222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R E </w:t>
      </w:r>
      <w:r w:rsidRPr="00B73610">
        <w:rPr>
          <w:rFonts w:cs="Times New Roman"/>
        </w:rPr>
        <w:t>P U B L I K A    H R V A T S K A</w:t>
      </w:r>
    </w:p>
    <w:p w:rsidRDefault="00E071D3" w:rsidP="00A87222" w:rsidR="00E071D3" w:rsidRPr="00B73610">
      <w:pPr>
        <w:spacing w:after="0"/>
        <w:jc w:val="center"/>
        <w:rPr>
          <w:rFonts w:cs="Times New Roman"/>
        </w:rPr>
      </w:pPr>
    </w:p>
    <w:p w:rsidRDefault="00A87222" w:rsidP="00A87222" w:rsidR="00A87222">
      <w:pPr>
        <w:pStyle w:val="Naslov2"/>
        <w:numPr>
          <w:ilvl w:val="0"/>
          <w:numId w:val="0"/>
        </w:numPr>
        <w:spacing w:after="0"/>
        <w:rPr>
          <w:rFonts w:eastAsiaTheme="minorHAnsi"/>
          <w:b w:val="false"/>
          <w:sz w:val="24"/>
          <w:szCs w:val="24"/>
        </w:rPr>
      </w:pPr>
      <w:r w:rsidRPr="00B73610">
        <w:rPr>
          <w:rFonts w:eastAsiaTheme="minorHAnsi"/>
          <w:b w:val="false"/>
          <w:sz w:val="24"/>
          <w:szCs w:val="24"/>
        </w:rPr>
        <w:t>R J E Š E NJ E</w:t>
      </w:r>
    </w:p>
    <w:p w:rsidRDefault="00CF323F" w:rsidP="00CF323F" w:rsidR="00CF323F" w:rsidRPr="00CF323F"/>
    <w:p w:rsidRDefault="00A87222" w:rsidP="00A87222" w:rsidR="00A87222">
      <w:pPr>
        <w:spacing w:after="0"/>
        <w:rPr>
          <w:rFonts w:cs="Times New Roman"/>
        </w:rPr>
      </w:pPr>
    </w:p>
    <w:p w:rsidRDefault="00B73610" w:rsidP="00B73610" w:rsidR="00A87222" w:rsidRPr="00F764D6">
      <w:pPr>
        <w:spacing w:after="0"/>
        <w:ind w:firstLine="720"/>
        <w:jc w:val="both"/>
      </w:pPr>
      <w:r>
        <w:rPr>
          <w:rFonts w:cs="Times New Roman"/>
        </w:rPr>
        <w:t xml:space="preserve"> </w:t>
      </w:r>
      <w:r w:rsidR="00F764D6" w:rsidRPr="00213B7B">
        <w:rPr>
          <w:rFonts w:cs="Times New Roman"/>
        </w:rPr>
        <w:t xml:space="preserve">Trgovački sud u Varaždinu, po stečajnom sucu Iris Hatvalić Nemec, u stečajnom </w:t>
      </w:r>
      <w:r w:rsidR="00F764D6" w:rsidRPr="00F764D6">
        <w:rPr>
          <w:rFonts w:cs="Times New Roman"/>
        </w:rPr>
        <w:t xml:space="preserve">postupku nad stečajnim dužnikom </w:t>
      </w:r>
      <w:r w:rsidR="00CF323F" w:rsidRPr="00A823A5">
        <w:rPr>
          <w:rFonts w:cs="Times New Roman"/>
        </w:rPr>
        <w:t>BERCOMM J&amp;G d.o.o. u stečaju, Beretinec, Vinogradska 51/A, OIB: 55102334929, zastupanom po stečajnom upravitelju Danielu Dekoviću</w:t>
      </w:r>
      <w:r w:rsidR="009C0372">
        <w:rPr>
          <w:rFonts w:cs="Times New Roman"/>
        </w:rPr>
        <w:t xml:space="preserve">, </w:t>
      </w:r>
      <w:r w:rsidR="00CF323F">
        <w:t xml:space="preserve">19. travnja </w:t>
      </w:r>
      <w:r w:rsidR="008A3DED" w:rsidRPr="00F764D6">
        <w:t>2017</w:t>
      </w:r>
      <w:r w:rsidRPr="00F764D6">
        <w:t>.</w:t>
      </w:r>
    </w:p>
    <w:p w:rsidRDefault="00CF323F" w:rsidP="00CF323F" w:rsidR="00B73610">
      <w:pPr>
        <w:tabs>
          <w:tab w:pos="7125" w:val="left"/>
        </w:tabs>
        <w:spacing w:after="0"/>
        <w:ind w:firstLine="720"/>
        <w:jc w:val="both"/>
      </w:pPr>
      <w:r>
        <w:tab/>
      </w:r>
    </w:p>
    <w:p w:rsidRDefault="00A87222" w:rsidP="00B73610" w:rsidR="00A87222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 j e</w:t>
      </w:r>
    </w:p>
    <w:p w:rsidRDefault="00E071D3" w:rsidP="00B73610" w:rsidR="00E071D3">
      <w:pPr>
        <w:spacing w:after="0"/>
        <w:jc w:val="center"/>
        <w:rPr>
          <w:rFonts w:cs="Times New Roman"/>
        </w:rPr>
      </w:pPr>
    </w:p>
    <w:p w:rsidRDefault="00E071D3" w:rsidP="00FB75DD" w:rsidR="002042B3" w:rsidRPr="006E2281">
      <w:pPr>
        <w:spacing w:after="0"/>
        <w:ind w:firstLine="708"/>
        <w:jc w:val="both"/>
      </w:pPr>
      <w:r w:rsidRPr="00FB75DD">
        <w:t>1</w:t>
      </w:r>
      <w:r w:rsidR="002042B3" w:rsidRPr="00FB75DD">
        <w:t xml:space="preserve">. U ovome stečajnom </w:t>
      </w:r>
      <w:r w:rsidR="002042B3" w:rsidRPr="006E2281">
        <w:t xml:space="preserve">predmetu saziva se skupština vjerovnika kod ovoga suda u Varaždinu, B. Radića 2, soba 230/II, za </w:t>
      </w:r>
      <w:r w:rsidR="00B73610" w:rsidRPr="006E2281">
        <w:t xml:space="preserve"> </w:t>
      </w:r>
      <w:r w:rsidR="009C0372" w:rsidRPr="00CF323F">
        <w:rPr>
          <w:b/>
        </w:rPr>
        <w:t>12</w:t>
      </w:r>
      <w:r w:rsidR="00623E85" w:rsidRPr="00CF323F">
        <w:rPr>
          <w:b/>
        </w:rPr>
        <w:t xml:space="preserve">. </w:t>
      </w:r>
      <w:r w:rsidR="00CF323F" w:rsidRPr="00CF323F">
        <w:rPr>
          <w:b/>
        </w:rPr>
        <w:t>svibnja</w:t>
      </w:r>
      <w:r w:rsidRPr="00CF323F">
        <w:rPr>
          <w:b/>
        </w:rPr>
        <w:t xml:space="preserve"> 2017</w:t>
      </w:r>
      <w:r w:rsidR="00B73610" w:rsidRPr="00CF323F">
        <w:rPr>
          <w:b/>
        </w:rPr>
        <w:t>.</w:t>
      </w:r>
      <w:r w:rsidR="002042B3" w:rsidRPr="00CF323F">
        <w:rPr>
          <w:b/>
        </w:rPr>
        <w:t xml:space="preserve"> u </w:t>
      </w:r>
      <w:r w:rsidR="009C0372" w:rsidRPr="00CF323F">
        <w:rPr>
          <w:b/>
        </w:rPr>
        <w:t>10</w:t>
      </w:r>
      <w:r w:rsidR="00521F9C" w:rsidRPr="00CF323F">
        <w:rPr>
          <w:b/>
        </w:rPr>
        <w:t>,00</w:t>
      </w:r>
      <w:r w:rsidR="002042B3" w:rsidRPr="00CF323F">
        <w:rPr>
          <w:b/>
        </w:rPr>
        <w:t xml:space="preserve"> sati</w:t>
      </w:r>
      <w:r w:rsidR="00FB75DD" w:rsidRPr="00CF323F">
        <w:rPr>
          <w:b/>
        </w:rPr>
        <w:t>.</w:t>
      </w:r>
    </w:p>
    <w:p w:rsidRDefault="002042B3" w:rsidP="002042B3" w:rsidR="002042B3" w:rsidRPr="00FB75DD">
      <w:pPr>
        <w:spacing w:after="0"/>
        <w:rPr>
          <w:b/>
        </w:rPr>
      </w:pPr>
    </w:p>
    <w:p w:rsidRDefault="002042B3" w:rsidP="002042B3" w:rsidR="002042B3" w:rsidRPr="00FB75DD">
      <w:pPr>
        <w:spacing w:after="0"/>
        <w:jc w:val="both"/>
      </w:pPr>
      <w:r w:rsidRPr="00FB75DD">
        <w:rPr>
          <w:b/>
        </w:rPr>
        <w:tab/>
      </w:r>
      <w:r w:rsidR="00E071D3" w:rsidRPr="00FB75DD">
        <w:t>2</w:t>
      </w:r>
      <w:r w:rsidRPr="00FB75DD">
        <w:t>. Za skupštinu vjerovnika predlaže se sljedeći</w:t>
      </w:r>
    </w:p>
    <w:p w:rsidRDefault="00B73610" w:rsidP="002042B3" w:rsidR="00B73610">
      <w:pPr>
        <w:spacing w:after="0"/>
        <w:jc w:val="both"/>
      </w:pPr>
    </w:p>
    <w:p w:rsidRDefault="002042B3" w:rsidP="002042B3" w:rsidR="002042B3">
      <w:pPr>
        <w:spacing w:after="0"/>
        <w:jc w:val="center"/>
        <w:rPr>
          <w:b/>
        </w:rPr>
      </w:pPr>
      <w:r>
        <w:rPr>
          <w:b/>
        </w:rPr>
        <w:t xml:space="preserve">d n e v n i   r e d </w:t>
      </w:r>
    </w:p>
    <w:p w:rsidRDefault="00B73610" w:rsidP="002042B3" w:rsidR="00B73610">
      <w:pPr>
        <w:spacing w:after="0"/>
        <w:jc w:val="center"/>
        <w:rPr>
          <w:b/>
        </w:rPr>
      </w:pPr>
    </w:p>
    <w:p w:rsidRDefault="00623E85" w:rsidP="00FB75DD" w:rsidR="009C0372">
      <w:pPr>
        <w:pStyle w:val="Odlomakpopisa"/>
        <w:numPr>
          <w:ilvl w:val="0"/>
          <w:numId w:val="3"/>
        </w:numPr>
        <w:tabs>
          <w:tab w:pos="851" w:val="clear"/>
        </w:tabs>
        <w:spacing w:after="0"/>
        <w:contextualSpacing/>
      </w:pPr>
      <w:r>
        <w:t xml:space="preserve">Donošenje odluke </w:t>
      </w:r>
      <w:r w:rsidR="00CF323F">
        <w:t>o unovčenju zaliha u vlasništvu stečajnog dužnika</w:t>
      </w:r>
    </w:p>
    <w:p w:rsidRDefault="00623E85" w:rsidP="00FB75DD" w:rsidR="00623E85" w:rsidRPr="00484E79">
      <w:pPr>
        <w:pStyle w:val="Odlomakpopisa"/>
        <w:numPr>
          <w:ilvl w:val="0"/>
          <w:numId w:val="3"/>
        </w:numPr>
        <w:tabs>
          <w:tab w:pos="851" w:val="clear"/>
        </w:tabs>
        <w:spacing w:after="0"/>
        <w:contextualSpacing/>
      </w:pPr>
      <w:r>
        <w:t>Razno</w:t>
      </w:r>
    </w:p>
    <w:p w:rsidRDefault="00E071D3" w:rsidP="00623E85" w:rsidR="00E071D3">
      <w:pPr>
        <w:widowControl w:val="false"/>
        <w:snapToGrid w:val="false"/>
        <w:spacing w:after="0"/>
        <w:ind w:left="1080"/>
        <w:jc w:val="both"/>
      </w:pPr>
      <w:r>
        <w:t xml:space="preserve"> </w:t>
      </w:r>
    </w:p>
    <w:p w:rsidRDefault="002042B3" w:rsidP="002042B3" w:rsidR="002042B3">
      <w:pPr>
        <w:spacing w:after="0"/>
        <w:jc w:val="both"/>
      </w:pPr>
      <w:r>
        <w:tab/>
      </w:r>
      <w:r w:rsidR="00E071D3">
        <w:t>3</w:t>
      </w:r>
      <w:r>
        <w:t xml:space="preserve">. Vjerovnici se na ovu skupštinu pozivaju objavom ovog rješenja na mrežnoj stranici e-oglasne ploče suda.  </w:t>
      </w:r>
    </w:p>
    <w:p w:rsidRDefault="00CF323F" w:rsidP="002042B3" w:rsidR="00CF323F">
      <w:pPr>
        <w:spacing w:after="0"/>
        <w:rPr>
          <w:b/>
        </w:rPr>
      </w:pPr>
    </w:p>
    <w:p w:rsidRDefault="002042B3" w:rsidP="00F061DB" w:rsidR="002042B3">
      <w:pPr>
        <w:spacing w:after="0"/>
        <w:jc w:val="center"/>
      </w:pPr>
      <w:r>
        <w:t xml:space="preserve">U Varaždinu, </w:t>
      </w:r>
      <w:r w:rsidR="00CF323F">
        <w:t>19. travnja</w:t>
      </w:r>
      <w:r w:rsidR="009C0372">
        <w:t xml:space="preserve"> 2017</w:t>
      </w:r>
      <w:r>
        <w:t>.</w:t>
      </w:r>
    </w:p>
    <w:p w:rsidRDefault="00A87222" w:rsidP="00A87222" w:rsidR="00FB75DD">
      <w:pPr>
        <w:spacing w:after="0"/>
        <w:rPr>
          <w:rFonts w:cs="Times New Roman"/>
        </w:rPr>
      </w:pPr>
      <w:r>
        <w:rPr>
          <w:rFonts w:cs="Times New Roman"/>
        </w:rPr>
        <w:t xml:space="preserve">         </w:t>
      </w:r>
      <w:r w:rsidR="00F061DB">
        <w:rPr>
          <w:rFonts w:cs="Times New Roman"/>
        </w:rPr>
        <w:t xml:space="preserve">                           </w:t>
      </w:r>
      <w:r>
        <w:rPr>
          <w:rFonts w:cs="Times New Roman"/>
        </w:rPr>
        <w:t xml:space="preserve">                                                                        </w:t>
      </w:r>
    </w:p>
    <w:p w:rsidRDefault="00A87222" w:rsidP="00A87222" w:rsidR="00A87222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</w:t>
      </w:r>
      <w:r w:rsidR="00FB75DD">
        <w:rPr>
          <w:rFonts w:cs="Times New Roman"/>
        </w:rPr>
        <w:tab/>
        <w:t xml:space="preserve">          </w:t>
      </w:r>
      <w:r>
        <w:rPr>
          <w:rFonts w:cs="Times New Roman"/>
        </w:rPr>
        <w:t xml:space="preserve">S U D A C:    </w:t>
      </w:r>
    </w:p>
    <w:p w:rsidRDefault="00E071D3" w:rsidP="00A87222" w:rsidR="00E071D3">
      <w:pPr>
        <w:spacing w:after="0"/>
        <w:rPr>
          <w:rFonts w:cs="Times New Roman"/>
        </w:rPr>
      </w:pPr>
    </w:p>
    <w:p w:rsidRDefault="00A87222" w:rsidP="00E071D3" w:rsidR="00E071D3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</w:t>
      </w:r>
      <w:r w:rsidR="00FB75DD">
        <w:rPr>
          <w:rFonts w:cs="Times New Roman"/>
        </w:rPr>
        <w:t xml:space="preserve">    </w:t>
      </w:r>
      <w:r>
        <w:rPr>
          <w:rFonts w:cs="Times New Roman"/>
        </w:rPr>
        <w:t>Iris Hatvalić Nemec</w:t>
      </w:r>
      <w:r w:rsidR="006E2281">
        <w:rPr>
          <w:rFonts w:cs="Times New Roman"/>
        </w:rPr>
        <w:t xml:space="preserve">, v.r. </w:t>
      </w:r>
    </w:p>
    <w:p w:rsidRDefault="006E2281" w:rsidP="00E071D3" w:rsidR="006E2281">
      <w:pPr>
        <w:spacing w:after="0"/>
        <w:rPr>
          <w:rFonts w:cs="Times New Roman"/>
        </w:rPr>
      </w:pPr>
    </w:p>
    <w:p w:rsidRDefault="006E2281" w:rsidP="006E2281" w:rsidR="006E2281">
      <w:pPr>
        <w:spacing w:after="0"/>
        <w:ind w:firstLine="708" w:left="4248"/>
        <w:rPr>
          <w:rFonts w:cs="Times New Roman"/>
        </w:rPr>
      </w:pPr>
      <w:r>
        <w:rPr>
          <w:rFonts w:cs="Times New Roman"/>
        </w:rPr>
        <w:t xml:space="preserve">Za točnost otpravka-ovlašteni službenik: </w:t>
      </w:r>
    </w:p>
    <w:p w:rsidRDefault="00A87222" w:rsidP="00E071D3" w:rsidR="00A87222">
      <w:pPr>
        <w:spacing w:after="0"/>
        <w:rPr>
          <w:rFonts w:cs="Times New Roman"/>
        </w:rPr>
      </w:pPr>
      <w:r>
        <w:rPr>
          <w:rFonts w:cs="Times New Roman"/>
        </w:rPr>
        <w:t xml:space="preserve"> </w:t>
      </w:r>
    </w:p>
    <w:p w:rsidRDefault="00FB75DD" w:rsidP="00FB75DD" w:rsidR="00FB75DD">
      <w:pPr>
        <w:spacing w:after="0"/>
        <w:rPr>
          <w:rFonts w:cs="Times New Roman"/>
        </w:rPr>
      </w:pPr>
    </w:p>
    <w:p w:rsidRDefault="00A87222" w:rsidP="00B73610" w:rsidR="00A87222">
      <w:pPr>
        <w:spacing w:after="0"/>
        <w:jc w:val="both"/>
        <w:rPr>
          <w:rFonts w:cs="Times New Roman"/>
        </w:rPr>
      </w:pPr>
      <w:r>
        <w:rPr>
          <w:rFonts w:cs="Times New Roman"/>
        </w:rPr>
        <w:t>UPUTA O PRAVNOM LIJEKU:</w:t>
      </w:r>
    </w:p>
    <w:p w:rsidRDefault="00A87222" w:rsidP="00B73610" w:rsidR="00A87222">
      <w:pPr>
        <w:spacing w:after="0"/>
        <w:jc w:val="both"/>
        <w:rPr>
          <w:rFonts w:cs="Times New Roman"/>
        </w:rPr>
      </w:pPr>
      <w:r>
        <w:rPr>
          <w:rFonts w:cs="Times New Roman"/>
        </w:rPr>
        <w:t>Protiv ovoga rješenja nije dopuštena žalba.</w:t>
      </w:r>
    </w:p>
    <w:p w:rsidRDefault="00A87222" w:rsidP="00A87222" w:rsidR="00A87222">
      <w:pPr>
        <w:spacing w:after="0"/>
        <w:jc w:val="both"/>
        <w:rPr>
          <w:rFonts w:cs="Times New Roman"/>
        </w:rPr>
      </w:pPr>
    </w:p>
    <w:p w:rsidRDefault="00A87222" w:rsidP="00A87222" w:rsidR="00A87222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E071D3" w:rsidP="00E071D3" w:rsidR="00E071D3" w:rsidRPr="00E071D3">
      <w:pPr>
        <w:pStyle w:val="Odlomakpopisa"/>
        <w:numPr>
          <w:ilvl w:val="0"/>
          <w:numId w:val="5"/>
        </w:numPr>
        <w:spacing w:after="0"/>
      </w:pPr>
      <w:r>
        <w:t>stečajni upravitelj</w:t>
      </w:r>
      <w:r w:rsidR="009461B6" w:rsidRPr="00E071D3">
        <w:t xml:space="preserve"> </w:t>
      </w:r>
      <w:r w:rsidR="00CF323F" w:rsidRPr="006F4C4C">
        <w:t>Daniel Deković,  Novačka 329</w:t>
      </w:r>
      <w:r w:rsidR="00CF323F">
        <w:t>, 10000 Zagreb</w:t>
      </w:r>
    </w:p>
    <w:p w:rsidRDefault="00E071D3" w:rsidP="00E071D3" w:rsidR="001B4212" w:rsidRPr="00E071D3">
      <w:pPr>
        <w:pStyle w:val="Odlomakpopisa"/>
        <w:numPr>
          <w:ilvl w:val="0"/>
          <w:numId w:val="5"/>
        </w:numPr>
        <w:spacing w:after="0"/>
      </w:pPr>
      <w:r>
        <w:t>vjerovnici, putem e-oglasne ploče suda</w:t>
      </w:r>
    </w:p>
    <w:sectPr w:rsidSect="00580866" w:rsidR="001B4212" w:rsidRPr="00E071D3">
      <w:headerReference w:type="default" r:id="rId14"/>
      <w:pgSz w:h="16838" w:w="11906"/>
      <w:pgMar w:gutter="0" w:footer="708" w:header="708" w:left="1417" w:bottom="851" w:right="1416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42B3" w:rsidP="002042B3" w:rsidR="002042B3">
      <w:pPr>
        <w:spacing w:after="0"/>
      </w:pPr>
      <w:r>
        <w:separator/>
      </w:r>
    </w:p>
  </w:endnote>
  <w:endnote w:id="0" w:type="continuationSeparator">
    <w:p w:rsidRDefault="002042B3" w:rsidP="002042B3" w:rsidR="002042B3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42B3" w:rsidP="002042B3" w:rsidR="002042B3">
      <w:pPr>
        <w:spacing w:after="0"/>
      </w:pPr>
      <w:r>
        <w:separator/>
      </w:r>
    </w:p>
  </w:footnote>
  <w:footnote w:id="0" w:type="continuationSeparator">
    <w:p w:rsidRDefault="002042B3" w:rsidP="002042B3" w:rsidR="002042B3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86516763"/>
      <w:docPartObj>
        <w:docPartGallery w:val="Page Numbers (Top of Page)"/>
        <w:docPartUnique/>
      </w:docPartObj>
    </w:sdtPr>
    <w:sdtEndPr/>
    <w:sdtContent>
      <w:p w:rsidRDefault="002042B3" w:rsidR="002042B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44FCF">
          <w:rPr>
            <w:noProof/>
          </w:rPr>
          <w:t>1</w:t>
        </w:r>
        <w:r>
          <w:fldChar w:fldCharType="end"/>
        </w:r>
      </w:p>
    </w:sdtContent>
  </w:sdt>
  <w:p w:rsidRDefault="00C32ABA" w:rsidR="002042B3">
    <w:pPr>
      <w:pStyle w:val="Zaglavlje"/>
    </w:pPr>
    <w:r>
      <w:tab/>
    </w:r>
    <w:r>
      <w:tab/>
      <w:t>Poslovni broj: 4 St-</w:t>
    </w:r>
    <w:r w:rsidR="00CF323F">
      <w:t>563/16-31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86450D"/>
    <w:multiLevelType w:val="hybridMultilevel"/>
    <w:tmpl w:val="5DA05CC2"/>
    <w:lvl w:tplc="D6D4437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DD45CA3"/>
    <w:multiLevelType w:val="hybridMultilevel"/>
    <w:tmpl w:val="2606193C"/>
    <w:lvl w:tplc="7E02ADD8" w:ilvl="0">
      <w:start w:val="27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Theme="minorHAnsi"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2F1D34CF"/>
    <w:multiLevelType w:val="hybridMultilevel"/>
    <w:tmpl w:val="C4380CC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">
    <w:nsid w:val="44C57DC7"/>
    <w:multiLevelType w:val="hybridMultilevel"/>
    <w:tmpl w:val="B9BE2364"/>
    <w:lvl w:tplc="7E02ADD8" w:ilvl="0">
      <w:start w:val="27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50FB727C"/>
    <w:multiLevelType w:val="multilevel"/>
    <w:tmpl w:val="041A0023"/>
    <w:lvl w:ilvl="0">
      <w:start w:val="1"/>
      <w:numFmt w:val="upperRoman"/>
      <w:pStyle w:val="Naslov1"/>
      <w:lvlText w:val="Članak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kcija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5">
    <w:nsid w:val="515F606F"/>
    <w:multiLevelType w:val="hybridMultilevel"/>
    <w:tmpl w:val="6768646E"/>
    <w:lvl w:tplc="7608916C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0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92FB7"/>
    <w:rsid w:val="001B4212"/>
    <w:rsid w:val="002042B3"/>
    <w:rsid w:val="004C176F"/>
    <w:rsid w:val="00521F9C"/>
    <w:rsid w:val="00580866"/>
    <w:rsid w:val="00623E85"/>
    <w:rsid w:val="006E2281"/>
    <w:rsid w:val="00792FB7"/>
    <w:rsid w:val="008A3DED"/>
    <w:rsid w:val="009461B6"/>
    <w:rsid w:val="009C0372"/>
    <w:rsid w:val="00A87222"/>
    <w:rsid w:val="00B73610"/>
    <w:rsid w:val="00BC68B2"/>
    <w:rsid w:val="00C02CE0"/>
    <w:rsid w:val="00C32ABA"/>
    <w:rsid w:val="00CF323F"/>
    <w:rsid w:val="00D5318F"/>
    <w:rsid w:val="00E071D3"/>
    <w:rsid w:val="00F061DB"/>
    <w:rsid w:val="00F44FCF"/>
    <w:rsid w:val="00F632CB"/>
    <w:rsid w:val="00F764D6"/>
    <w:rsid w:val="00FB75DD"/>
    <w:rsid w:val="00FF53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87222"/>
    <w:pPr>
      <w:spacing w:lineRule="auto" w:line="240" w:after="240"/>
    </w:pPr>
    <w:rPr>
      <w:rFonts w:hAnsi="Times New Roman" w:asci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A87222"/>
    <w:pPr>
      <w:keepNext/>
      <w:keepLines/>
      <w:numPr>
        <w:numId w:val="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A87222"/>
    <w:pPr>
      <w:keepNext/>
      <w:numPr>
        <w:ilvl w:val="1"/>
        <w:numId w:val="2"/>
      </w:numPr>
      <w:jc w:val="center"/>
      <w:outlineLvl w:val="1"/>
    </w:pPr>
    <w:rPr>
      <w:rFonts w:eastAsia="Times New Roman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A87222"/>
    <w:pPr>
      <w:keepNext/>
      <w:keepLines/>
      <w:numPr>
        <w:ilvl w:val="2"/>
        <w:numId w:val="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A87222"/>
    <w:pPr>
      <w:keepNext/>
      <w:keepLines/>
      <w:numPr>
        <w:ilvl w:val="3"/>
        <w:numId w:val="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A87222"/>
    <w:pPr>
      <w:numPr>
        <w:ilvl w:val="4"/>
        <w:numId w:val="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A87222"/>
    <w:pPr>
      <w:numPr>
        <w:ilvl w:val="5"/>
        <w:numId w:val="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A87222"/>
    <w:pPr>
      <w:numPr>
        <w:ilvl w:val="6"/>
        <w:numId w:val="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A87222"/>
    <w:pPr>
      <w:numPr>
        <w:ilvl w:val="7"/>
        <w:numId w:val="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A87222"/>
    <w:pPr>
      <w:numPr>
        <w:ilvl w:val="8"/>
        <w:numId w:val="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A87222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A87222"/>
    <w:rPr>
      <w:rFonts w:eastAsia="Times New Roman" w:hAnsi="Times New Roman" w:ascii="Times New Roman"/>
      <w:b/>
      <w:sz w:val="28"/>
      <w:szCs w:val="20"/>
    </w:rPr>
  </w:style>
  <w:style w:customStyle="true" w:styleId="Naslov3Char" w:type="character">
    <w:name w:val="Naslov 3 Char"/>
    <w:basedOn w:val="Zadanifontodlomka"/>
    <w:link w:val="Naslov3"/>
    <w:uiPriority w:val="9"/>
    <w:rsid w:val="00A87222"/>
    <w:rPr>
      <w:rFonts w:cstheme="majorBidi" w:eastAsiaTheme="majorEastAsia" w:hAnsi="Times New Roman" w:ascii="Times New Roman"/>
      <w:b/>
      <w:bCs/>
      <w:color w:themeColor="accent1" w:val="4F81BD"/>
      <w:sz w:val="24"/>
      <w:szCs w:val="24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A87222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</w:rPr>
  </w:style>
  <w:style w:customStyle="true" w:styleId="Naslov5Char" w:type="character">
    <w:name w:val="Naslov 5 Char"/>
    <w:basedOn w:val="Zadanifontodlomka"/>
    <w:link w:val="Naslov5"/>
    <w:semiHidden/>
    <w:rsid w:val="00A87222"/>
    <w:rPr>
      <w:rFonts w:eastAsia="Times New Roman" w:hAnsi="Arial" w:ascii="Arial"/>
      <w:noProof/>
      <w:kern w:val="22"/>
      <w:szCs w:val="24"/>
      <w:lang w:eastAsia="hr-HR"/>
    </w:rPr>
  </w:style>
  <w:style w:customStyle="true" w:styleId="Naslov6Char" w:type="character">
    <w:name w:val="Naslov 6 Char"/>
    <w:basedOn w:val="Zadanifontodlomka"/>
    <w:link w:val="Naslov6"/>
    <w:semiHidden/>
    <w:rsid w:val="00A87222"/>
    <w:rPr>
      <w:rFonts w:eastAsia="Times New Roman" w:hAnsi="Arial" w:ascii="Arial"/>
      <w:i/>
      <w:noProof/>
      <w:kern w:val="22"/>
      <w:szCs w:val="24"/>
      <w:lang w:eastAsia="hr-HR"/>
    </w:rPr>
  </w:style>
  <w:style w:customStyle="true" w:styleId="Naslov7Char" w:type="character">
    <w:name w:val="Naslov 7 Char"/>
    <w:basedOn w:val="Zadanifontodlomka"/>
    <w:link w:val="Naslov7"/>
    <w:semiHidden/>
    <w:rsid w:val="00A87222"/>
    <w:rPr>
      <w:rFonts w:eastAsia="Times New Roman" w:hAnsi="Arial" w:ascii="Arial"/>
      <w:noProof/>
      <w:kern w:val="20"/>
      <w:szCs w:val="24"/>
      <w:lang w:eastAsia="hr-HR"/>
    </w:rPr>
  </w:style>
  <w:style w:customStyle="true" w:styleId="Naslov8Char" w:type="character">
    <w:name w:val="Naslov 8 Char"/>
    <w:basedOn w:val="Zadanifontodlomka"/>
    <w:link w:val="Naslov8"/>
    <w:semiHidden/>
    <w:rsid w:val="00A87222"/>
    <w:rPr>
      <w:rFonts w:eastAsia="Times New Roman" w:hAnsi="Arial" w:ascii="Arial"/>
      <w:i/>
      <w:noProof/>
      <w:kern w:val="20"/>
      <w:szCs w:val="24"/>
      <w:lang w:eastAsia="hr-HR"/>
    </w:rPr>
  </w:style>
  <w:style w:customStyle="true" w:styleId="Naslov9Char" w:type="character">
    <w:name w:val="Naslov 9 Char"/>
    <w:basedOn w:val="Zadanifontodlomka"/>
    <w:link w:val="Naslov9"/>
    <w:semiHidden/>
    <w:rsid w:val="00A87222"/>
    <w:rPr>
      <w:rFonts w:eastAsia="Times New Roman" w:hAnsi="Arial" w:ascii="Arial"/>
      <w:i/>
      <w:noProof/>
      <w:kern w:val="18"/>
      <w:sz w:val="18"/>
      <w:szCs w:val="24"/>
      <w:lang w:eastAsia="hr-HR"/>
    </w:rPr>
  </w:style>
  <w:style w:customStyle="true" w:styleId="GrbRH" w:type="paragraph">
    <w:name w:val="GrbRH"/>
    <w:basedOn w:val="Normal"/>
    <w:rsid w:val="00A87222"/>
    <w:pPr>
      <w:spacing w:after="60"/>
    </w:pPr>
    <w:rPr>
      <w:noProof/>
      <w:sz w:val="16"/>
      <w:szCs w:val="16"/>
    </w:rPr>
  </w:style>
  <w:style w:customStyle="true" w:styleId="NaslovdokumentaChar" w:type="character">
    <w:name w:val="Naslov_dokumenta Char"/>
    <w:basedOn w:val="Zadanifontodlomka"/>
    <w:link w:val="Naslovdokumenta"/>
    <w:locked/>
    <w:rsid w:val="00A87222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A87222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Naziv" w:type="paragraph">
    <w:name w:val="Sud_Naziv"/>
    <w:basedOn w:val="Normal"/>
    <w:rsid w:val="00A87222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A87222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true" w:styleId="ZapisniarPotpis" w:type="paragraph">
    <w:name w:val="ZapisničarPotpis"/>
    <w:basedOn w:val="Normal"/>
    <w:next w:val="Normal"/>
    <w:qFormat/>
    <w:rsid w:val="00A87222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A87222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A87222"/>
    <w:pPr>
      <w:ind w:firstLine="567"/>
      <w:jc w:val="both"/>
    </w:pPr>
    <w:rPr>
      <w:rFonts w:cs="Times New Roman" w:eastAsia="Times New Roman"/>
      <w:lang w:eastAsia="hr-HR"/>
    </w:rPr>
  </w:style>
  <w:style w:styleId="Odlomakpopisa" w:type="paragraph">
    <w:name w:val="List Paragraph"/>
    <w:basedOn w:val="NormaleSPIS"/>
    <w:next w:val="Normal"/>
    <w:link w:val="OdlomakpopisaChar"/>
    <w:uiPriority w:val="34"/>
    <w:qFormat/>
    <w:rsid w:val="00A87222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99"/>
    <w:locked/>
    <w:rsid w:val="00A87222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A87222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A87222"/>
    <w:pPr>
      <w:spacing w:lineRule="auto" w:line="240" w:after="0"/>
    </w:pPr>
    <w:rPr>
      <w:rFonts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87222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8722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042B3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042B3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2042B3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042B3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44F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4FC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4FC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4FC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4FC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87222"/>
    <w:pPr>
      <w:spacing w:after="240" w:line="240" w:lineRule="auto"/>
    </w:pPr>
    <w:rPr>
      <w:rFonts w:ascii="Times New Roman" w:hAns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A87222"/>
    <w:pPr>
      <w:keepNext/>
      <w:keepLines/>
      <w:numPr>
        <w:numId w:val="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A87222"/>
    <w:pPr>
      <w:keepNext/>
      <w:numPr>
        <w:ilvl w:val="1"/>
        <w:numId w:val="2"/>
      </w:numPr>
      <w:jc w:val="center"/>
      <w:outlineLvl w:val="1"/>
    </w:pPr>
    <w:rPr>
      <w:rFonts w:eastAsia="Times New Roman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A87222"/>
    <w:pPr>
      <w:keepNext/>
      <w:keepLines/>
      <w:numPr>
        <w:ilvl w:val="2"/>
        <w:numId w:val="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A87222"/>
    <w:pPr>
      <w:keepNext/>
      <w:keepLines/>
      <w:numPr>
        <w:ilvl w:val="3"/>
        <w:numId w:val="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A87222"/>
    <w:pPr>
      <w:numPr>
        <w:ilvl w:val="4"/>
        <w:numId w:val="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A87222"/>
    <w:pPr>
      <w:numPr>
        <w:ilvl w:val="5"/>
        <w:numId w:val="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A87222"/>
    <w:pPr>
      <w:numPr>
        <w:ilvl w:val="6"/>
        <w:numId w:val="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A87222"/>
    <w:pPr>
      <w:numPr>
        <w:ilvl w:val="7"/>
        <w:numId w:val="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A87222"/>
    <w:pPr>
      <w:numPr>
        <w:ilvl w:val="8"/>
        <w:numId w:val="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A87222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A87222"/>
    <w:rPr>
      <w:rFonts w:ascii="Times New Roman" w:eastAsia="Times New Roman" w:hAnsi="Times New Roman"/>
      <w:b/>
      <w:sz w:val="28"/>
      <w:szCs w:val="20"/>
    </w:rPr>
  </w:style>
  <w:style w:customStyle="1" w:styleId="Naslov3Char" w:type="character">
    <w:name w:val="Naslov 3 Char"/>
    <w:basedOn w:val="Zadanifontodlomka"/>
    <w:link w:val="Naslov3"/>
    <w:uiPriority w:val="9"/>
    <w:rsid w:val="00A87222"/>
    <w:rPr>
      <w:rFonts w:ascii="Times New Roman" w:cstheme="majorBidi" w:eastAsiaTheme="majorEastAsia" w:hAnsi="Times New Roman"/>
      <w:b/>
      <w:bCs/>
      <w:color w:themeColor="accent1" w:val="4F81BD"/>
      <w:sz w:val="24"/>
      <w:szCs w:val="24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A87222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</w:rPr>
  </w:style>
  <w:style w:customStyle="1" w:styleId="Naslov5Char" w:type="character">
    <w:name w:val="Naslov 5 Char"/>
    <w:basedOn w:val="Zadanifontodlomka"/>
    <w:link w:val="Naslov5"/>
    <w:semiHidden/>
    <w:rsid w:val="00A87222"/>
    <w:rPr>
      <w:rFonts w:ascii="Arial" w:eastAsia="Times New Roman" w:hAnsi="Arial"/>
      <w:noProof/>
      <w:kern w:val="22"/>
      <w:szCs w:val="24"/>
      <w:lang w:eastAsia="hr-HR"/>
    </w:rPr>
  </w:style>
  <w:style w:customStyle="1" w:styleId="Naslov6Char" w:type="character">
    <w:name w:val="Naslov 6 Char"/>
    <w:basedOn w:val="Zadanifontodlomka"/>
    <w:link w:val="Naslov6"/>
    <w:semiHidden/>
    <w:rsid w:val="00A87222"/>
    <w:rPr>
      <w:rFonts w:ascii="Arial" w:eastAsia="Times New Roman" w:hAnsi="Arial"/>
      <w:i/>
      <w:noProof/>
      <w:kern w:val="22"/>
      <w:szCs w:val="24"/>
      <w:lang w:eastAsia="hr-HR"/>
    </w:rPr>
  </w:style>
  <w:style w:customStyle="1" w:styleId="Naslov7Char" w:type="character">
    <w:name w:val="Naslov 7 Char"/>
    <w:basedOn w:val="Zadanifontodlomka"/>
    <w:link w:val="Naslov7"/>
    <w:semiHidden/>
    <w:rsid w:val="00A87222"/>
    <w:rPr>
      <w:rFonts w:ascii="Arial" w:eastAsia="Times New Roman" w:hAnsi="Arial"/>
      <w:noProof/>
      <w:kern w:val="20"/>
      <w:szCs w:val="24"/>
      <w:lang w:eastAsia="hr-HR"/>
    </w:rPr>
  </w:style>
  <w:style w:customStyle="1" w:styleId="Naslov8Char" w:type="character">
    <w:name w:val="Naslov 8 Char"/>
    <w:basedOn w:val="Zadanifontodlomka"/>
    <w:link w:val="Naslov8"/>
    <w:semiHidden/>
    <w:rsid w:val="00A87222"/>
    <w:rPr>
      <w:rFonts w:ascii="Arial" w:eastAsia="Times New Roman" w:hAnsi="Arial"/>
      <w:i/>
      <w:noProof/>
      <w:kern w:val="20"/>
      <w:szCs w:val="24"/>
      <w:lang w:eastAsia="hr-HR"/>
    </w:rPr>
  </w:style>
  <w:style w:customStyle="1" w:styleId="Naslov9Char" w:type="character">
    <w:name w:val="Naslov 9 Char"/>
    <w:basedOn w:val="Zadanifontodlomka"/>
    <w:link w:val="Naslov9"/>
    <w:semiHidden/>
    <w:rsid w:val="00A87222"/>
    <w:rPr>
      <w:rFonts w:ascii="Arial" w:eastAsia="Times New Roman" w:hAnsi="Arial"/>
      <w:i/>
      <w:noProof/>
      <w:kern w:val="18"/>
      <w:sz w:val="18"/>
      <w:szCs w:val="24"/>
      <w:lang w:eastAsia="hr-HR"/>
    </w:rPr>
  </w:style>
  <w:style w:customStyle="1" w:styleId="GrbRH" w:type="paragraph">
    <w:name w:val="GrbRH"/>
    <w:basedOn w:val="Normal"/>
    <w:rsid w:val="00A87222"/>
    <w:pPr>
      <w:spacing w:after="60"/>
    </w:pPr>
    <w:rPr>
      <w:noProof/>
      <w:sz w:val="16"/>
      <w:szCs w:val="16"/>
    </w:rPr>
  </w:style>
  <w:style w:customStyle="1" w:styleId="NaslovdokumentaChar" w:type="character">
    <w:name w:val="Naslov_dokumenta Char"/>
    <w:basedOn w:val="Zadanifontodlomka"/>
    <w:link w:val="Naslovdokumenta"/>
    <w:locked/>
    <w:rsid w:val="00A87222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A87222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Naziv" w:type="paragraph">
    <w:name w:val="Sud_Naziv"/>
    <w:basedOn w:val="Normal"/>
    <w:rsid w:val="00A87222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A87222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1" w:styleId="ZapisniarPotpis" w:type="paragraph">
    <w:name w:val="ZapisničarPotpis"/>
    <w:basedOn w:val="Normal"/>
    <w:next w:val="Normal"/>
    <w:qFormat/>
    <w:rsid w:val="00A87222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A87222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A87222"/>
    <w:pPr>
      <w:ind w:firstLine="567"/>
      <w:jc w:val="both"/>
    </w:pPr>
    <w:rPr>
      <w:rFonts w:cs="Times New Roman" w:eastAsia="Times New Roman"/>
      <w:lang w:eastAsia="hr-HR"/>
    </w:rPr>
  </w:style>
  <w:style w:styleId="Odlomakpopisa" w:type="paragraph">
    <w:name w:val="List Paragraph"/>
    <w:basedOn w:val="NormaleSPIS"/>
    <w:next w:val="Normal"/>
    <w:link w:val="OdlomakpopisaChar"/>
    <w:uiPriority w:val="34"/>
    <w:qFormat/>
    <w:rsid w:val="00A87222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99"/>
    <w:locked/>
    <w:rsid w:val="00A87222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A87222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A87222"/>
    <w:pPr>
      <w:spacing w:after="0" w:line="240" w:lineRule="auto"/>
    </w:pPr>
    <w:rPr>
      <w:rFonts w:ascii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87222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8722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042B3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2042B3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2042B3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2042B3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44F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4FC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4FC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4FC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4FC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1286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2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upload.wikimedia.org/wikipedia/commons/thumb/c/c9/Coat_of_arms_of_Croatia.svg/220px-Coat_of_arms_of_Croatia.svg.pn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hr.wikipedia.org/wiki/Datoteka:Coat_of_arms_of_Croatia.svg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travnja 2017.</izvorni_sadrzaj>
    <derivirana_varijabla naziv="DomainObject.DatumDonosenjaOdluke_1">19.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563</izvorni_sadrzaj>
    <derivirana_varijabla naziv="DomainObject.Predmet.Broj_1">563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St-563/2016</izvorni_sadrzaj>
    <derivirana_varijabla naziv="DomainObject.Predmet.OznakaBroj_1">St-563/2016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BERCOMM J&amp;G trgovačko društvo za uvoz-izvoz - maloprodaju i veleprodaju d.o.o. u stečaju zastupanog po punomoćniku Daniel Deković</izvorni_sadrzaj>
    <derivirana_varijabla naziv="DomainObject.Predmet.ProtustrankaFormated_1">  BERCOMM J&amp;G trgovačko društvo za uvoz-izvoz - maloprodaju i veleprodaju d.o.o. u stečaju zastupanog po punomoćniku Daniel Deković</derivirana_varijabla>
  </DomainObject.Predmet.ProtustrankaFormated>
  <DomainObject.Predmet.ProtustrankaFormatedOIB>
    <izvorni_sadrzaj>  BERCOMM J&amp;G trgovačko društvo za uvoz-izvoz - maloprodaju i veleprodaju d.o.o. u stečaju, OIB 55102334929 zastupanog po punomoćniku Daniel Deković</izvorni_sadrzaj>
    <derivirana_varijabla naziv="DomainObject.Predmet.ProtustrankaFormatedOIB_1">  BERCOMM J&amp;G trgovačko društvo za uvoz-izvoz - maloprodaju i veleprodaju d.o.o. u stečaju, OIB 55102334929 zastupanog po punomoćniku Daniel Deković</derivirana_varijabla>
  </DomainObject.Predmet.ProtustrankaFormatedOIB>
  <DomainObject.Predmet.ProtustrankaFormatedWithAdress>
    <izvorni_sadrzaj> BERCOMM J&amp;G trgovačko društvo za uvoz-izvoz - maloprodaju i veleprodaju d.o.o. u stečaju, Vinogradska 51/a, 42204 Beretinec zastupanog po punomoćniku Daniel Deković</izvorni_sadrzaj>
    <derivirana_varijabla naziv="DomainObject.Predmet.ProtustrankaFormatedWithAdress_1"> BERCOMM J&amp;G trgovačko društvo za uvoz-izvoz - maloprodaju i veleprodaju d.o.o. u stečaju, Vinogradska 51/a, 42204 Beretinec zastupanog po punomoćniku Daniel Deković</derivirana_varijabla>
  </DomainObject.Predmet.ProtustrankaFormatedWithAdress>
  <DomainObject.Predmet.ProtustrankaFormatedWithAdressOIB>
    <izvorni_sadrzaj> BERCOMM J&amp;G trgovačko društvo za uvoz-izvoz - maloprodaju i veleprodaju d.o.o. u stečaju, OIB 55102334929, Vinogradska 51/a, 42204 Beretinec zastupanog po punomoćniku Daniel Deković</izvorni_sadrzaj>
    <derivirana_varijabla naziv="DomainObject.Predmet.ProtustrankaFormatedWithAdressOIB_1"> BERCOMM J&amp;G trgovačko društvo za uvoz-izvoz - maloprodaju i veleprodaju d.o.o. u stečaju, OIB 55102334929, Vinogradska 51/a, 42204 Beretinec zastupanog po punomoćniku Daniel Deković</derivirana_varijabla>
  </DomainObject.Predmet.ProtustrankaFormatedWithAdressOIB>
  <DomainObject.Predmet.ProtustrankaWithAdress>
    <izvorni_sadrzaj>BERCOMM J&amp;G trgovačko društvo za uvoz-izvoz - maloprodaju i veleprodaju d.o.o. u stečaju Vinogradska 51/a, 42204 Beretinec</izvorni_sadrzaj>
    <derivirana_varijabla naziv="DomainObject.Predmet.ProtustrankaWithAdress_1">BERCOMM J&amp;G trgovačko društvo za uvoz-izvoz - maloprodaju i veleprodaju d.o.o. u stečaju Vinogradska 51/a, 42204 Beretinec</derivirana_varijabla>
  </DomainObject.Predmet.ProtustrankaWithAdress>
  <DomainObject.Predmet.ProtustrankaWithAdressOIB>
    <izvorni_sadrzaj>BERCOMM J&amp;G trgovačko društvo za uvoz-izvoz - maloprodaju i veleprodaju d.o.o. u stečaju, OIB 55102334929, Vinogradska 51/a, 42204 Beretinec</izvorni_sadrzaj>
    <derivirana_varijabla naziv="DomainObject.Predmet.ProtustrankaWithAdressOIB_1">BERCOMM J&amp;G trgovačko društvo za uvoz-izvoz - maloprodaju i veleprodaju d.o.o. u stečaju, OIB 55102334929, Vinogradska 51/a, 42204 Beretinec</derivirana_varijabla>
  </DomainObject.Predmet.ProtustrankaWithAdressOIB>
  <DomainObject.Predmet.ProtustrankaNazivFormated>
    <izvorni_sadrzaj>BERCOMM J&amp;G trgovačko društvo za uvoz-izvoz - maloprodaju i veleprodaju d.o.o. u stečaju</izvorni_sadrzaj>
    <derivirana_varijabla naziv="DomainObject.Predmet.ProtustrankaNazivFormated_1">BERCOMM J&amp;G trgovačko društvo za uvoz-izvoz - maloprodaju i veleprodaju d.o.o. u stečaju</derivirana_varijabla>
  </DomainObject.Predmet.ProtustrankaNazivFormated>
  <DomainObject.Predmet.ProtustrankaNazivFormatedOIB>
    <izvorni_sadrzaj>BERCOMM J&amp;G trgovačko društvo za uvoz-izvoz - maloprodaju i veleprodaju d.o.o. u stečaju, OIB 55102334929</izvorni_sadrzaj>
    <derivirana_varijabla naziv="DomainObject.Predmet.ProtustrankaNazivFormatedOIB_1">BERCOMM J&amp;G trgovačko društvo za uvoz-izvoz - maloprodaju i veleprodaju d.o.o. u stečaju, OIB 55102334929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173043.46</izvorni_sadrzaj>
    <derivirana_varijabla naziv="DomainObject.Predmet.TrenutnaVrijednost_1">173043.46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BERCOMM J&amp;G trgovačko društvo za uvoz-izvoz - maloprodaju i veleprodaju d.o.o. u stečaju zastupanog po punomoćniku Daniel Deković</item>
    </izvorni_sadrzaj>
    <derivirana_varijabla naziv="DomainObject.Predmet.ProtuStrankaListFormated_1">
      <item>BERCOMM J&amp;G trgovačko društvo za uvoz-izvoz - maloprodaju i veleprodaju d.o.o. u stečaju zastupanog po punomoćniku Daniel Deković</item>
    </derivirana_varijabla>
  </DomainObject.Predmet.ProtuStrankaListFormated>
  <DomainObject.Predmet.ProtuStrankaListFormatedOIB>
    <izvorni_sadrzaj>
      <item>BERCOMM J&amp;G trgovačko društvo za uvoz-izvoz - maloprodaju i veleprodaju d.o.o. u stečaju, OIB 55102334929 zastupanog po punomoćniku Daniel Deković</item>
    </izvorni_sadrzaj>
    <derivirana_varijabla naziv="DomainObject.Predmet.ProtuStrankaListFormatedOIB_1">
      <item>BERCOMM J&amp;G trgovačko društvo za uvoz-izvoz - maloprodaju i veleprodaju d.o.o. u stečaju, OIB 55102334929 zastupanog po punomoćniku Daniel Deković</item>
    </derivirana_varijabla>
  </DomainObject.Predmet.ProtuStrankaListFormatedOIB>
  <DomainObject.Predmet.ProtuStrankaListFormatedWithAdress>
    <izvorni_sadrzaj>
      <item>BERCOMM J&amp;G trgovačko društvo za uvoz-izvoz - maloprodaju i veleprodaju d.o.o. u stečaju, Vinogradska 51/a, 42204 Beretinec zastupanog po punomoćniku Daniel Deković</item>
    </izvorni_sadrzaj>
    <derivirana_varijabla naziv="DomainObject.Predmet.ProtuStrankaListFormatedWithAdress_1">
      <item>BERCOMM J&amp;G trgovačko društvo za uvoz-izvoz - maloprodaju i veleprodaju d.o.o. u stečaju, Vinogradska 51/a, 42204 Beretinec zastupanog po punomoćniku Daniel Deković</item>
    </derivirana_varijabla>
  </DomainObject.Predmet.ProtuStrankaListFormatedWithAdress>
  <DomainObject.Predmet.ProtuStrankaListFormatedWithAdressOIB>
    <izvorni_sadrzaj>
      <item>BERCOMM J&amp;G trgovačko društvo za uvoz-izvoz - maloprodaju i veleprodaju d.o.o. u stečaju, OIB 55102334929, Vinogradska 51/a, 42204 Beretinec zastupanog po punomoćniku Daniel Deković</item>
    </izvorni_sadrzaj>
    <derivirana_varijabla naziv="DomainObject.Predmet.ProtuStrankaListFormatedWithAdressOIB_1">
      <item>BERCOMM J&amp;G trgovačko društvo za uvoz-izvoz - maloprodaju i veleprodaju d.o.o. u stečaju, OIB 55102334929, Vinogradska 51/a, 42204 Beretinec zastupanog po punomoćniku Daniel Deković</item>
    </derivirana_varijabla>
  </DomainObject.Predmet.ProtuStrankaListFormatedWithAdressOIB>
  <DomainObject.Predmet.ProtuStrankaListNazivFormated>
    <izvorni_sadrzaj>
      <item>BERCOMM J&amp;G trgovačko društvo za uvoz-izvoz - maloprodaju i veleprodaju d.o.o. u stečaju</item>
    </izvorni_sadrzaj>
    <derivirana_varijabla naziv="DomainObject.Predmet.ProtuStrankaListNazivFormated_1">
      <item>BERCOMM J&amp;G trgovačko društvo za uvoz-izvoz - maloprodaju i veleprodaju d.o.o. u stečaju</item>
    </derivirana_varijabla>
  </DomainObject.Predmet.ProtuStrankaListNazivFormated>
  <DomainObject.Predmet.ProtuStrankaListNazivFormatedOIB>
    <izvorni_sadrzaj>
      <item>BERCOMM J&amp;G trgovačko društvo za uvoz-izvoz - maloprodaju i veleprodaju d.o.o. u stečaju, OIB 55102334929</item>
    </izvorni_sadrzaj>
    <derivirana_varijabla naziv="DomainObject.Predmet.ProtuStrankaListNazivFormatedOIB_1">
      <item>BERCOMM J&amp;G trgovačko društvo za uvoz-izvoz - maloprodaju i veleprodaju d.o.o. u stečaju, OIB 55102334929</item>
    </derivirana_varijabla>
  </DomainObject.Predmet.ProtuStrankaListNazivFormatedOIB>
  <DomainObject.Predmet.OstaliListFormated>
    <izvorni_sadrzaj>
      <item>E-oglasna ploča</item>
      <item>Sudski registar</item>
      <item>Daniel Deković punomoćnik sudionika u postupku BERCOMM J&amp;G trgovačko društvo za uvoz-izvoz - maloprodaju i veleprodaju d.o.o. u stečaju</item>
      <item>Županijsko državno odvjetništvo u Varaždinu</item>
      <item>Raiffeisen bank Austria d.d.</item>
      <item>Anita Horvat, direktorica</item>
    </izvorni_sadrzaj>
    <derivirana_varijabla naziv="DomainObject.Predmet.OstaliListFormated_1">
      <item>E-oglasna ploča</item>
      <item>Sudski registar</item>
      <item>Daniel Deković punomoćnik sudionika u postupku BERCOMM J&amp;G trgovačko društvo za uvoz-izvoz - maloprodaju i veleprodaju d.o.o. u stečaju</item>
      <item>Županijsko državno odvjetništvo u Varaždinu</item>
      <item>Raiffeisen bank Austria d.d.</item>
      <item>Anita Horvat, direktorica</item>
    </derivirana_varijabla>
  </DomainObject.Predmet.OstaliListFormated>
  <DomainObject.Predmet.OstaliListFormatedOIB>
    <izvorni_sadrzaj>
      <item>E-oglasna ploča</item>
      <item>Sudski registar</item>
      <item>Daniel Deković, OIB 76292704973 punomoćnik sudionika u postupku BERCOMM J&amp;G trgovačko društvo za uvoz-izvoz - maloprodaju i veleprodaju d.o.o. u stečaju</item>
      <item>Županijsko državno odvjetništvo u Varaždinu</item>
      <item>Raiffeisen bank Austria d.d.</item>
      <item>Anita Horvat, direktorica, OIB 32959770101</item>
    </izvorni_sadrzaj>
    <derivirana_varijabla naziv="DomainObject.Predmet.OstaliListFormatedOIB_1">
      <item>E-oglasna ploča</item>
      <item>Sudski registar</item>
      <item>Daniel Deković, OIB 76292704973 punomoćnik sudionika u postupku BERCOMM J&amp;G trgovačko društvo za uvoz-izvoz - maloprodaju i veleprodaju d.o.o. u stečaju</item>
      <item>Županijsko državno odvjetništvo u Varaždinu</item>
      <item>Raiffeisen bank Austria d.d.</item>
      <item>Anita Horvat, direktorica, OIB 32959770101</item>
    </derivirana_varijabla>
  </DomainObject.Predmet.OstaliListFormatedOIB>
  <DomainObject.Predmet.OstaliListFormatedWithAdress>
    <izvorni_sadrzaj>
      <item>E-oglasna ploča</item>
      <item>Sudski registar</item>
      <item>Daniel Deković, Novačka 329, 10000 Zagreb punomoćnik sudionika u postupku BERCOMM J&amp;G trgovačko društvo za uvoz-izvoz - maloprodaju i veleprodaju d.o.o. u stečaju</item>
      <item>Županijsko državno odvjetništvo u Varaždinu</item>
      <item>Raiffeisen bank Austria d.d., Petrinjska ulica 59, 10000 Zagreb</item>
      <item>Anita Horvat, direktorica, Vinogradska 51a, 42204 Beretinec</item>
    </izvorni_sadrzaj>
    <derivirana_varijabla naziv="DomainObject.Predmet.OstaliListFormatedWithAdress_1">
      <item>E-oglasna ploča</item>
      <item>Sudski registar</item>
      <item>Daniel Deković, Novačka 329, 10000 Zagreb punomoćnik sudionika u postupku BERCOMM J&amp;G trgovačko društvo za uvoz-izvoz - maloprodaju i veleprodaju d.o.o. u stečaju</item>
      <item>Županijsko državno odvjetništvo u Varaždinu</item>
      <item>Raiffeisen bank Austria d.d., Petrinjska ulica 59, 10000 Zagreb</item>
      <item>Anita Horvat, direktorica, Vinogradska 51a, 42204 Beretinec</item>
    </derivirana_varijabla>
  </DomainObject.Predmet.OstaliListFormatedWithAdress>
  <DomainObject.Predmet.OstaliListFormatedWithAdressOIB>
    <izvorni_sadrzaj>
      <item>E-oglasna ploča</item>
      <item>Sudski registar</item>
      <item>Daniel Deković, OIB 76292704973, Novačka 329, 10000 Zagreb punomoćnik sudionika u postupku BERCOMM J&amp;G trgovačko društvo za uvoz-izvoz - maloprodaju i veleprodaju d.o.o. u stečaju</item>
      <item>Županijsko državno odvjetništvo u Varaždinu</item>
      <item>Raiffeisen bank Austria d.d., Petrinjska ulica 59, 10000 Zagreb</item>
      <item>Anita Horvat, direktorica, OIB 32959770101, Vinogradska 51a, 42204 Beretinec</item>
    </izvorni_sadrzaj>
    <derivirana_varijabla naziv="DomainObject.Predmet.OstaliListFormatedWithAdressOIB_1">
      <item>E-oglasna ploča</item>
      <item>Sudski registar</item>
      <item>Daniel Deković, OIB 76292704973, Novačka 329, 10000 Zagreb punomoćnik sudionika u postupku BERCOMM J&amp;G trgovačko društvo za uvoz-izvoz - maloprodaju i veleprodaju d.o.o. u stečaju</item>
      <item>Županijsko državno odvjetništvo u Varaždinu</item>
      <item>Raiffeisen bank Austria d.d., Petrinjska ulica 59, 10000 Zagreb</item>
      <item>Anita Horvat, direktorica, OIB 32959770101, Vinogradska 51a, 42204 Beretinec</item>
    </derivirana_varijabla>
  </DomainObject.Predmet.OstaliListFormatedWithAdressOIB>
  <DomainObject.Predmet.OstaliListNazivFormated>
    <izvorni_sadrzaj>
      <item>E-oglasna ploča</item>
      <item>Sudski registar</item>
      <item>Daniel Deković</item>
      <item>Županijsko državno odvjetništvo u Varaždinu</item>
      <item>Raiffeisen bank Austria d.d.</item>
      <item>Anita Horvat, direktorica</item>
    </izvorni_sadrzaj>
    <derivirana_varijabla naziv="DomainObject.Predmet.OstaliListNazivFormated_1">
      <item>E-oglasna ploča</item>
      <item>Sudski registar</item>
      <item>Daniel Deković</item>
      <item>Županijsko državno odvjetništvo u Varaždinu</item>
      <item>Raiffeisen bank Austria d.d.</item>
      <item>Anita Horvat, direktorica</item>
    </derivirana_varijabla>
  </DomainObject.Predmet.OstaliListNazivFormated>
  <DomainObject.Predmet.OstaliListNazivFormatedOIB>
    <izvorni_sadrzaj>
      <item>E-oglasna ploča</item>
      <item>Sudski registar</item>
      <item>Daniel Deković, OIB 76292704973</item>
      <item>Županijsko državno odvjetništvo u Varaždinu</item>
      <item>Raiffeisen bank Austria d.d.</item>
      <item>Anita Horvat, direktorica, OIB 32959770101</item>
    </izvorni_sadrzaj>
    <derivirana_varijabla naziv="DomainObject.Predmet.OstaliListNazivFormatedOIB_1">
      <item>E-oglasna ploča</item>
      <item>Sudski registar</item>
      <item>Daniel Deković, OIB 76292704973</item>
      <item>Županijsko državno odvjetništvo u Varaždinu</item>
      <item>Raiffeisen bank Austria d.d.</item>
      <item>Anita Horvat, direktorica, OIB 32959770101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2017.</izvorni_sadrzaj>
    <derivirana_varijabla naziv="DomainObject.Datum_1">19.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BERCOMM J&amp;G trgovačko društvo za uvoz-izvoz - maloprodaju i veleprodaju d.o.o. u stečaju</izvorni_sadrzaj>
    <derivirana_varijabla naziv="DomainObject.Predmet.ProtustrankaIDrugi_1">BERCOMM J&amp;G trgovačko društvo za uvoz-izvoz - maloprodaju i veleprodaju d.o.o. u stečaju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BERCOMM J&amp;G trgovačko društvo za uvoz-izvoz - maloprodaju i veleprodaju d.o.o. u stečaju, OIB 55102334929, Vinogradska 51/a, 42204 Beretinec</izvorni_sadrzaj>
    <derivirana_varijabla naziv="DomainObject.Predmet.ProtustrankaIDrugiAdressOIB_1">BERCOMM J&amp;G trgovačko društvo za uvoz-izvoz - maloprodaju i veleprodaju d.o.o. u stečaju, OIB 55102334929, Vinogradska 51/a, 42204 Beretinec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BERCOMM J&amp;G trgovačko društvo za uvoz-izvoz - maloprodaju i veleprodaju d.o.o. u stečaju</item>
      <item>E-oglasna ploča</item>
      <item>Sudski registar</item>
      <item>Daniel Deković</item>
      <item>Županijsko državno odvjetništvo u Varaždinu</item>
      <item>Raiffeisen bank Austria d.d.</item>
      <item>Anita Horvat, direktorica</item>
    </izvorni_sadrzaj>
    <derivirana_varijabla naziv="DomainObject.Predmet.SudioniciListNaziv_1">
      <item>Financijska agencija</item>
      <item>BERCOMM J&amp;G trgovačko društvo za uvoz-izvoz - maloprodaju i veleprodaju d.o.o. u stečaju</item>
      <item>E-oglasna ploča</item>
      <item>Sudski registar</item>
      <item>Daniel Deković</item>
      <item>Županijsko državno odvjetništvo u Varaždinu</item>
      <item>Raiffeisen bank Austria d.d.</item>
      <item>Anita Horvat, direktorica</item>
    </derivirana_varijabla>
  </DomainObject.Predmet.SudioniciListNaziv>
  <DomainObject.Predmet.SudioniciListAdressOIB>
    <izvorni_sadrzaj>
      <item>Financijska agencija, OIB 85821130368, A. Cesarca 2,42000 Varaždin</item>
      <item>BERCOMM J&amp;G trgovačko društvo za uvoz-izvoz - maloprodaju i veleprodaju d.o.o. u stečaju, OIB 55102334929, Vinogradska 51/a,42204 Beretinec</item>
      <item>E-oglasna ploča</item>
      <item>Sudski registar</item>
      <item>Daniel Deković, OIB 76292704973, Novačka 329,10000 Zagreb</item>
      <item>Županijsko državno odvjetništvo u Varaždinu</item>
      <item>Raiffeisen bank Austria d.d., Petrinjska ulica 59,10000 Zagreb</item>
      <item>Anita Horvat, direktorica, OIB 32959770101, Vinogradska 51a,42204 Beretinec</item>
    </izvorni_sadrzaj>
    <derivirana_varijabla naziv="DomainObject.Predmet.SudioniciListAdressOIB_1">
      <item>Financijska agencija, OIB 85821130368, A. Cesarca 2,42000 Varaždin</item>
      <item>BERCOMM J&amp;G trgovačko društvo za uvoz-izvoz - maloprodaju i veleprodaju d.o.o. u stečaju, OIB 55102334929, Vinogradska 51/a,42204 Beretinec</item>
      <item>E-oglasna ploča</item>
      <item>Sudski registar</item>
      <item>Daniel Deković, OIB 76292704973, Novačka 329,10000 Zagreb</item>
      <item>Županijsko državno odvjetništvo u Varaždinu</item>
      <item>Raiffeisen bank Austria d.d., Petrinjska ulica 59,10000 Zagreb</item>
      <item>Anita Horvat, direktorica, OIB 32959770101, Vinogradska 51a,42204 Beretinec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55102334929</item>
      <item>, OIB null</item>
      <item>, OIB null</item>
      <item>, OIB 76292704973</item>
      <item>, OIB null</item>
      <item>, OIB null</item>
      <item>, OIB 32959770101</item>
    </izvorni_sadrzaj>
    <derivirana_varijabla naziv="DomainObject.Predmet.SudioniciListNazivOIB_1">
      <item>, OIB 85821130368</item>
      <item>, OIB 55102334929</item>
      <item>, OIB null</item>
      <item>, OIB null</item>
      <item>, OIB 76292704973</item>
      <item>, OIB null</item>
      <item>, OIB null</item>
      <item>, OIB 32959770101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 Deković, OIB 76292704973, Novačka 329, 10040 Zagreb</item>
    </izvorni_sadrzaj>
    <derivirana_varijabla naziv="DomainObject.Predmet.StecajniUpraviteljiListAddressOIB_1">
      <item>Daniel Deković, OIB 76292704973, Novačka 329, 10040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3D241C2-3401-4232-84A7-37E5EFCA5BA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191</properties:Words>
  <properties:Characters>882</properties:Characters>
  <properties:Lines>49</properties:Lines>
  <properties:Paragraphs>22</properties:Paragraphs>
  <properties:TotalTime>173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2016-01-27T10:41:00Z</dcterms:created>
  <dc:creator>Tihana Martinez</dc:creator>
  <dc:description/>
  <cp:keywords/>
  <cp:lastModifiedBy>Tihana Martinez</cp:lastModifiedBy>
  <cp:lastPrinted>2017-03-22T13:03:00Z</cp:lastPrinted>
  <dcterms:modified xmlns:xsi="http://www.w3.org/2001/XMLSchema-instance" xsi:type="dcterms:W3CDTF">2017-04-19T10:45:00Z</dcterms:modified>
  <cp:revision>19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