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f401" w14:paraId="562f401" w:rsidRDefault="00576EEC" w:rsidP="00910611" w:rsidR="00576E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6EEC" w:rsidP="00910611" w:rsidR="00576EEC">
      <w:r>
        <w:rPr>
          <w:rFonts w:eastAsia="MS Mincho"/>
        </w:rPr>
        <w:t>REPUBLIKA HRVATSKA</w:t>
      </w:r>
    </w:p>
    <w:p w:rsidRDefault="00576EEC" w:rsidP="00910611" w:rsidR="00576EEC">
      <w:r>
        <w:rPr>
          <w:rFonts w:eastAsia="MS Mincho"/>
        </w:rPr>
        <w:t>TRGOVAČKI SUD U RIJECI</w:t>
      </w:r>
    </w:p>
    <w:p w:rsidRDefault="00576EEC" w:rsidR="00576E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4D683D">
      <w:pPr>
        <w:rPr>
          <w:rFonts w:hAnsi="Times New Roman" w:ascii="Times New Roman"/>
          <w:b w:val="false"/>
        </w:rPr>
      </w:pPr>
    </w:p>
    <w:p w:rsidRDefault="009F0E11" w:rsidP="009F0E11" w:rsidR="009F0E11" w:rsidRPr="004D683D">
      <w:pPr>
        <w:jc w:val="center"/>
        <w:rPr>
          <w:rFonts w:hAnsi="Times New Roman" w:ascii="Times New Roman"/>
          <w:b w:val="false"/>
          <w:bCs/>
        </w:rPr>
      </w:pPr>
      <w:r w:rsidRPr="004D683D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4D683D">
      <w:pPr>
        <w:jc w:val="center"/>
        <w:rPr>
          <w:rFonts w:hAnsi="Times New Roman" w:ascii="Times New Roman"/>
          <w:b w:val="false"/>
          <w:bCs/>
        </w:rPr>
      </w:pPr>
      <w:r w:rsidRPr="004D683D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4D683D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4D683D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4D683D">
      <w:pPr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ab/>
      </w:r>
      <w:r w:rsidRPr="004D683D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4D683D" w:rsidRPr="004D683D">
        <w:rPr>
          <w:rFonts w:hAnsi="Times New Roman" w:ascii="Times New Roman"/>
          <w:b w:val="false"/>
        </w:rPr>
        <w:t xml:space="preserve">EL. PE. S. d.o.o. za trgovinu, gradnju, poslovanje nekretninama i usluge Rijeka (Grad Rijeka), Kvaternikova 70/A, </w:t>
      </w:r>
      <w:r w:rsidR="004D683D" w:rsidRPr="004D683D">
        <w:rPr>
          <w:rFonts w:hAnsi="Times New Roman" w:ascii="Times New Roman"/>
          <w:b w:val="false"/>
          <w:bCs/>
        </w:rPr>
        <w:t xml:space="preserve">MBS: </w:t>
      </w:r>
      <w:r w:rsidR="004D683D" w:rsidRPr="004D683D">
        <w:rPr>
          <w:rFonts w:hAnsi="Times New Roman" w:ascii="Times New Roman"/>
          <w:b w:val="false"/>
        </w:rPr>
        <w:t>130012995, OIB: 47161536913</w:t>
      </w:r>
      <w:r w:rsidRPr="004D683D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4D683D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4D683D">
      <w:pPr>
        <w:jc w:val="center"/>
        <w:rPr>
          <w:rFonts w:hAnsi="Times New Roman" w:ascii="Times New Roman"/>
          <w:b w:val="false"/>
          <w:bCs/>
        </w:rPr>
      </w:pPr>
      <w:r w:rsidRPr="004D683D">
        <w:rPr>
          <w:rFonts w:hAnsi="Times New Roman" w:ascii="Times New Roman"/>
          <w:b w:val="false"/>
          <w:bCs/>
        </w:rPr>
        <w:t>r</w:t>
      </w:r>
      <w:r w:rsidR="00527845" w:rsidRPr="004D683D">
        <w:rPr>
          <w:rFonts w:hAnsi="Times New Roman" w:ascii="Times New Roman"/>
          <w:b w:val="false"/>
          <w:bCs/>
        </w:rPr>
        <w:t xml:space="preserve"> </w:t>
      </w:r>
      <w:r w:rsidRPr="004D683D">
        <w:rPr>
          <w:rFonts w:hAnsi="Times New Roman" w:ascii="Times New Roman"/>
          <w:b w:val="false"/>
          <w:bCs/>
        </w:rPr>
        <w:t>i</w:t>
      </w:r>
      <w:r w:rsidR="00527845" w:rsidRPr="004D683D">
        <w:rPr>
          <w:rFonts w:hAnsi="Times New Roman" w:ascii="Times New Roman"/>
          <w:b w:val="false"/>
          <w:bCs/>
        </w:rPr>
        <w:t xml:space="preserve"> </w:t>
      </w:r>
      <w:r w:rsidRPr="004D683D">
        <w:rPr>
          <w:rFonts w:hAnsi="Times New Roman" w:ascii="Times New Roman"/>
          <w:b w:val="false"/>
          <w:bCs/>
        </w:rPr>
        <w:t>j</w:t>
      </w:r>
      <w:r w:rsidR="00527845" w:rsidRPr="004D683D">
        <w:rPr>
          <w:rFonts w:hAnsi="Times New Roman" w:ascii="Times New Roman"/>
          <w:b w:val="false"/>
          <w:bCs/>
        </w:rPr>
        <w:t xml:space="preserve"> </w:t>
      </w:r>
      <w:r w:rsidRPr="004D683D">
        <w:rPr>
          <w:rFonts w:hAnsi="Times New Roman" w:ascii="Times New Roman"/>
          <w:b w:val="false"/>
          <w:bCs/>
        </w:rPr>
        <w:t>e</w:t>
      </w:r>
      <w:r w:rsidR="00527845" w:rsidRPr="004D683D">
        <w:rPr>
          <w:rFonts w:hAnsi="Times New Roman" w:ascii="Times New Roman"/>
          <w:b w:val="false"/>
          <w:bCs/>
        </w:rPr>
        <w:t xml:space="preserve"> </w:t>
      </w:r>
      <w:r w:rsidRPr="004D683D">
        <w:rPr>
          <w:rFonts w:hAnsi="Times New Roman" w:ascii="Times New Roman"/>
          <w:b w:val="false"/>
          <w:bCs/>
        </w:rPr>
        <w:t>š</w:t>
      </w:r>
      <w:r w:rsidR="00527845" w:rsidRPr="004D683D">
        <w:rPr>
          <w:rFonts w:hAnsi="Times New Roman" w:ascii="Times New Roman"/>
          <w:b w:val="false"/>
          <w:bCs/>
        </w:rPr>
        <w:t xml:space="preserve"> </w:t>
      </w:r>
      <w:r w:rsidRPr="004D683D">
        <w:rPr>
          <w:rFonts w:hAnsi="Times New Roman" w:ascii="Times New Roman"/>
          <w:b w:val="false"/>
          <w:bCs/>
        </w:rPr>
        <w:t>i</w:t>
      </w:r>
      <w:r w:rsidR="00527845" w:rsidRPr="004D683D">
        <w:rPr>
          <w:rFonts w:hAnsi="Times New Roman" w:ascii="Times New Roman"/>
          <w:b w:val="false"/>
          <w:bCs/>
        </w:rPr>
        <w:t xml:space="preserve"> </w:t>
      </w:r>
      <w:r w:rsidRPr="004D683D">
        <w:rPr>
          <w:rFonts w:hAnsi="Times New Roman" w:ascii="Times New Roman"/>
          <w:b w:val="false"/>
          <w:bCs/>
        </w:rPr>
        <w:t xml:space="preserve">o </w:t>
      </w:r>
      <w:r w:rsidR="00527845" w:rsidRPr="004D683D">
        <w:rPr>
          <w:rFonts w:hAnsi="Times New Roman" w:ascii="Times New Roman"/>
          <w:b w:val="false"/>
          <w:bCs/>
        </w:rPr>
        <w:t xml:space="preserve">  </w:t>
      </w:r>
      <w:r w:rsidRPr="004D683D">
        <w:rPr>
          <w:rFonts w:hAnsi="Times New Roman" w:ascii="Times New Roman"/>
          <w:b w:val="false"/>
          <w:bCs/>
        </w:rPr>
        <w:t>j</w:t>
      </w:r>
      <w:r w:rsidR="00527845" w:rsidRPr="004D683D">
        <w:rPr>
          <w:rFonts w:hAnsi="Times New Roman" w:ascii="Times New Roman"/>
          <w:b w:val="false"/>
          <w:bCs/>
        </w:rPr>
        <w:t xml:space="preserve"> </w:t>
      </w:r>
      <w:r w:rsidRPr="004D683D">
        <w:rPr>
          <w:rFonts w:hAnsi="Times New Roman" w:ascii="Times New Roman"/>
          <w:b w:val="false"/>
          <w:bCs/>
        </w:rPr>
        <w:t>e</w:t>
      </w:r>
    </w:p>
    <w:p w:rsidRDefault="009F0E11" w:rsidR="009F0E11" w:rsidRPr="004D683D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4D683D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>Za privremenog stečajnog upravitelja imenuje se</w:t>
      </w:r>
      <w:r w:rsidR="0099336B" w:rsidRPr="004D683D">
        <w:rPr>
          <w:rFonts w:hAnsi="Times New Roman" w:ascii="Times New Roman"/>
          <w:b w:val="false"/>
        </w:rPr>
        <w:t xml:space="preserve"> </w:t>
      </w:r>
      <w:r w:rsidR="00576EEC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4D683D" w:rsidRPr="004D683D">
        <w:rPr>
          <w:rFonts w:hAnsi="Times New Roman" w:ascii="Times New Roman"/>
          <w:b w:val="false"/>
        </w:rPr>
        <w:t>Lilijana Augustin, OIB: 12365783008, Šmogorska 43, Matulji</w:t>
      </w:r>
      <w:r w:rsidR="00AB23B6" w:rsidRPr="004D683D">
        <w:rPr>
          <w:rFonts w:hAnsi="Times New Roman" w:ascii="Times New Roman"/>
          <w:b w:val="false"/>
        </w:rPr>
        <w:t>.</w:t>
      </w:r>
    </w:p>
    <w:p w:rsidRDefault="00AB23B6" w:rsidP="006D7DCD" w:rsidR="00F222D9" w:rsidRPr="004D683D">
      <w:pPr>
        <w:ind w:firstLine="851"/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 xml:space="preserve">II. </w:t>
      </w:r>
      <w:r w:rsidR="00F222D9" w:rsidRPr="004D683D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4D683D">
        <w:rPr>
          <w:rFonts w:hAnsi="Times New Roman" w:ascii="Times New Roman"/>
          <w:b w:val="false"/>
        </w:rPr>
        <w:t>119</w:t>
      </w:r>
      <w:r w:rsidR="00F222D9" w:rsidRPr="004D683D">
        <w:rPr>
          <w:rFonts w:hAnsi="Times New Roman" w:ascii="Times New Roman"/>
          <w:b w:val="false"/>
        </w:rPr>
        <w:t>.</w:t>
      </w:r>
      <w:r w:rsidR="00A707AB" w:rsidRPr="004D683D">
        <w:rPr>
          <w:rFonts w:hAnsi="Times New Roman" w:ascii="Times New Roman"/>
          <w:b w:val="false"/>
        </w:rPr>
        <w:t xml:space="preserve"> st. 3. </w:t>
      </w:r>
      <w:r w:rsidR="00F222D9" w:rsidRPr="004D683D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4D683D">
      <w:pPr>
        <w:ind w:firstLine="851"/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>III</w:t>
      </w:r>
      <w:r w:rsidR="00AB23B6" w:rsidRPr="004D683D">
        <w:rPr>
          <w:rFonts w:hAnsi="Times New Roman" w:ascii="Times New Roman"/>
          <w:b w:val="false"/>
        </w:rPr>
        <w:t xml:space="preserve">. </w:t>
      </w:r>
      <w:r w:rsidR="00F222D9" w:rsidRPr="004D683D">
        <w:rPr>
          <w:rFonts w:hAnsi="Times New Roman" w:ascii="Times New Roman"/>
          <w:b w:val="false"/>
        </w:rPr>
        <w:t>Pisano izvješće privremeni stečajni upravitelj dužan</w:t>
      </w:r>
      <w:r w:rsidR="004E7334" w:rsidRPr="004D683D">
        <w:rPr>
          <w:rFonts w:hAnsi="Times New Roman" w:ascii="Times New Roman"/>
          <w:b w:val="false"/>
        </w:rPr>
        <w:t xml:space="preserve"> je predati sudu najkasnije do </w:t>
      </w:r>
      <w:r w:rsidR="001B1DC2" w:rsidRPr="004D683D">
        <w:rPr>
          <w:rFonts w:hAnsi="Times New Roman" w:ascii="Times New Roman"/>
          <w:b w:val="false"/>
        </w:rPr>
        <w:t>20. rujna</w:t>
      </w:r>
      <w:r w:rsidR="00D82054" w:rsidRPr="004D683D">
        <w:rPr>
          <w:rFonts w:hAnsi="Times New Roman" w:ascii="Times New Roman"/>
          <w:b w:val="false"/>
        </w:rPr>
        <w:t xml:space="preserve"> 2017</w:t>
      </w:r>
      <w:r w:rsidR="00F222D9" w:rsidRPr="004D683D">
        <w:rPr>
          <w:rFonts w:hAnsi="Times New Roman" w:ascii="Times New Roman"/>
          <w:b w:val="false"/>
        </w:rPr>
        <w:t>. godine.</w:t>
      </w:r>
    </w:p>
    <w:p w:rsidRDefault="00F222D9" w:rsidR="00F222D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F222D9" w:rsidR="00F222D9" w:rsidRPr="004D683D">
      <w:pPr>
        <w:pStyle w:val="Naslov2"/>
        <w:rPr>
          <w:bCs/>
          <w:sz w:val="24"/>
        </w:rPr>
      </w:pPr>
      <w:r w:rsidRPr="004D683D">
        <w:rPr>
          <w:bCs/>
          <w:sz w:val="24"/>
        </w:rPr>
        <w:t>Obrazloženje</w:t>
      </w:r>
    </w:p>
    <w:p w:rsidRDefault="00F222D9" w:rsidR="00F222D9" w:rsidRPr="004D683D">
      <w:pPr>
        <w:jc w:val="both"/>
        <w:rPr>
          <w:rFonts w:hAnsi="Times New Roman" w:ascii="Times New Roman"/>
          <w:b w:val="false"/>
          <w:bCs/>
        </w:rPr>
      </w:pPr>
      <w:r w:rsidRPr="004D683D">
        <w:rPr>
          <w:rFonts w:hAnsi="Times New Roman" w:ascii="Times New Roman"/>
          <w:b w:val="false"/>
        </w:rPr>
        <w:tab/>
      </w:r>
      <w:r w:rsidR="00331C4F" w:rsidRPr="004D683D">
        <w:rPr>
          <w:rFonts w:hAnsi="Times New Roman" w:ascii="Times New Roman"/>
          <w:b w:val="false"/>
        </w:rPr>
        <w:t>Podnositelj prijedloga</w:t>
      </w:r>
      <w:r w:rsidRPr="004D683D">
        <w:rPr>
          <w:rFonts w:hAnsi="Times New Roman" w:ascii="Times New Roman"/>
          <w:b w:val="false"/>
        </w:rPr>
        <w:t xml:space="preserve"> je </w:t>
      </w:r>
      <w:r w:rsidR="00331C4F" w:rsidRPr="004D683D">
        <w:rPr>
          <w:rFonts w:hAnsi="Times New Roman" w:ascii="Times New Roman"/>
          <w:b w:val="false"/>
        </w:rPr>
        <w:t>predložio</w:t>
      </w:r>
      <w:r w:rsidRPr="004D683D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4D683D">
        <w:rPr>
          <w:rFonts w:hAnsi="Times New Roman" w:ascii="Times New Roman"/>
          <w:b w:val="false"/>
        </w:rPr>
        <w:t xml:space="preserve"> </w:t>
      </w:r>
      <w:r w:rsidR="004D683D" w:rsidRPr="004D683D">
        <w:rPr>
          <w:rFonts w:hAnsi="Times New Roman" w:ascii="Times New Roman"/>
          <w:b w:val="false"/>
        </w:rPr>
        <w:t xml:space="preserve">EL. PE. S. d.o.o. za trgovinu, gradnju, poslovanje nekretninama i usluge Rijeka (Grad Rijeka), Kvaternikova 70/A, </w:t>
      </w:r>
      <w:r w:rsidR="004D683D" w:rsidRPr="004D683D">
        <w:rPr>
          <w:rFonts w:hAnsi="Times New Roman" w:ascii="Times New Roman"/>
          <w:b w:val="false"/>
          <w:bCs/>
        </w:rPr>
        <w:t xml:space="preserve">MBS: </w:t>
      </w:r>
      <w:r w:rsidR="004D683D" w:rsidRPr="004D683D">
        <w:rPr>
          <w:rFonts w:hAnsi="Times New Roman" w:ascii="Times New Roman"/>
          <w:b w:val="false"/>
        </w:rPr>
        <w:t>130012995, OIB: 47161536913</w:t>
      </w:r>
      <w:r w:rsidR="00124D37" w:rsidRPr="004D683D">
        <w:rPr>
          <w:rFonts w:hAnsi="Times New Roman" w:ascii="Times New Roman"/>
          <w:b w:val="false"/>
        </w:rPr>
        <w:t xml:space="preserve"> </w:t>
      </w:r>
      <w:r w:rsidR="00A707AB" w:rsidRPr="004D683D">
        <w:rPr>
          <w:rFonts w:eastAsia="Calibri" w:hAnsi="Times New Roman" w:ascii="Times New Roman"/>
          <w:b w:val="false"/>
        </w:rPr>
        <w:t xml:space="preserve">i sud je dana </w:t>
      </w:r>
      <w:r w:rsidR="001B1DC2" w:rsidRPr="004D683D">
        <w:rPr>
          <w:rFonts w:eastAsia="Calibri" w:hAnsi="Times New Roman" w:ascii="Times New Roman"/>
          <w:b w:val="false"/>
        </w:rPr>
        <w:t>1. lipnja</w:t>
      </w:r>
      <w:r w:rsidR="00D965B9" w:rsidRPr="004D683D">
        <w:rPr>
          <w:rFonts w:eastAsia="Calibri" w:hAnsi="Times New Roman" w:ascii="Times New Roman"/>
          <w:b w:val="false"/>
        </w:rPr>
        <w:t xml:space="preserve"> 2017</w:t>
      </w:r>
      <w:r w:rsidR="00A707AB" w:rsidRPr="004D683D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4D683D">
        <w:rPr>
          <w:rFonts w:hAnsi="Times New Roman" w:ascii="Times New Roman"/>
          <w:b w:val="false"/>
        </w:rPr>
        <w:t>.</w:t>
      </w:r>
    </w:p>
    <w:p w:rsidRDefault="00A707AB" w:rsidP="00A707AB" w:rsidR="00A707AB" w:rsidRPr="004D683D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ab/>
      </w:r>
      <w:r w:rsidRPr="004D683D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4D683D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ab/>
      </w:r>
      <w:r w:rsidRPr="004D683D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4D683D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4D683D">
        <w:rPr>
          <w:rFonts w:hAnsi="Times New Roman" w:ascii="Times New Roman"/>
          <w:b w:val="false"/>
        </w:rPr>
        <w:t>.</w:t>
      </w:r>
    </w:p>
    <w:p w:rsidRDefault="00F222D9" w:rsidR="00F222D9" w:rsidRPr="004D683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 xml:space="preserve">Rijeka, </w:t>
      </w:r>
      <w:r w:rsidR="00D965B9" w:rsidRPr="004D683D">
        <w:rPr>
          <w:rFonts w:hAnsi="Times New Roman" w:ascii="Times New Roman"/>
          <w:b w:val="false"/>
        </w:rPr>
        <w:t>28. lipnja</w:t>
      </w:r>
      <w:r w:rsidR="0019243A" w:rsidRPr="004D683D">
        <w:rPr>
          <w:rFonts w:hAnsi="Times New Roman" w:ascii="Times New Roman"/>
          <w:b w:val="false"/>
        </w:rPr>
        <w:t xml:space="preserve"> 2017</w:t>
      </w:r>
      <w:r w:rsidRPr="004D683D">
        <w:rPr>
          <w:rFonts w:hAnsi="Times New Roman" w:ascii="Times New Roman"/>
          <w:b w:val="false"/>
        </w:rPr>
        <w:t>. godine</w:t>
      </w:r>
    </w:p>
    <w:p w:rsidRDefault="00D965B9" w:rsidR="00D965B9" w:rsidRPr="004D683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4D683D">
      <w:pPr>
        <w:jc w:val="center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4D683D">
        <w:rPr>
          <w:rFonts w:hAnsi="Times New Roman" w:ascii="Times New Roman"/>
          <w:b w:val="false"/>
        </w:rPr>
        <w:t>S</w:t>
      </w:r>
      <w:r w:rsidRPr="004D683D">
        <w:rPr>
          <w:rFonts w:hAnsi="Times New Roman" w:ascii="Times New Roman"/>
          <w:b w:val="false"/>
        </w:rPr>
        <w:t>udac</w:t>
      </w:r>
    </w:p>
    <w:p w:rsidRDefault="00F222D9" w:rsidR="00F222D9" w:rsidRPr="004D683D">
      <w:pPr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D683D">
        <w:rPr>
          <w:rFonts w:hAnsi="Times New Roman" w:ascii="Times New Roman"/>
          <w:b w:val="false"/>
        </w:rPr>
        <w:t xml:space="preserve">   </w:t>
      </w:r>
      <w:r w:rsidR="00AC31E5" w:rsidRPr="004D683D">
        <w:rPr>
          <w:rFonts w:hAnsi="Times New Roman" w:ascii="Times New Roman"/>
          <w:b w:val="false"/>
        </w:rPr>
        <w:t xml:space="preserve">         </w:t>
      </w:r>
      <w:r w:rsidR="00313DDB" w:rsidRPr="004D683D">
        <w:rPr>
          <w:rFonts w:hAnsi="Times New Roman" w:ascii="Times New Roman"/>
          <w:b w:val="false"/>
        </w:rPr>
        <w:t xml:space="preserve">    </w:t>
      </w:r>
      <w:r w:rsidRPr="004D683D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4D683D">
      <w:pPr>
        <w:jc w:val="both"/>
        <w:rPr>
          <w:rFonts w:hAnsi="Times New Roman" w:ascii="Times New Roman"/>
          <w:b w:val="false"/>
        </w:rPr>
      </w:pPr>
    </w:p>
    <w:p w:rsidRDefault="00331C4F" w:rsidR="00331C4F" w:rsidRPr="004D683D">
      <w:pPr>
        <w:jc w:val="both"/>
        <w:rPr>
          <w:rFonts w:hAnsi="Times New Roman" w:ascii="Times New Roman"/>
          <w:b w:val="false"/>
        </w:rPr>
      </w:pPr>
    </w:p>
    <w:p w:rsidRDefault="00F222D9" w:rsidR="00F222D9" w:rsidRPr="004D683D">
      <w:pPr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4D683D">
      <w:pPr>
        <w:ind w:firstLine="720"/>
        <w:jc w:val="both"/>
        <w:rPr>
          <w:rFonts w:hAnsi="Times New Roman" w:ascii="Times New Roman"/>
          <w:b w:val="false"/>
          <w:bCs/>
        </w:rPr>
      </w:pPr>
      <w:r w:rsidRPr="004D683D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4D683D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4D683D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4D683D">
      <w:pPr>
        <w:rPr>
          <w:rFonts w:hAnsi="Times New Roman" w:ascii="Times New Roman"/>
          <w:b w:val="false"/>
        </w:rPr>
      </w:pPr>
    </w:p>
    <w:p w:rsidRDefault="00512977" w:rsidR="00512977" w:rsidRPr="004D683D">
      <w:pPr>
        <w:rPr>
          <w:rFonts w:hAnsi="Times New Roman" w:ascii="Times New Roman"/>
          <w:b w:val="false"/>
        </w:rPr>
      </w:pPr>
    </w:p>
    <w:p w:rsidRDefault="00512977" w:rsidR="00512977" w:rsidRPr="004D683D">
      <w:pPr>
        <w:rPr>
          <w:rFonts w:hAnsi="Times New Roman" w:ascii="Times New Roman"/>
          <w:b w:val="false"/>
        </w:rPr>
      </w:pPr>
    </w:p>
    <w:p w:rsidRDefault="00512977" w:rsidR="00512977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D965B9" w:rsidR="00D965B9" w:rsidRPr="004D683D">
      <w:pPr>
        <w:rPr>
          <w:rFonts w:hAnsi="Times New Roman" w:ascii="Times New Roman"/>
          <w:b w:val="false"/>
        </w:rPr>
      </w:pPr>
    </w:p>
    <w:p w:rsidRDefault="009C0200" w:rsidR="009C0200" w:rsidRPr="004D683D">
      <w:pPr>
        <w:rPr>
          <w:rFonts w:hAnsi="Times New Roman" w:ascii="Times New Roman"/>
          <w:b w:val="false"/>
        </w:rPr>
      </w:pPr>
    </w:p>
    <w:p w:rsidRDefault="008535C0" w:rsidR="008535C0" w:rsidRPr="004D683D">
      <w:pPr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>DNA</w:t>
      </w:r>
    </w:p>
    <w:p w:rsidRDefault="00A707AB" w:rsidP="00A707AB" w:rsidR="00A707AB" w:rsidRPr="004D683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4D683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4D683D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4D683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>dužniku</w:t>
      </w:r>
    </w:p>
    <w:p w:rsidRDefault="00A707AB" w:rsidP="00A707AB" w:rsidR="00A707AB" w:rsidRPr="004D683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>e-Oglasna ploča</w:t>
      </w:r>
    </w:p>
    <w:p w:rsidRDefault="001D319F" w:rsidR="001D319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-    sudski registar</w:t>
      </w:r>
    </w:p>
    <w:p w:rsidRDefault="001D319F" w:rsidR="001D319F">
      <w:pPr>
        <w:rPr>
          <w:rFonts w:hAnsi="Times New Roman" w:ascii="Times New Roman"/>
          <w:b w:val="false"/>
        </w:rPr>
      </w:pPr>
    </w:p>
    <w:p w:rsidRDefault="00EC5B32" w:rsidR="008535C0" w:rsidRPr="004D683D">
      <w:pPr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 xml:space="preserve">Rijeka, </w:t>
      </w:r>
      <w:r w:rsidR="00D965B9" w:rsidRPr="004D683D">
        <w:rPr>
          <w:rFonts w:hAnsi="Times New Roman" w:ascii="Times New Roman"/>
          <w:b w:val="false"/>
        </w:rPr>
        <w:t>28. lipnja</w:t>
      </w:r>
      <w:r w:rsidR="0019243A" w:rsidRPr="004D683D">
        <w:rPr>
          <w:rFonts w:hAnsi="Times New Roman" w:ascii="Times New Roman"/>
          <w:b w:val="false"/>
        </w:rPr>
        <w:t xml:space="preserve"> 2017</w:t>
      </w:r>
      <w:r w:rsidRPr="004D683D">
        <w:rPr>
          <w:rFonts w:hAnsi="Times New Roman" w:ascii="Times New Roman"/>
          <w:b w:val="false"/>
        </w:rPr>
        <w:t>.g.</w:t>
      </w:r>
    </w:p>
    <w:p w:rsidRDefault="00EC5B32" w:rsidR="00EC5B32" w:rsidRPr="004D683D">
      <w:pPr>
        <w:jc w:val="center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4D683D">
        <w:rPr>
          <w:rFonts w:hAnsi="Times New Roman" w:ascii="Times New Roman"/>
          <w:b w:val="false"/>
        </w:rPr>
        <w:t>S</w:t>
      </w:r>
      <w:r w:rsidRPr="004D683D">
        <w:rPr>
          <w:rFonts w:hAnsi="Times New Roman" w:ascii="Times New Roman"/>
          <w:b w:val="false"/>
        </w:rPr>
        <w:t>udac</w:t>
      </w:r>
    </w:p>
    <w:p w:rsidRDefault="00EC5B32" w:rsidR="00EC5B32" w:rsidRPr="004D683D">
      <w:pPr>
        <w:jc w:val="both"/>
        <w:rPr>
          <w:rFonts w:hAnsi="Times New Roman" w:ascii="Times New Roman"/>
          <w:b w:val="false"/>
        </w:rPr>
      </w:pPr>
      <w:r w:rsidRPr="004D683D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4D683D">
        <w:rPr>
          <w:rFonts w:hAnsi="Times New Roman" w:ascii="Times New Roman"/>
          <w:b w:val="false"/>
        </w:rPr>
        <w:t xml:space="preserve">        </w:t>
      </w:r>
      <w:r w:rsidRPr="004D683D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4D683D">
      <w:pPr>
        <w:rPr>
          <w:rFonts w:hAnsi="Times New Roman" w:ascii="Times New Roman"/>
          <w:b w:val="false"/>
        </w:rPr>
      </w:pPr>
    </w:p>
    <w:sectPr w:rsidSect="00F222D9" w:rsidR="00EC5B32" w:rsidRPr="004D683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6F3" w:rsidR="005336F3">
      <w:r>
        <w:separator/>
      </w:r>
    </w:p>
  </w:endnote>
  <w:endnote w:id="0" w:type="continuationSeparator">
    <w:p w:rsidRDefault="005336F3" w:rsidR="0053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E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6F3" w:rsidR="005336F3">
      <w:r>
        <w:separator/>
      </w:r>
    </w:p>
  </w:footnote>
  <w:footnote w:id="0" w:type="continuationSeparator">
    <w:p w:rsidRDefault="005336F3" w:rsidR="00533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4D683D">
      <w:rPr>
        <w:rFonts w:hAnsi="Times New Roman" w:ascii="Times New Roman"/>
        <w:b w:val="false"/>
      </w:rPr>
      <w:t>1448/2016</w:t>
    </w:r>
    <w:r w:rsidR="001D319F">
      <w:rPr>
        <w:rFonts w:hAnsi="Times New Roman" w:ascii="Times New Roman"/>
        <w:b w:val="false"/>
      </w:rPr>
      <w:t>-4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319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6F3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76EEC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31318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6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E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6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E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St-1057/15</izvorni_sadrzaj>
    <derivirana_varijabla naziv="DomainObject.Predmet.PrimjedbaSuca_1">Veza St-1057/15</derivirana_varijabla>
  </DomainObject.Predmet.PrimjedbaSuca>
  <DomainObject.Predmet.ProtustrankaFormated>
    <izvorni_sadrzaj>  EL. PE. S. d.o.o.</izvorni_sadrzaj>
    <derivirana_varijabla naziv="DomainObject.Predmet.ProtustrankaFormated_1">  EL. PE. S. d.o.o.</derivirana_varijabla>
  </DomainObject.Predmet.ProtustrankaFormated>
  <DomainObject.Predmet.ProtustrankaFormatedOIB>
    <izvorni_sadrzaj>  EL. PE. S. d.o.o., OIB 47161536913</izvorni_sadrzaj>
    <derivirana_varijabla naziv="DomainObject.Predmet.ProtustrankaFormatedOIB_1">  EL. PE. S. d.o.o., OIB 47161536913</derivirana_varijabla>
  </DomainObject.Predmet.ProtustrankaFormatedOIB>
  <DomainObject.Predmet.ProtustrankaFormatedWithAdress>
    <izvorni_sadrzaj> EL. PE. S. d.o.o., Kvaternikova 70a, 51000 Rijeka</izvorni_sadrzaj>
    <derivirana_varijabla naziv="DomainObject.Predmet.ProtustrankaFormatedWithAdress_1"> EL. PE. S. d.o.o., Kvaternikova 70a, 51000 Rijeka</derivirana_varijabla>
  </DomainObject.Predmet.ProtustrankaFormatedWithAdress>
  <DomainObject.Predmet.ProtustrankaFormatedWithAdressOIB>
    <izvorni_sadrzaj> EL. PE. S. d.o.o., OIB 47161536913, Kvaternikova 70a, 51000 Rijeka</izvorni_sadrzaj>
    <derivirana_varijabla naziv="DomainObject.Predmet.ProtustrankaFormatedWithAdressOIB_1"> EL. PE. S. d.o.o., OIB 47161536913, Kvaternikova 70a, 51000 Rijeka</derivirana_varijabla>
  </DomainObject.Predmet.ProtustrankaFormatedWithAdressOIB>
  <DomainObject.Predmet.ProtustrankaWithAdress>
    <izvorni_sadrzaj>EL. PE. S. d.o.o. Kvaternikova 70a, 51000 Rijeka</izvorni_sadrzaj>
    <derivirana_varijabla naziv="DomainObject.Predmet.ProtustrankaWithAdress_1">EL. PE. S. d.o.o. Kvaternikova 70a, 51000 Rijeka</derivirana_varijabla>
  </DomainObject.Predmet.ProtustrankaWithAdress>
  <DomainObject.Predmet.ProtustrankaWithAdressOIB>
    <izvorni_sadrzaj>EL. PE. S. d.o.o., OIB 47161536913, Kvaternikova 70a, 51000 Rijeka</izvorni_sadrzaj>
    <derivirana_varijabla naziv="DomainObject.Predmet.ProtustrankaWithAdressOIB_1">EL. PE. S. d.o.o., OIB 47161536913, Kvaternikova 70a, 51000 Rijeka</derivirana_varijabla>
  </DomainObject.Predmet.ProtustrankaWithAdressOIB>
  <DomainObject.Predmet.ProtustrankaNazivFormated>
    <izvorni_sadrzaj>EL. PE. S. d.o.o.</izvorni_sadrzaj>
    <derivirana_varijabla naziv="DomainObject.Predmet.ProtustrankaNazivFormated_1">EL. PE. S. d.o.o.</derivirana_varijabla>
  </DomainObject.Predmet.ProtustrankaNazivFormated>
  <DomainObject.Predmet.ProtustrankaNazivFormatedOIB>
    <izvorni_sadrzaj>EL. PE. S. d.o.o., OIB 47161536913</izvorni_sadrzaj>
    <derivirana_varijabla naziv="DomainObject.Predmet.ProtustrankaNazivFormatedOIB_1">EL. PE. S. d.o.o., OIB 47161536913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EL. PE. S. d.o.o.</item>
    </izvorni_sadrzaj>
    <derivirana_varijabla naziv="DomainObject.Predmet.ProtuStrankaListFormated_1">
      <item>EL. PE. S. d.o.o.</item>
    </derivirana_varijabla>
  </DomainObject.Predmet.ProtuStrankaListFormated>
  <DomainObject.Predmet.ProtuStrankaListFormatedOIB>
    <izvorni_sadrzaj>
      <item>EL. PE. S. d.o.o., OIB 47161536913</item>
    </izvorni_sadrzaj>
    <derivirana_varijabla naziv="DomainObject.Predmet.ProtuStrankaListFormatedOIB_1">
      <item>EL. PE. S. d.o.o., OIB 47161536913</item>
    </derivirana_varijabla>
  </DomainObject.Predmet.ProtuStrankaListFormatedOIB>
  <DomainObject.Predmet.ProtuStrankaListFormatedWithAdress>
    <izvorni_sadrzaj>
      <item>EL. PE. S. d.o.o., Kvaternikova 70a, 51000 Rijeka</item>
    </izvorni_sadrzaj>
    <derivirana_varijabla naziv="DomainObject.Predmet.ProtuStrankaListFormatedWithAdress_1">
      <item>EL. PE. S. d.o.o., Kvaternikova 70a, 51000 Rijeka</item>
    </derivirana_varijabla>
  </DomainObject.Predmet.ProtuStrankaListFormatedWithAdress>
  <DomainObject.Predmet.ProtuStrankaListFormatedWithAdressOIB>
    <izvorni_sadrzaj>
      <item>EL. PE. S. d.o.o., OIB 47161536913, Kvaternikova 70a, 51000 Rijeka</item>
    </izvorni_sadrzaj>
    <derivirana_varijabla naziv="DomainObject.Predmet.ProtuStrankaListFormatedWithAdressOIB_1">
      <item>EL. PE. S. d.o.o., OIB 47161536913, Kvaternikova 70a, 51000 Rijeka</item>
    </derivirana_varijabla>
  </DomainObject.Predmet.ProtuStrankaListFormatedWithAdressOIB>
  <DomainObject.Predmet.ProtuStrankaListNazivFormated>
    <izvorni_sadrzaj>
      <item>EL. PE. S. d.o.o.</item>
    </izvorni_sadrzaj>
    <derivirana_varijabla naziv="DomainObject.Predmet.ProtuStrankaListNazivFormated_1">
      <item>EL. PE. S. d.o.o.</item>
    </derivirana_varijabla>
  </DomainObject.Predmet.ProtuStrankaListNazivFormated>
  <DomainObject.Predmet.ProtuStrankaListNazivFormatedOIB>
    <izvorni_sadrzaj>
      <item>EL. PE. S. d.o.o., OIB 47161536913</item>
    </izvorni_sadrzaj>
    <derivirana_varijabla naziv="DomainObject.Predmet.ProtuStrankaListNazivFormatedOIB_1">
      <item>EL. PE. S. d.o.o., OIB 47161536913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 punomoćnik sudionika u postupku REPUBLIKA HRVATSKA</item>
    </izvorni_sadrzaj>
    <derivirana_varijabla naziv="DomainObject.Predmet.OstaliListFormatedWithAdress_1">
      <item>Županijsko državno odvjetništvo u Rijeci punomoćnik sudionika u postupku REPUBLIKA HRVATSKA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</izvorni_sadrzaj>
    <derivirana_varijabla naziv="DomainObject.Predmet.OstaliListFormatedWithAdressOIB_1">
      <item>Županijsko državno odvjetništvo u Rijeci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EL. PE. S. d.o.o.</izvorni_sadrzaj>
    <derivirana_varijabla naziv="DomainObject.Predmet.ProtustrankaIDrugi_1">EL. PE. S.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EL. PE. S. d.o.o., OIB 47161536913, Kvaternikova 70a, 51000 Rijeka</izvorni_sadrzaj>
    <derivirana_varijabla naziv="DomainObject.Predmet.ProtustrankaIDrugiAdressOIB_1">EL. PE. S. d.o.o., OIB 47161536913, Kvaternikova 70a,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EL. PE. S. d.o.o.</item>
      <item>Županijsko državno odvjetništvo u Rijeci</item>
    </izvorni_sadrzaj>
    <derivirana_varijabla naziv="DomainObject.Predmet.SudioniciListNaziv_1">
      <item>REPUBLIKA HRVATSKA</item>
      <item>EL. PE. S.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EL. PE. S. d.o.o., OIB 47161536913, Kvaternikova 70a,51000 Rijeka</item>
      <item>Županijsko državno odvjetništvo u Rijeci</item>
    </izvorni_sadrzaj>
    <derivirana_varijabla naziv="DomainObject.Predmet.SudioniciListAdressOIB_1">
      <item>REPUBLIKA HRVATSKA, OIB 52634238587</item>
      <item>EL. PE. S. d.o.o., OIB 47161536913, Kvaternikova 70a,51000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47161536913</item>
      <item>, OIB null</item>
    </izvorni_sadrzaj>
    <derivirana_varijabla naziv="DomainObject.Predmet.SudioniciListNazivOIB_1">
      <item>, OIB 52634238587</item>
      <item>, OIB 47161536913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401</properties:Words>
  <properties:Characters>2162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2017-06-28T08:23:00Z</dcterms:created>
  <dc:creator>korlevicd</dc:creator>
  <cp:lastModifiedBy>Danijela Fumić</cp:lastModifiedBy>
  <cp:lastPrinted>2017-06-28T08:23:00Z</cp:lastPrinted>
  <dcterms:modified xmlns:xsi="http://www.w3.org/2001/XMLSchema-instance" xsi:type="dcterms:W3CDTF">2017-06-28T08:24:00Z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