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ab1d6" w14:paraId="6aab1d6" w:rsidRDefault="003603D4" w:rsidP="003603D4" w:rsidR="003603D4">
      <w:pPr>
        <w15:collapsed w:val="false"/>
      </w:pPr>
      <w:r>
        <w:rPr>
          <w:rStyle w:val="Naglaeno"/>
        </w:rPr>
        <w:t xml:space="preserve">             </w:t>
      </w:r>
      <w:r w:rsidR="003D184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603D4" w:rsidP="003603D4" w:rsidR="003603D4" w:rsidRPr="00D21A2C"/>
    <w:p w:rsidRDefault="003603D4" w:rsidP="003603D4" w:rsidR="003603D4" w:rsidRPr="00B82754">
      <w:pPr>
        <w:ind w:hanging="720" w:left="360"/>
        <w:rPr>
          <w:b/>
        </w:rPr>
      </w:pPr>
      <w:r w:rsidRPr="00B82754">
        <w:rPr>
          <w:b/>
        </w:rPr>
        <w:t xml:space="preserve">     REPUBLIKA HRVATSKA</w:t>
      </w:r>
    </w:p>
    <w:p w:rsidRDefault="003603D4" w:rsidP="003603D4" w:rsidR="003603D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1490D" w:rsidP="003603D4" w:rsidR="00F1490D" w:rsidRPr="0045319C"/>
    <w:p w:rsidRDefault="00F1490D" w:rsidP="00663CF7" w:rsidR="00F1490D" w:rsidRPr="00663CF7">
      <w:pPr>
        <w:jc w:val="center"/>
        <w:rPr>
          <w:b/>
        </w:rPr>
      </w:pPr>
      <w:r w:rsidRPr="00727CBD">
        <w:rPr>
          <w:b/>
        </w:rPr>
        <w:t xml:space="preserve">Z A K LJ U Č A K </w:t>
      </w:r>
    </w:p>
    <w:p w:rsidRDefault="00F1490D" w:rsidP="00DB4264" w:rsidR="00F1490D" w:rsidRPr="0045319C">
      <w:pPr>
        <w:jc w:val="center"/>
      </w:pPr>
    </w:p>
    <w:p w:rsidRDefault="00F1490D" w:rsidP="00DB4264" w:rsidR="00F1490D" w:rsidRPr="0045319C">
      <w:pPr>
        <w:jc w:val="both"/>
      </w:pPr>
      <w:r w:rsidRPr="0045319C">
        <w:tab/>
        <w:t>Trgovački sud u Osijeku, po stečajn</w:t>
      </w:r>
      <w:r w:rsidR="00C94369">
        <w:t>o sutkinji</w:t>
      </w:r>
      <w:r w:rsidRPr="0045319C">
        <w:t xml:space="preserve"> Nadi Roso, u stečajnom postupku nad dužnikom </w:t>
      </w:r>
      <w:r w:rsidR="00252105" w:rsidRPr="00252105">
        <w:rPr>
          <w:b/>
        </w:rPr>
        <w:t>SLAVONIJA industrija građevnog materijala d.o.o. u stečaju Našice, Braće Radića 200, OIB: 36015539875, MBS: 050002492</w:t>
      </w:r>
      <w:r w:rsidRPr="0045319C">
        <w:t xml:space="preserve">, dana </w:t>
      </w:r>
      <w:r w:rsidR="00986925">
        <w:t>3. studenog</w:t>
      </w:r>
      <w:r w:rsidR="00964F0F">
        <w:t xml:space="preserve"> 2017. g.,</w:t>
      </w:r>
    </w:p>
    <w:p w:rsidRDefault="00252105" w:rsidP="00252105" w:rsidR="00F1490D" w:rsidRPr="0045319C">
      <w:pPr>
        <w:tabs>
          <w:tab w:pos="2730" w:val="left"/>
        </w:tabs>
        <w:jc w:val="both"/>
      </w:pPr>
      <w:r>
        <w:tab/>
      </w:r>
    </w:p>
    <w:p w:rsidRDefault="00F1490D" w:rsidP="00DB4264" w:rsidR="00F1490D" w:rsidRPr="0045319C">
      <w:pPr>
        <w:jc w:val="both"/>
      </w:pPr>
    </w:p>
    <w:p w:rsidRDefault="00F1490D" w:rsidP="00A47C4B" w:rsidR="00F1490D">
      <w:pPr>
        <w:jc w:val="center"/>
        <w:rPr>
          <w:b/>
        </w:rPr>
      </w:pPr>
      <w:r>
        <w:rPr>
          <w:b/>
        </w:rPr>
        <w:t>z a k l</w:t>
      </w:r>
      <w:r w:rsidR="008D2CE4">
        <w:rPr>
          <w:b/>
        </w:rPr>
        <w:t xml:space="preserve"> </w:t>
      </w:r>
      <w:r>
        <w:rPr>
          <w:b/>
        </w:rPr>
        <w:t xml:space="preserve">j u č i o </w:t>
      </w:r>
      <w:r w:rsidRPr="0045319C">
        <w:rPr>
          <w:b/>
        </w:rPr>
        <w:t xml:space="preserve">   j e </w:t>
      </w:r>
    </w:p>
    <w:p w:rsidRDefault="00F1490D" w:rsidP="00A47C4B" w:rsidR="00F1490D">
      <w:pPr>
        <w:jc w:val="center"/>
        <w:rPr>
          <w:b/>
        </w:rPr>
      </w:pPr>
    </w:p>
    <w:p w:rsidRDefault="00C84A14" w:rsidP="00C84A14" w:rsidR="00C84A14" w:rsidRPr="00BC214F">
      <w:pPr>
        <w:jc w:val="both"/>
        <w:rPr>
          <w:bCs/>
        </w:rPr>
      </w:pPr>
    </w:p>
    <w:p w:rsidRDefault="00986925" w:rsidP="00986925" w:rsidR="00986925" w:rsidRPr="00B137D1">
      <w:pPr>
        <w:numPr>
          <w:ilvl w:val="0"/>
          <w:numId w:val="10"/>
        </w:numPr>
        <w:ind w:left="709"/>
        <w:jc w:val="both"/>
        <w:rPr>
          <w:bCs/>
        </w:rPr>
      </w:pPr>
      <w:r w:rsidRPr="00B137D1">
        <w:t>Određuje se prodaja u stečajnom postupku, uz odgovarajuću primjenu pravila o ovrsi na nekretninama, nekretnina u vlasništvu stečajnog dužnika SLAVONIJA IGM d.o.o. u stečaju, OIB: 36015539875, Braće Radića 200, Našice, i to:</w:t>
      </w:r>
      <w:r w:rsidRPr="00B137D1">
        <w:rPr>
          <w:bCs/>
        </w:rPr>
        <w:t xml:space="preserve"> </w:t>
      </w:r>
    </w:p>
    <w:p w:rsidRDefault="00986925" w:rsidP="00986925" w:rsidR="00986925" w:rsidRPr="00B137D1">
      <w:pPr>
        <w:jc w:val="both"/>
        <w:rPr>
          <w:bCs/>
        </w:rPr>
      </w:pPr>
    </w:p>
    <w:p w:rsidRDefault="00986925" w:rsidP="00986925" w:rsidR="00986925" w:rsidRPr="00B137D1">
      <w:pPr>
        <w:pStyle w:val="Odlomakpopisa"/>
        <w:numPr>
          <w:ilvl w:val="0"/>
          <w:numId w:val="11"/>
        </w:numPr>
        <w:jc w:val="both"/>
      </w:pPr>
      <w:r w:rsidRPr="00B137D1">
        <w:t>Nekretnina upisanih u:</w:t>
      </w:r>
    </w:p>
    <w:p w:rsidRDefault="00986925" w:rsidP="00986925" w:rsidR="00986925" w:rsidRPr="00B137D1">
      <w:pPr>
        <w:pStyle w:val="Odlomakpopisa"/>
        <w:numPr>
          <w:ilvl w:val="0"/>
          <w:numId w:val="9"/>
        </w:numPr>
        <w:jc w:val="both"/>
      </w:pPr>
      <w:r w:rsidRPr="00B137D1">
        <w:rPr>
          <w:u w:val="single"/>
        </w:rPr>
        <w:t>zk.ul.br. 4218, k.o. Našice, k.č.br. 3076/5</w:t>
      </w:r>
      <w:r w:rsidRPr="00B137D1">
        <w:t xml:space="preserve"> UPRAVNA ZGRADA B. RADIĆA, 4 ZGRADE - POGON GREDICA, 5 ZGRADA - MEHANIČKA RADIONA I SKLADIŠTE, 9 ZGRADA - POGON I, 2 ZGRADE - POGON II, DVORIŠTE - CIGLANA, BAJER - CIGLANA, ZGRADA- HALA ZA PILJEVINU, ZGRADA - KOTLOVNICA, ZGRADA - KUĆICA OKO TS, HALA - HALA FINOG MLINA, SILOS-SILOS PETROL KOKSA od 80558 m (UPRAVNA ZGRADA B. RADIĆA od 610 m2, 4 ZGRADE POGON GREDICA od 978 m2, 5 ZGRADA MEHANIČKA RADIONA I SKLADIŠTE od 873 m2, 9 ZGRADA POGON I od 7044 m2, 2 ZGRADE POGON II od 5552 m2, DVORIŠTE CIGLANA od 54261 m2, BAJER CIGLANA od 10543 m2, ZGRADA HALA ZA PILJEVINU od 470 m2, ZGRADA KOTLOVNICA od 65 m2, ZGRADA KUĆICA OKO TS od 48 m2, HALA  FINOG MLINA od 114 m2, SILOS – SILOS PETROL KOKSA 28 m2. Na predmetnoj nekretnini postoje </w:t>
      </w:r>
      <w:proofErr w:type="spellStart"/>
      <w:r w:rsidRPr="00B137D1">
        <w:t>razlučna</w:t>
      </w:r>
      <w:proofErr w:type="spellEnd"/>
      <w:r w:rsidRPr="00B137D1">
        <w:t xml:space="preserve"> prava Zagrebačke banke d.d. Zagreb, Hrvatske banke za obnovu i razvitak Zagreb i Privredne banke Zagreb d.d. Zagreb,</w:t>
      </w:r>
    </w:p>
    <w:p w:rsidRDefault="00986925" w:rsidP="00986925" w:rsidR="00986925" w:rsidRPr="00B137D1">
      <w:pPr>
        <w:pStyle w:val="Odlomakpopisa"/>
        <w:numPr>
          <w:ilvl w:val="0"/>
          <w:numId w:val="9"/>
        </w:numPr>
        <w:jc w:val="both"/>
      </w:pPr>
      <w:r w:rsidRPr="00B137D1">
        <w:rPr>
          <w:u w:val="single"/>
        </w:rPr>
        <w:t>zk.ul.br. 5431, k.o. Našice, k.č.br. 4655/2</w:t>
      </w:r>
      <w:r w:rsidRPr="00B137D1">
        <w:t xml:space="preserve"> ŠUMA BRDO od 65046 m2. Na predmetnoj nekretnini postoje </w:t>
      </w:r>
      <w:proofErr w:type="spellStart"/>
      <w:r w:rsidRPr="00B137D1">
        <w:t>razlučna</w:t>
      </w:r>
      <w:proofErr w:type="spellEnd"/>
      <w:r w:rsidRPr="00B137D1">
        <w:t xml:space="preserve"> prava Privredne banke d.d. Zagreb i Hrvatske banke za obnovu i razvitak Zagreb te pravo prvokupa za korist DILJ industrija građevinskog materijala d.o.o. Vinkovci,</w:t>
      </w:r>
    </w:p>
    <w:p w:rsidRDefault="00986925" w:rsidP="00986925" w:rsidR="00986925" w:rsidRPr="00B137D1">
      <w:pPr>
        <w:pStyle w:val="Odlomakpopisa"/>
        <w:numPr>
          <w:ilvl w:val="0"/>
          <w:numId w:val="9"/>
        </w:numPr>
        <w:jc w:val="both"/>
      </w:pPr>
      <w:r w:rsidRPr="00B137D1">
        <w:rPr>
          <w:u w:val="single"/>
        </w:rPr>
        <w:t>zk.ul.br. 4216, k.o. Našice, k.č.br. 4659/2</w:t>
      </w:r>
      <w:r w:rsidRPr="00B137D1">
        <w:t xml:space="preserve"> ŠUMA BRDO od 200486 m2. Na predmetnoj nekretnini postoje </w:t>
      </w:r>
      <w:proofErr w:type="spellStart"/>
      <w:r w:rsidRPr="00B137D1">
        <w:t>razlučna</w:t>
      </w:r>
      <w:proofErr w:type="spellEnd"/>
      <w:r w:rsidRPr="00B137D1">
        <w:t xml:space="preserve"> prava Privredne banke d.d. Zagreb i Hrvatske banke za obnovu i razvitak Zagreb te pravo prvokupa za korist DILJ industrija građevinskog materijala d.o.o. Vinkovci,</w:t>
      </w:r>
    </w:p>
    <w:p w:rsidRDefault="00986925" w:rsidP="00986925" w:rsidR="00986925" w:rsidRPr="00B137D1">
      <w:pPr>
        <w:pStyle w:val="Odlomakpopisa"/>
        <w:numPr>
          <w:ilvl w:val="0"/>
          <w:numId w:val="9"/>
        </w:numPr>
        <w:jc w:val="both"/>
      </w:pPr>
      <w:r w:rsidRPr="00B137D1">
        <w:rPr>
          <w:u w:val="single"/>
        </w:rPr>
        <w:t>zk.ul.br. 5113, k.o. Našice, k.č.br. 4659/1</w:t>
      </w:r>
      <w:r w:rsidRPr="00B137D1">
        <w:t xml:space="preserve"> ŠUMA BRDO od 79066 m2. Na predmetnoj nekretnini postoje </w:t>
      </w:r>
      <w:proofErr w:type="spellStart"/>
      <w:r w:rsidRPr="00B137D1">
        <w:t>razlučna</w:t>
      </w:r>
      <w:proofErr w:type="spellEnd"/>
      <w:r w:rsidRPr="00B137D1">
        <w:t xml:space="preserve"> prava Privredne banke d.d. Zagreb i Hrvatske banke za obnovu i razvitak Zagreb te pravo prvokupa za korist DILJ industrija građevinskog materijala d.o.o. Vinkovci,</w:t>
      </w:r>
    </w:p>
    <w:p w:rsidRDefault="00986925" w:rsidP="00986925" w:rsidR="00986925" w:rsidRPr="00B137D1">
      <w:pPr>
        <w:pStyle w:val="Odlomakpopisa"/>
        <w:numPr>
          <w:ilvl w:val="0"/>
          <w:numId w:val="9"/>
        </w:numPr>
        <w:jc w:val="both"/>
      </w:pPr>
      <w:r w:rsidRPr="00B137D1">
        <w:rPr>
          <w:u w:val="single"/>
        </w:rPr>
        <w:lastRenderedPageBreak/>
        <w:t>zk.ul.br. 4217, k.o. Našice, k.č.br. 4729/1</w:t>
      </w:r>
      <w:r w:rsidRPr="00B137D1">
        <w:t xml:space="preserve"> STOVARIŠTE, PUT, KANAL, ORANICA TRNOVAČA od 46575 m2. Na predmetnoj nekretnini postoje </w:t>
      </w:r>
      <w:proofErr w:type="spellStart"/>
      <w:r w:rsidRPr="00B137D1">
        <w:t>razlučna</w:t>
      </w:r>
      <w:proofErr w:type="spellEnd"/>
      <w:r w:rsidRPr="00B137D1">
        <w:t xml:space="preserve"> prava Privredne banke d.d. Zagreb i Hrvatske banke za obnovu i razvitak Zagreb i</w:t>
      </w:r>
    </w:p>
    <w:p w:rsidRDefault="00986925" w:rsidP="00986925" w:rsidR="00986925" w:rsidRPr="00B137D1">
      <w:pPr>
        <w:pStyle w:val="Odlomakpopisa"/>
        <w:numPr>
          <w:ilvl w:val="0"/>
          <w:numId w:val="9"/>
        </w:numPr>
        <w:jc w:val="both"/>
      </w:pPr>
      <w:r w:rsidRPr="00B137D1">
        <w:rPr>
          <w:u w:val="single"/>
        </w:rPr>
        <w:t>zk.ul.br. 4217, k.o. Našice k.č.br.</w:t>
      </w:r>
      <w:r w:rsidRPr="00B137D1">
        <w:t xml:space="preserve"> 4728/1 ORANICA, ŠUMA TRNOVAČA ukupno 48378 m2. Na predmetnoj nekretnini postoje </w:t>
      </w:r>
      <w:proofErr w:type="spellStart"/>
      <w:r w:rsidRPr="00B137D1">
        <w:t>razlučna</w:t>
      </w:r>
      <w:proofErr w:type="spellEnd"/>
      <w:r w:rsidRPr="00B137D1">
        <w:t xml:space="preserve"> prava Privredne banke d.d. Zagreb i Hrvatske banke za obnovu i razvitak Zagreb, prema početnoj cijeni od </w:t>
      </w:r>
      <w:r w:rsidRPr="00B137D1">
        <w:rPr>
          <w:b/>
        </w:rPr>
        <w:t>11.321.518,33 kn.</w:t>
      </w:r>
    </w:p>
    <w:p w:rsidRDefault="00986925" w:rsidP="00986925" w:rsidR="00986925" w:rsidRPr="00B137D1">
      <w:pPr>
        <w:pStyle w:val="Odlomakpopisa"/>
        <w:jc w:val="both"/>
      </w:pPr>
    </w:p>
    <w:p w:rsidRDefault="00986925" w:rsidP="00986925" w:rsidR="00986925" w:rsidRPr="00B137D1">
      <w:pPr>
        <w:pStyle w:val="Odlomakpopisa"/>
        <w:numPr>
          <w:ilvl w:val="0"/>
          <w:numId w:val="6"/>
        </w:numPr>
        <w:jc w:val="both"/>
      </w:pPr>
      <w:r w:rsidRPr="00B137D1">
        <w:t xml:space="preserve">pokretnine stečajnog dužnika navedene na kontu 021000 Oprema za proizvodnju i usluge i kontu 021800 Oprema za rad u laboratoriju prema početnoj cijeni u iznosu od </w:t>
      </w:r>
      <w:r w:rsidRPr="00B137D1">
        <w:rPr>
          <w:b/>
        </w:rPr>
        <w:t>2.964.032,11 kn</w:t>
      </w:r>
      <w:r w:rsidRPr="00B137D1">
        <w:t xml:space="preserve"> (neto iznos bez pripadajućeg poreza na dodanu vrijednost).</w:t>
      </w:r>
    </w:p>
    <w:p w:rsidRDefault="00986925" w:rsidP="00986925" w:rsidR="00986925" w:rsidRPr="00B137D1">
      <w:pPr>
        <w:pStyle w:val="Odlomakpopisa"/>
        <w:jc w:val="both"/>
      </w:pPr>
    </w:p>
    <w:p w:rsidRDefault="00986925" w:rsidP="00986925" w:rsidR="00986925" w:rsidRPr="00B137D1">
      <w:pPr>
        <w:pStyle w:val="Odlomakpopisa"/>
        <w:jc w:val="both"/>
        <w:rPr>
          <w:b/>
        </w:rPr>
      </w:pPr>
      <w:r w:rsidRPr="00B137D1">
        <w:rPr>
          <w:b/>
        </w:rPr>
        <w:t>Napomena: nekretnine i pokretnine pod I. 1.  prodavat će se kao jedinstvena tehnološka cjelina prema početnoj cijeni od 14.285.550,44 kn.</w:t>
      </w:r>
    </w:p>
    <w:p w:rsidRDefault="00986925" w:rsidP="00986925" w:rsidR="00986925" w:rsidRPr="00B137D1">
      <w:pPr>
        <w:pStyle w:val="Odlomakpopisa"/>
        <w:jc w:val="both"/>
      </w:pPr>
    </w:p>
    <w:p w:rsidRDefault="00986925" w:rsidP="00986925" w:rsidR="00986925" w:rsidRPr="00B137D1">
      <w:pPr>
        <w:numPr>
          <w:ilvl w:val="0"/>
          <w:numId w:val="11"/>
        </w:numPr>
        <w:jc w:val="both"/>
      </w:pPr>
      <w:r w:rsidRPr="00B137D1">
        <w:t>Nekretnina upisanih u:</w:t>
      </w:r>
    </w:p>
    <w:p w:rsidRDefault="00986925" w:rsidP="00986925" w:rsidR="00986925" w:rsidRPr="00B137D1">
      <w:pPr>
        <w:pStyle w:val="Odlomakpopisa"/>
        <w:numPr>
          <w:ilvl w:val="0"/>
          <w:numId w:val="6"/>
        </w:numPr>
        <w:jc w:val="both"/>
      </w:pPr>
      <w:r w:rsidRPr="00B137D1">
        <w:t xml:space="preserve">zk.ul.br. 4221, k.o. Našice, k.č.br. 3077 3 ZGRADE, EKONOMSKO DVORIŠTE U GRADU od 2762 m2. Na predmetnoj nekretnini postoje </w:t>
      </w:r>
      <w:proofErr w:type="spellStart"/>
      <w:r w:rsidRPr="00B137D1">
        <w:t>razlučna</w:t>
      </w:r>
      <w:proofErr w:type="spellEnd"/>
      <w:r w:rsidRPr="00B137D1">
        <w:t xml:space="preserve"> prava Zagrebačke banke d.d. Zagreb, Privredne banke d.d. Zagreb i Hrvatske banke za obnovu i razvitak Zagreb.,</w:t>
      </w:r>
    </w:p>
    <w:p w:rsidRDefault="00986925" w:rsidP="00986925" w:rsidR="00986925" w:rsidRPr="00B137D1">
      <w:pPr>
        <w:pStyle w:val="Odlomakpopisa"/>
        <w:numPr>
          <w:ilvl w:val="0"/>
          <w:numId w:val="6"/>
        </w:numPr>
        <w:jc w:val="both"/>
      </w:pPr>
      <w:r w:rsidRPr="00B137D1">
        <w:t xml:space="preserve">zk.ul.br. 4222, k.o. Našice, k.č.br. 3078/1 ZGRADA I DVORIŠTE od 505 m2, Na predmetnoj nekretnini postoje </w:t>
      </w:r>
      <w:proofErr w:type="spellStart"/>
      <w:r w:rsidRPr="00B137D1">
        <w:t>razlučna</w:t>
      </w:r>
      <w:proofErr w:type="spellEnd"/>
      <w:r w:rsidRPr="00B137D1">
        <w:t xml:space="preserve"> prava Zagrebačke banke d.d. Zagreb, Privredne banke d.d. Zagreb i Hrvatske banke za obnovu i razvitak Zagreb i </w:t>
      </w:r>
    </w:p>
    <w:p w:rsidRDefault="00986925" w:rsidP="00986925" w:rsidR="00986925" w:rsidRPr="00B137D1">
      <w:pPr>
        <w:pStyle w:val="Odlomakpopisa"/>
        <w:numPr>
          <w:ilvl w:val="0"/>
          <w:numId w:val="6"/>
        </w:numPr>
        <w:jc w:val="both"/>
      </w:pPr>
      <w:r w:rsidRPr="00B137D1">
        <w:t xml:space="preserve">zk.ul.br. 4217, k.o. Našice, k.č.br. 3078/2 ZGRADA DVORIŠTE od 438 m2. Na predmetnoj nekretnini postoje </w:t>
      </w:r>
      <w:proofErr w:type="spellStart"/>
      <w:r w:rsidRPr="00B137D1">
        <w:t>razlučna</w:t>
      </w:r>
      <w:proofErr w:type="spellEnd"/>
      <w:r w:rsidRPr="00B137D1">
        <w:t xml:space="preserve"> prava Privredne banke d.d. Zagreb i Hrvatske banke za obnovu i razvitak Zagreb.</w:t>
      </w:r>
    </w:p>
    <w:p w:rsidRDefault="00986925" w:rsidP="00986925" w:rsidR="00986925" w:rsidRPr="00B137D1">
      <w:pPr>
        <w:pStyle w:val="Odlomakpopisa"/>
        <w:ind w:left="360"/>
        <w:jc w:val="both"/>
        <w:rPr>
          <w:b/>
          <w:u w:val="single"/>
        </w:rPr>
      </w:pPr>
    </w:p>
    <w:p w:rsidRDefault="00986925" w:rsidP="00986925" w:rsidR="00986925" w:rsidRPr="00B137D1">
      <w:pPr>
        <w:pStyle w:val="Odlomakpopisa"/>
        <w:jc w:val="both"/>
        <w:rPr>
          <w:b/>
        </w:rPr>
      </w:pPr>
      <w:r w:rsidRPr="00B137D1">
        <w:rPr>
          <w:b/>
        </w:rPr>
        <w:t>Napomena: Nekretnine pod I. 2. prodavat će se kao jedinstvena cjelina prema početnoj cijeni u iznosu od 562.623,60 kn.</w:t>
      </w:r>
    </w:p>
    <w:p w:rsidRDefault="00986925" w:rsidP="00986925" w:rsidR="00986925" w:rsidRPr="00B137D1">
      <w:pPr>
        <w:jc w:val="both"/>
      </w:pPr>
    </w:p>
    <w:p w:rsidRDefault="00986925" w:rsidP="00986925" w:rsidR="00986925" w:rsidRPr="00B137D1">
      <w:pPr>
        <w:numPr>
          <w:ilvl w:val="0"/>
          <w:numId w:val="11"/>
        </w:numPr>
        <w:jc w:val="both"/>
        <w:rPr>
          <w:u w:val="single"/>
        </w:rPr>
      </w:pPr>
      <w:r w:rsidRPr="00B137D1">
        <w:t xml:space="preserve">Nekretnine upisane u zk.ul.br. 4215, k.o. Našice, k.č.br. 4655/3 ŠUMA od 4117 m2. Na predmetnoj nekretnini postoje </w:t>
      </w:r>
      <w:proofErr w:type="spellStart"/>
      <w:r w:rsidRPr="00B137D1">
        <w:t>razlučna</w:t>
      </w:r>
      <w:proofErr w:type="spellEnd"/>
      <w:r w:rsidRPr="00B137D1">
        <w:t xml:space="preserve"> prava Privredne banke d.d. Zagreb i Hrvatske banke za obnovu i razvitak Zagreb. </w:t>
      </w:r>
      <w:r w:rsidRPr="00B137D1">
        <w:rPr>
          <w:b/>
        </w:rPr>
        <w:t>Početna cijena nekretnine iznosi 14.140,30 kn.</w:t>
      </w:r>
      <w:r w:rsidRPr="00B137D1">
        <w:t xml:space="preserve"> </w:t>
      </w:r>
    </w:p>
    <w:p w:rsidRDefault="00986925" w:rsidP="00986925" w:rsidR="00986925" w:rsidRPr="00B137D1">
      <w:pPr>
        <w:ind w:left="786"/>
        <w:jc w:val="both"/>
      </w:pPr>
    </w:p>
    <w:p w:rsidRDefault="00986925" w:rsidP="00986925" w:rsidR="00986925" w:rsidRPr="00B137D1">
      <w:pPr>
        <w:numPr>
          <w:ilvl w:val="0"/>
          <w:numId w:val="11"/>
        </w:numPr>
        <w:jc w:val="both"/>
      </w:pPr>
      <w:r w:rsidRPr="00B137D1">
        <w:t xml:space="preserve">Nekretnine upisane u zk.ul.br. 4217, k.o. Našice k.č.br. 4728/4 ORANICA TRNOVAČA od 2080 m2; Na predmetnoj nekretnini postoje </w:t>
      </w:r>
      <w:proofErr w:type="spellStart"/>
      <w:r w:rsidRPr="00B137D1">
        <w:t>razlučna</w:t>
      </w:r>
      <w:proofErr w:type="spellEnd"/>
      <w:r w:rsidRPr="00B137D1">
        <w:t xml:space="preserve"> prava Privredne banke d.d. Zagreb i Hrvatske banke za obnovu i razvitak Zagreb. </w:t>
      </w:r>
      <w:r w:rsidRPr="00B137D1">
        <w:rPr>
          <w:b/>
        </w:rPr>
        <w:t>Početna cijena nekretnine iznosi 2.425,57 kn.</w:t>
      </w:r>
    </w:p>
    <w:p w:rsidRDefault="00986925" w:rsidP="00986925" w:rsidR="00986925" w:rsidRPr="00B137D1">
      <w:pPr>
        <w:jc w:val="both"/>
      </w:pPr>
      <w:r w:rsidRPr="00B137D1">
        <w:rPr>
          <w:u w:val="single"/>
        </w:rPr>
        <w:t>Napomena</w:t>
      </w:r>
      <w:r w:rsidRPr="00B137D1">
        <w:t>: isporuka građevina i zemljišta na kojem se one nalaze  oslobođena je plaćanja poreza na dodanu vrijednost prema članku 40. stavak 1. točka j) Zakona o porezu na dodanu vrijednost (Narodne novine broj 73/13, 99/13,148/13,153/13, 143/14 i 115/16) te će stjecatelj za istu morati platiti porez na promet nekretnina po stopi od 4% sukladno Zakonu o porezu na promet nekretnina (Narodne novine broj 115/16). Ukoliko je kupac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w:t>
      </w:r>
    </w:p>
    <w:p w:rsidRDefault="00986925" w:rsidP="00986925" w:rsidR="00986925" w:rsidRPr="00B137D1">
      <w:pPr>
        <w:jc w:val="both"/>
      </w:pPr>
    </w:p>
    <w:p w:rsidRDefault="00986925" w:rsidP="00F61F62" w:rsidR="00F61F62" w:rsidRPr="00986925">
      <w:pPr>
        <w:jc w:val="both"/>
        <w:rPr>
          <w:u w:val="single"/>
        </w:rPr>
      </w:pPr>
      <w:r w:rsidRPr="00B137D1">
        <w:rPr>
          <w:u w:val="single"/>
        </w:rPr>
        <w:lastRenderedPageBreak/>
        <w:t>Napomena:</w:t>
      </w:r>
      <w:r w:rsidRPr="00B137D1">
        <w:t xml:space="preserve"> isporuka zemljišta oslobođena plaćanja poreza na dodanu vrijednost prema članku 40. stavak 1. točka k) Zakona o porezu na dodanu vrijednost (Narodne novine broj 73/13, 99/13,148/13,153/13, 143/14 i 115/16) te će stjecatelj za istu morati platiti porez na promet nekretnina po stopi od 4% sukladno Zakonu o porezu na promet nekretnina (Narodne novine broj 115/16). Ukoliko je kupac zemljišta porezni obveznik upisan u registar obveznika PDV-a, koji ima pravo na odbitak pretporeza u cijelosti, tada s isporučiteljom može dogovoriti da se takva isporuka oporezuje PDV-om po stopi od 25% te će u navedenom slučaju isporučitelj primijeniti prijenos porezne obveze sukladno članku 75. stavak 3. točka c) Zakona o porezu na dodanu vrijednost. </w:t>
      </w:r>
    </w:p>
    <w:p w:rsidRDefault="00C84A14" w:rsidP="00C84A14" w:rsidR="00C84A14" w:rsidRPr="00BC214F">
      <w:pPr>
        <w:jc w:val="both"/>
        <w:rPr>
          <w:u w:val="single"/>
        </w:rPr>
      </w:pPr>
    </w:p>
    <w:p w:rsidRDefault="00C84A14" w:rsidP="00964F0F" w:rsidR="00964F0F" w:rsidRPr="009B74ED">
      <w:pPr>
        <w:jc w:val="both"/>
      </w:pPr>
      <w:r>
        <w:tab/>
        <w:t>Ročište za prodaju određuje se za:</w:t>
      </w:r>
    </w:p>
    <w:p w:rsidRDefault="00F1490D" w:rsidP="0045649F" w:rsidR="00F1490D">
      <w:pPr>
        <w:jc w:val="both"/>
      </w:pPr>
    </w:p>
    <w:p w:rsidRDefault="00FB15BC" w:rsidP="00FB15BC" w:rsidR="00F1490D">
      <w:pPr>
        <w:tabs>
          <w:tab w:pos="1815" w:val="left"/>
          <w:tab w:pos="4536" w:val="center"/>
          <w:tab w:pos="6645" w:val="left"/>
        </w:tabs>
        <w:rPr>
          <w:b/>
        </w:rPr>
      </w:pPr>
      <w:r>
        <w:rPr>
          <w:b/>
        </w:rPr>
        <w:tab/>
      </w:r>
      <w:r>
        <w:rPr>
          <w:b/>
        </w:rPr>
        <w:tab/>
      </w:r>
      <w:r w:rsidR="00F1490D">
        <w:rPr>
          <w:b/>
        </w:rPr>
        <w:t xml:space="preserve">dan </w:t>
      </w:r>
      <w:r w:rsidR="00986925">
        <w:rPr>
          <w:b/>
        </w:rPr>
        <w:t>13. prosinca</w:t>
      </w:r>
      <w:r w:rsidR="00105393">
        <w:rPr>
          <w:b/>
        </w:rPr>
        <w:t xml:space="preserve"> 2017. g. u </w:t>
      </w:r>
      <w:r w:rsidR="00986925">
        <w:rPr>
          <w:b/>
        </w:rPr>
        <w:t>11,00</w:t>
      </w:r>
      <w:r w:rsidR="00F1490D">
        <w:rPr>
          <w:b/>
        </w:rPr>
        <w:t xml:space="preserve"> sati</w:t>
      </w:r>
      <w:r>
        <w:rPr>
          <w:b/>
        </w:rPr>
        <w:tab/>
      </w:r>
    </w:p>
    <w:p w:rsidRDefault="00F1490D" w:rsidP="00A47C4B" w:rsidR="00F1490D">
      <w:pPr>
        <w:tabs>
          <w:tab w:pos="1815" w:val="left"/>
        </w:tabs>
        <w:jc w:val="center"/>
        <w:rPr>
          <w:b/>
        </w:rPr>
      </w:pPr>
      <w:r>
        <w:rPr>
          <w:b/>
        </w:rPr>
        <w:t>u prostorijama Trgovačkog suda u Osijeku,</w:t>
      </w:r>
    </w:p>
    <w:p w:rsidRDefault="00F1490D" w:rsidP="00A47C4B" w:rsidR="00F1490D">
      <w:pPr>
        <w:tabs>
          <w:tab w:pos="1815" w:val="left"/>
        </w:tabs>
        <w:jc w:val="center"/>
        <w:rPr>
          <w:b/>
        </w:rPr>
      </w:pPr>
      <w:r>
        <w:rPr>
          <w:b/>
        </w:rPr>
        <w:t>zagrebačka broj</w:t>
      </w:r>
      <w:r w:rsidR="003603D4">
        <w:rPr>
          <w:b/>
        </w:rPr>
        <w:t xml:space="preserve"> </w:t>
      </w:r>
      <w:r>
        <w:rPr>
          <w:b/>
        </w:rPr>
        <w:t xml:space="preserve">2, soba broj </w:t>
      </w:r>
      <w:r w:rsidR="000572A5">
        <w:rPr>
          <w:b/>
        </w:rPr>
        <w:t>36</w:t>
      </w:r>
      <w:r w:rsidR="003603D4">
        <w:rPr>
          <w:b/>
        </w:rPr>
        <w:t>/II</w:t>
      </w:r>
    </w:p>
    <w:p w:rsidRDefault="003603D4" w:rsidP="00A47C4B" w:rsidR="003603D4">
      <w:pPr>
        <w:tabs>
          <w:tab w:pos="1815" w:val="left"/>
        </w:tabs>
        <w:jc w:val="center"/>
        <w:rPr>
          <w:b/>
        </w:rPr>
      </w:pPr>
    </w:p>
    <w:p w:rsidRDefault="00F1490D" w:rsidP="00023A8E" w:rsidR="00F1490D">
      <w:pPr>
        <w:jc w:val="both"/>
      </w:pPr>
      <w:r w:rsidRPr="00A47C4B">
        <w:t>I</w:t>
      </w:r>
      <w:r w:rsidR="00964F0F">
        <w:t>II</w:t>
      </w:r>
      <w:r w:rsidRPr="00A47C4B">
        <w:t xml:space="preserve">.    </w:t>
      </w:r>
      <w:r>
        <w:t xml:space="preserve">  </w:t>
      </w:r>
      <w:r w:rsidRPr="00A47C4B">
        <w:t xml:space="preserve">Kao kupci na javnoj dražbi mogu sudjelovati samo osobe koje najkasnije </w:t>
      </w:r>
      <w:r w:rsidR="00456FAD" w:rsidRPr="000572A5">
        <w:rPr>
          <w:b/>
        </w:rPr>
        <w:t>dva</w:t>
      </w:r>
      <w:r w:rsidRPr="000572A5">
        <w:rPr>
          <w:b/>
        </w:rPr>
        <w:t xml:space="preserve"> dana</w:t>
      </w:r>
      <w:r w:rsidRPr="00A47C4B">
        <w:t xml:space="preserve"> prije dana održavanja ročišta za </w:t>
      </w:r>
      <w:r>
        <w:t>prodaju</w:t>
      </w:r>
      <w:r w:rsidRPr="00A47C4B">
        <w:t xml:space="preserve"> uplate jamčevinu u iznosu od 10% utvrđene vrijednosti </w:t>
      </w:r>
      <w:r>
        <w:t>n</w:t>
      </w:r>
      <w:r w:rsidRPr="00A47C4B">
        <w:t>ekretnina</w:t>
      </w:r>
      <w:r w:rsidR="00C94369">
        <w:t xml:space="preserve"> i pokretnina</w:t>
      </w:r>
      <w:r w:rsidRPr="00A47C4B">
        <w:t>, na žiro-računa Trgovačkog suda u Osijeku, broj HR31 2390 0011 3000 0020 0, otvoren kod Hrvatske poštanske banke d.d. s uplatnim pozivom na broj HR05 272-</w:t>
      </w:r>
      <w:r w:rsidR="00456FAD">
        <w:t>358</w:t>
      </w:r>
      <w:r w:rsidRPr="00A47C4B">
        <w:t xml:space="preserve">-14 i dokaz o tome predoče stečajnom sucu prije početka </w:t>
      </w:r>
      <w:r>
        <w:t>d</w:t>
      </w:r>
      <w:r w:rsidRPr="00A47C4B">
        <w:t>ražbe.</w:t>
      </w:r>
    </w:p>
    <w:p w:rsidRDefault="00F1490D" w:rsidP="00023A8E" w:rsidR="00F1490D">
      <w:pPr>
        <w:jc w:val="both"/>
      </w:pPr>
      <w:r>
        <w:t xml:space="preserve">Jamčevinu nisu dužni položiti </w:t>
      </w:r>
      <w:proofErr w:type="spellStart"/>
      <w:r>
        <w:t>razlučni</w:t>
      </w:r>
      <w:proofErr w:type="spellEnd"/>
      <w:r>
        <w:t xml:space="preserve"> vjerovnici kojima je to pravo upisano u zemljišnim knjigama.</w:t>
      </w:r>
    </w:p>
    <w:p w:rsidRDefault="00F1490D" w:rsidP="00023A8E" w:rsidR="00F1490D">
      <w:pPr>
        <w:jc w:val="both"/>
      </w:pPr>
    </w:p>
    <w:p w:rsidRDefault="00964F0F" w:rsidP="00023A8E" w:rsidR="00F1490D" w:rsidRPr="00023A8E">
      <w:pPr>
        <w:jc w:val="both"/>
      </w:pPr>
      <w:r>
        <w:t>I</w:t>
      </w:r>
      <w:r w:rsidR="00F1490D" w:rsidRPr="00023A8E">
        <w:t>V.</w:t>
      </w:r>
      <w:r w:rsidR="00F1490D" w:rsidRPr="00023A8E">
        <w:tab/>
        <w:t>Sudionicima dražbe, koji ne uspiju u javnoj dražbi, jamčevina će se vratiti odmah nakon zaključenja javne dražbe.</w:t>
      </w:r>
    </w:p>
    <w:p w:rsidRDefault="00F1490D" w:rsidP="00023A8E" w:rsidR="00F1490D">
      <w:pPr>
        <w:ind w:hanging="480" w:left="480"/>
        <w:jc w:val="both"/>
      </w:pPr>
    </w:p>
    <w:p w:rsidRDefault="00F1490D" w:rsidP="00023A8E" w:rsidR="00F1490D" w:rsidRPr="00023A8E">
      <w:pPr>
        <w:jc w:val="both"/>
      </w:pPr>
      <w:r w:rsidRPr="00023A8E">
        <w:t xml:space="preserve">V. </w:t>
      </w:r>
      <w:r w:rsidRPr="00023A8E">
        <w:tab/>
        <w:t xml:space="preserve">Ponuditelji, čija ponuda bude prihvaćena, dužni su u roku od </w:t>
      </w:r>
      <w:r w:rsidR="00F61F62">
        <w:rPr>
          <w:b/>
        </w:rPr>
        <w:t>45</w:t>
      </w:r>
      <w:r w:rsidRPr="000572A5">
        <w:rPr>
          <w:b/>
        </w:rPr>
        <w:t xml:space="preserve"> dana</w:t>
      </w:r>
      <w:r w:rsidRPr="00023A8E">
        <w:t xml:space="preserve"> od dana pravomoćnosti rješenja o dosudi, uplatiti razliku između jamčevine i postignute kupoprodajne cijene na račun sudskog depozita iz točke </w:t>
      </w:r>
      <w:r>
        <w:t>III. izreke ovog zaključka.</w:t>
      </w:r>
    </w:p>
    <w:p w:rsidRDefault="009945BC" w:rsidP="00023A8E" w:rsidR="009945BC">
      <w:pPr>
        <w:jc w:val="both"/>
      </w:pPr>
    </w:p>
    <w:p w:rsidRDefault="00F1490D" w:rsidP="00023A8E" w:rsidR="00F1490D">
      <w:pPr>
        <w:jc w:val="both"/>
      </w:pPr>
      <w:r w:rsidRPr="00023A8E">
        <w:t>V</w:t>
      </w:r>
      <w:r w:rsidR="00663CF7">
        <w:t>I</w:t>
      </w:r>
      <w:r w:rsidRPr="00023A8E">
        <w:t xml:space="preserve">. </w:t>
      </w:r>
      <w:r w:rsidRPr="00023A8E">
        <w:tab/>
        <w:t>Nekretnine</w:t>
      </w:r>
      <w:r w:rsidR="00C94369">
        <w:t xml:space="preserve"> i pokretnine</w:t>
      </w:r>
      <w:r w:rsidRPr="00023A8E">
        <w:t xml:space="preserve"> će se dosuditi i kupcima koji su ponudili nižu cijenu (ali ne i nižu od početne na ovom ročištu za prodaju) ako kupci koji su ponudili veću cijenu ne</w:t>
      </w:r>
      <w:r>
        <w:t xml:space="preserve"> </w:t>
      </w:r>
      <w:r w:rsidRPr="00023A8E">
        <w:t xml:space="preserve">polože </w:t>
      </w:r>
      <w:proofErr w:type="spellStart"/>
      <w:r w:rsidRPr="00023A8E">
        <w:t>kupovninu</w:t>
      </w:r>
      <w:proofErr w:type="spellEnd"/>
      <w:r w:rsidRPr="00023A8E">
        <w:t xml:space="preserve"> u određenom im roku. </w:t>
      </w:r>
    </w:p>
    <w:p w:rsidRDefault="00F1490D" w:rsidP="00023A8E" w:rsidR="00F1490D">
      <w:pPr>
        <w:jc w:val="both"/>
      </w:pPr>
    </w:p>
    <w:p w:rsidRDefault="00F1490D" w:rsidP="00023A8E" w:rsidR="00F1490D">
      <w:r w:rsidRPr="00023A8E">
        <w:t>VI</w:t>
      </w:r>
      <w:r w:rsidR="00663CF7">
        <w:t>I</w:t>
      </w:r>
      <w:r w:rsidRPr="00023A8E">
        <w:t>.</w:t>
      </w:r>
      <w:r w:rsidRPr="00023A8E">
        <w:tab/>
        <w:t>Prodaja se odvija po načelu „viđeno-kupljeno“, te su isključeni svi naknadni prigovori.</w:t>
      </w:r>
    </w:p>
    <w:p w:rsidRDefault="00F1490D" w:rsidP="00023A8E" w:rsidR="00F1490D"/>
    <w:p w:rsidRDefault="00964F0F" w:rsidP="00023A8E" w:rsidR="00F1490D">
      <w:r>
        <w:t>VIII</w:t>
      </w:r>
      <w:r w:rsidR="00F1490D">
        <w:t>.</w:t>
      </w:r>
      <w:r w:rsidR="00F1490D">
        <w:tab/>
        <w:t xml:space="preserve">Nekretnine </w:t>
      </w:r>
      <w:r w:rsidR="00C94369">
        <w:t xml:space="preserve"> </w:t>
      </w:r>
      <w:r w:rsidR="00F1490D">
        <w:t xml:space="preserve">koje su predmet prodaje opterećene su založnim pravima koja će se brisati nakon pravomoćnosti rješenja o dosudi i uplate cjelokupne </w:t>
      </w:r>
      <w:proofErr w:type="spellStart"/>
      <w:r w:rsidR="00F1490D">
        <w:t>kupovnine</w:t>
      </w:r>
      <w:proofErr w:type="spellEnd"/>
      <w:r w:rsidR="00F1490D">
        <w:t>.</w:t>
      </w:r>
    </w:p>
    <w:p w:rsidRDefault="00F1490D" w:rsidP="00023A8E" w:rsidR="00F1490D"/>
    <w:p w:rsidRDefault="00964F0F" w:rsidP="00453C5A" w:rsidR="00F1490D">
      <w:pPr>
        <w:jc w:val="both"/>
      </w:pPr>
      <w:r>
        <w:t>I</w:t>
      </w:r>
      <w:r w:rsidR="00F1490D">
        <w:t xml:space="preserve">X. </w:t>
      </w:r>
      <w:r w:rsidR="00F1490D" w:rsidRPr="00453C5A">
        <w:tab/>
        <w:t>Dodatne obavijesti o imovini mogu se dobiti od stečajn</w:t>
      </w:r>
      <w:r w:rsidR="00F1490D">
        <w:t>og</w:t>
      </w:r>
      <w:r w:rsidR="00F1490D" w:rsidRPr="00453C5A">
        <w:t xml:space="preserve"> upravitelj</w:t>
      </w:r>
      <w:r w:rsidR="00F1490D">
        <w:t>a</w:t>
      </w:r>
      <w:r w:rsidR="00F1490D" w:rsidRPr="00453C5A">
        <w:t xml:space="preserve"> na broj mobitela 0</w:t>
      </w:r>
      <w:r w:rsidR="00456FAD">
        <w:t>99/379-5335</w:t>
      </w:r>
      <w:r w:rsidR="00F1490D" w:rsidRPr="00453C5A">
        <w:t xml:space="preserve"> svakim radnim danom od 9,00-14,00 h.</w:t>
      </w:r>
      <w:r w:rsidR="00F1490D">
        <w:t xml:space="preserve"> </w:t>
      </w:r>
    </w:p>
    <w:p w:rsidRDefault="00F1490D" w:rsidP="00453C5A" w:rsidR="00F1490D" w:rsidRPr="00453C5A">
      <w:pPr>
        <w:jc w:val="both"/>
      </w:pPr>
      <w:r w:rsidRPr="00453C5A">
        <w:t xml:space="preserve">Više podataka o prodaji imovine stečajnog dužnika može se naći i na </w:t>
      </w:r>
      <w:proofErr w:type="spellStart"/>
      <w:r w:rsidRPr="00453C5A">
        <w:t>www.sudacka</w:t>
      </w:r>
      <w:proofErr w:type="spellEnd"/>
      <w:r w:rsidRPr="00453C5A">
        <w:t xml:space="preserve">- </w:t>
      </w:r>
      <w:proofErr w:type="spellStart"/>
      <w:r w:rsidRPr="00453C5A">
        <w:t>mreza.hr</w:t>
      </w:r>
      <w:proofErr w:type="spellEnd"/>
      <w:r w:rsidRPr="00453C5A">
        <w:t>/</w:t>
      </w:r>
      <w:proofErr w:type="spellStart"/>
      <w:r w:rsidRPr="00453C5A">
        <w:t>stecaj</w:t>
      </w:r>
      <w:proofErr w:type="spellEnd"/>
      <w:r w:rsidRPr="00453C5A">
        <w:t xml:space="preserve"> ili na </w:t>
      </w:r>
      <w:hyperlink r:id="rId11" w:history="true">
        <w:r w:rsidRPr="00453C5A">
          <w:rPr>
            <w:rStyle w:val="Hiperveza"/>
            <w:color w:val="auto"/>
          </w:rPr>
          <w:t>www.vts.hr</w:t>
        </w:r>
      </w:hyperlink>
      <w:r w:rsidRPr="00453C5A">
        <w:t xml:space="preserve"> u rubrici „web stečaj“. </w:t>
      </w:r>
    </w:p>
    <w:p w:rsidRDefault="00F1490D" w:rsidP="00453C5A" w:rsidR="00F1490D">
      <w:pPr>
        <w:jc w:val="both"/>
      </w:pPr>
    </w:p>
    <w:p w:rsidRDefault="00F1490D" w:rsidP="00303F53" w:rsidR="00303F53">
      <w:pPr>
        <w:jc w:val="both"/>
      </w:pPr>
      <w:r>
        <w:t xml:space="preserve">X. </w:t>
      </w:r>
      <w:r>
        <w:tab/>
      </w:r>
      <w:r w:rsidR="00303F53">
        <w:t xml:space="preserve">Ovaj zaključak o prodaji objavit će se na oglasnoj ploči Trgovačkog suda u Osijeku, na web stranici ovog suda i Visokog trgovačkog suda RH, a stečajni upravitelj objavit će ga u očevidniku nekretnina Hrvatske gospodarske komore, </w:t>
      </w:r>
      <w:r w:rsidR="00303F53" w:rsidRPr="00303F53">
        <w:rPr>
          <w:b/>
        </w:rPr>
        <w:t xml:space="preserve">a </w:t>
      </w:r>
      <w:proofErr w:type="spellStart"/>
      <w:r w:rsidR="00303F53" w:rsidRPr="00303F53">
        <w:rPr>
          <w:b/>
        </w:rPr>
        <w:t>razlučni</w:t>
      </w:r>
      <w:proofErr w:type="spellEnd"/>
      <w:r w:rsidR="00303F53" w:rsidRPr="00303F53">
        <w:rPr>
          <w:b/>
        </w:rPr>
        <w:t xml:space="preserve"> vjerovnik može ga objaviti i u jednom od javnih glasila.</w:t>
      </w:r>
      <w:r w:rsidR="00303F53">
        <w:t xml:space="preserve"> Rok od objave zaključka o prodaji nekretnina na oglasnoj ploči ovog suda do prodaje iznosi 15 dana.</w:t>
      </w:r>
    </w:p>
    <w:p w:rsidRDefault="00F1490D" w:rsidP="00303F53" w:rsidR="00F1490D">
      <w:pPr>
        <w:tabs>
          <w:tab w:pos="1815" w:val="left"/>
        </w:tabs>
        <w:jc w:val="both"/>
      </w:pPr>
    </w:p>
    <w:p w:rsidRDefault="00F1490D" w:rsidP="00453C5A" w:rsidR="00F1490D">
      <w:pPr>
        <w:tabs>
          <w:tab w:pos="1815" w:val="left"/>
        </w:tabs>
        <w:ind w:left="360"/>
        <w:jc w:val="center"/>
        <w:rPr>
          <w:b/>
        </w:rPr>
      </w:pPr>
      <w:r>
        <w:rPr>
          <w:b/>
        </w:rPr>
        <w:t>O b r a z l o ž e n j e</w:t>
      </w:r>
    </w:p>
    <w:p w:rsidRDefault="003603D4" w:rsidP="00453C5A" w:rsidR="003603D4">
      <w:pPr>
        <w:jc w:val="both"/>
      </w:pPr>
    </w:p>
    <w:p w:rsidRDefault="00303F53" w:rsidP="009945BC" w:rsidR="00F1490D">
      <w:pPr>
        <w:ind w:firstLine="360"/>
        <w:jc w:val="both"/>
      </w:pPr>
      <w:r>
        <w:t xml:space="preserve">Pravomoćnim rješenjem Trgovačkog suda u Osijeku broj St-358/14 od 7. travnja 2015. g. određena je prodaja u stečajnom postupku nekretnina stečajnog dužnika navedenih u točki I izreke ovog rješenja. </w:t>
      </w:r>
      <w:r w:rsidR="00F1490D">
        <w:t xml:space="preserve">Sukladno </w:t>
      </w:r>
      <w:r>
        <w:t xml:space="preserve">prijedlogu stečajnog upravitelja od </w:t>
      </w:r>
      <w:r w:rsidR="00986925">
        <w:t>25. listopada</w:t>
      </w:r>
      <w:r w:rsidR="00C84A14">
        <w:t xml:space="preserve"> 2017</w:t>
      </w:r>
      <w:r>
        <w:t xml:space="preserve">. g. </w:t>
      </w:r>
      <w:r w:rsidR="00F1490D">
        <w:t>sud je odlučio kao u izreci zaključka, a sve u skladu s čl. 97. i 99. st.3. Ovršnog zakona i čl. 164. Stečajnog zakona.</w:t>
      </w:r>
    </w:p>
    <w:p w:rsidRDefault="008D2CE4" w:rsidP="00F40B64" w:rsidR="008D2CE4">
      <w:pPr>
        <w:jc w:val="both"/>
      </w:pPr>
    </w:p>
    <w:p w:rsidRDefault="003603D4" w:rsidP="00FE199D" w:rsidR="00FE199D">
      <w:pPr>
        <w:jc w:val="center"/>
      </w:pPr>
      <w:r>
        <w:t xml:space="preserve">U Osijeku </w:t>
      </w:r>
      <w:r w:rsidR="00986925">
        <w:t>3. studenog</w:t>
      </w:r>
      <w:r w:rsidR="00964F0F">
        <w:t xml:space="preserve"> 2017. g.</w:t>
      </w:r>
    </w:p>
    <w:p w:rsidRDefault="00C84A14" w:rsidP="00FE199D" w:rsidR="00C84A14">
      <w:pPr>
        <w:jc w:val="center"/>
      </w:pPr>
    </w:p>
    <w:p w:rsidRDefault="00663CF7" w:rsidP="00663CF7" w:rsidR="003603D4">
      <w:pPr>
        <w:tabs>
          <w:tab w:pos="5235" w:val="left"/>
        </w:tabs>
      </w:pPr>
      <w:r>
        <w:tab/>
      </w:r>
    </w:p>
    <w:p w:rsidRDefault="003603D4" w:rsidP="003603D4" w:rsidR="003603D4">
      <w:pPr>
        <w:pStyle w:val="Bezproreda"/>
      </w:pPr>
      <w:r>
        <w:t xml:space="preserve">Zapisničar: Danijela Sekulić                                </w:t>
      </w:r>
      <w:r w:rsidR="00FE199D">
        <w:t xml:space="preserve">                            </w:t>
      </w:r>
      <w:r>
        <w:t xml:space="preserve">     STEČAJN</w:t>
      </w:r>
      <w:r w:rsidR="00FE199D">
        <w:t>A SUTKINJA</w:t>
      </w:r>
    </w:p>
    <w:p w:rsidRDefault="003603D4" w:rsidP="003603D4" w:rsidR="003603D4">
      <w:pPr>
        <w:pStyle w:val="Bezproreda"/>
      </w:pPr>
      <w:r>
        <w:tab/>
      </w:r>
      <w:r>
        <w:tab/>
      </w:r>
      <w:r>
        <w:tab/>
      </w:r>
      <w:r>
        <w:tab/>
      </w:r>
      <w:r>
        <w:tab/>
      </w:r>
      <w:r>
        <w:tab/>
      </w:r>
      <w:r>
        <w:tab/>
      </w:r>
      <w:r>
        <w:tab/>
        <w:t xml:space="preserve">                            Nada Roso</w:t>
      </w:r>
    </w:p>
    <w:p w:rsidRDefault="00C84A14" w:rsidP="003603D4" w:rsidR="00C84A14">
      <w:pPr>
        <w:pStyle w:val="Bezproreda"/>
      </w:pPr>
    </w:p>
    <w:p w:rsidRDefault="003603D4" w:rsidP="003603D4" w:rsidR="003603D4" w:rsidRPr="0007611D">
      <w:pPr>
        <w:pStyle w:val="Bezproreda"/>
      </w:pPr>
      <w:r w:rsidRPr="0007611D">
        <w:t>UPUTA O PRAVNOM LIJEKU:</w:t>
      </w:r>
    </w:p>
    <w:p w:rsidRDefault="003603D4" w:rsidP="003603D4" w:rsidR="003603D4" w:rsidRPr="0007611D">
      <w:pPr>
        <w:pStyle w:val="Bezproreda"/>
      </w:pPr>
      <w:r w:rsidRPr="0007611D">
        <w:t>Protiv ovog zaključka nije dopušten</w:t>
      </w:r>
      <w:r>
        <w:t xml:space="preserve">a žalba. (čl. 11. st. 9. SZ-a) </w:t>
      </w:r>
    </w:p>
    <w:p w:rsidRDefault="00303F53" w:rsidP="003603D4" w:rsidR="00303F53">
      <w:pPr>
        <w:jc w:val="both"/>
      </w:pPr>
    </w:p>
    <w:p w:rsidRDefault="00C84A14" w:rsidP="003603D4" w:rsidR="00C84A14">
      <w:pPr>
        <w:jc w:val="both"/>
      </w:pPr>
    </w:p>
    <w:p w:rsidRDefault="00303F53" w:rsidP="00303F53" w:rsidR="00303F53">
      <w:pPr>
        <w:jc w:val="both"/>
      </w:pPr>
      <w:r>
        <w:t>DNA:</w:t>
      </w:r>
    </w:p>
    <w:p w:rsidRDefault="00303F53" w:rsidP="00303F53" w:rsidR="00303F53">
      <w:pPr>
        <w:numPr>
          <w:ilvl w:val="0"/>
          <w:numId w:val="2"/>
        </w:numPr>
        <w:jc w:val="both"/>
      </w:pPr>
      <w:r>
        <w:t>st. uprav. Tihomir Zec</w:t>
      </w:r>
    </w:p>
    <w:p w:rsidRDefault="00303F53" w:rsidP="00303F53" w:rsidR="00303F53" w:rsidRPr="005F1A53">
      <w:pPr>
        <w:pStyle w:val="Tijeloteksta"/>
        <w:numPr>
          <w:ilvl w:val="0"/>
          <w:numId w:val="2"/>
        </w:numPr>
        <w:spacing w:after="0"/>
        <w:rPr>
          <w:rFonts w:cs="Times New Roman" w:eastAsia="Times New Roman"/>
          <w:lang w:eastAsia="hr-HR"/>
        </w:rPr>
      </w:pPr>
      <w:r w:rsidRPr="005F1A53">
        <w:rPr>
          <w:rFonts w:cs="Times New Roman" w:eastAsia="Times New Roman"/>
          <w:lang w:eastAsia="hr-HR"/>
        </w:rPr>
        <w:t>HRVATSKA BANKA ZA OBNOVU I RAZVITAK, Strossmayerov trg 9, 10000 Zagreb</w:t>
      </w:r>
    </w:p>
    <w:p w:rsidRDefault="00595FC9" w:rsidP="00303F53" w:rsidR="00303F53" w:rsidRPr="005F1A53">
      <w:pPr>
        <w:pStyle w:val="Tijeloteksta"/>
        <w:numPr>
          <w:ilvl w:val="0"/>
          <w:numId w:val="2"/>
        </w:numPr>
        <w:spacing w:after="0"/>
        <w:rPr>
          <w:rFonts w:cs="Times New Roman" w:eastAsia="Times New Roman"/>
          <w:lang w:eastAsia="hr-HR"/>
        </w:rPr>
      </w:pPr>
      <w:r>
        <w:rPr>
          <w:rFonts w:cs="Times New Roman" w:eastAsia="Times New Roman"/>
          <w:lang w:eastAsia="hr-HR"/>
        </w:rPr>
        <w:t xml:space="preserve"> za B2 KAPITAL d.o.o. Zagreb – pun. Goran </w:t>
      </w:r>
      <w:proofErr w:type="spellStart"/>
      <w:r>
        <w:rPr>
          <w:rFonts w:cs="Times New Roman" w:eastAsia="Times New Roman"/>
          <w:lang w:eastAsia="hr-HR"/>
        </w:rPr>
        <w:t>Suić</w:t>
      </w:r>
      <w:proofErr w:type="spellEnd"/>
      <w:r>
        <w:rPr>
          <w:rFonts w:cs="Times New Roman" w:eastAsia="Times New Roman"/>
          <w:lang w:eastAsia="hr-HR"/>
        </w:rPr>
        <w:t xml:space="preserve"> odvjetnik u OD  </w:t>
      </w:r>
      <w:proofErr w:type="spellStart"/>
      <w:r>
        <w:rPr>
          <w:rFonts w:cs="Times New Roman" w:eastAsia="Times New Roman"/>
          <w:lang w:eastAsia="hr-HR"/>
        </w:rPr>
        <w:t>Suić</w:t>
      </w:r>
      <w:proofErr w:type="spellEnd"/>
      <w:r>
        <w:rPr>
          <w:rFonts w:cs="Times New Roman" w:eastAsia="Times New Roman"/>
          <w:lang w:eastAsia="hr-HR"/>
        </w:rPr>
        <w:t xml:space="preserve"> &amp; </w:t>
      </w:r>
      <w:proofErr w:type="spellStart"/>
      <w:r>
        <w:rPr>
          <w:rFonts w:cs="Times New Roman" w:eastAsia="Times New Roman"/>
          <w:lang w:eastAsia="hr-HR"/>
        </w:rPr>
        <w:t>Škunca</w:t>
      </w:r>
      <w:proofErr w:type="spellEnd"/>
      <w:r>
        <w:rPr>
          <w:rFonts w:cs="Times New Roman" w:eastAsia="Times New Roman"/>
          <w:lang w:eastAsia="hr-HR"/>
        </w:rPr>
        <w:t>, Zagrebu, Domagojeva 14</w:t>
      </w:r>
    </w:p>
    <w:p w:rsidRDefault="00303F53" w:rsidP="00303F53" w:rsidR="00303F53">
      <w:pPr>
        <w:pStyle w:val="Tijeloteksta"/>
        <w:numPr>
          <w:ilvl w:val="0"/>
          <w:numId w:val="2"/>
        </w:numPr>
        <w:spacing w:after="0"/>
        <w:rPr>
          <w:rFonts w:cs="Times New Roman" w:eastAsia="Times New Roman"/>
          <w:lang w:eastAsia="hr-HR"/>
        </w:rPr>
      </w:pPr>
      <w:r w:rsidRPr="005F1A53">
        <w:rPr>
          <w:rFonts w:cs="Times New Roman" w:eastAsia="Times New Roman"/>
          <w:lang w:eastAsia="hr-HR"/>
        </w:rPr>
        <w:t>ZAGREBAČKA BANKA d.d., Trg bana Josipa Jelačića 10, 10000 Zagreb</w:t>
      </w:r>
    </w:p>
    <w:p w:rsidRDefault="00303F53" w:rsidP="00303F53" w:rsidR="00303F53" w:rsidRPr="005F1A53">
      <w:pPr>
        <w:widowControl w:val="false"/>
        <w:numPr>
          <w:ilvl w:val="0"/>
          <w:numId w:val="2"/>
        </w:numPr>
        <w:suppressAutoHyphens/>
      </w:pPr>
      <w:r>
        <w:t>ŽDO Osijek</w:t>
      </w:r>
    </w:p>
    <w:p w:rsidRDefault="00303F53" w:rsidP="00303F53" w:rsidR="00303F53">
      <w:pPr>
        <w:numPr>
          <w:ilvl w:val="0"/>
          <w:numId w:val="2"/>
        </w:numPr>
        <w:jc w:val="both"/>
      </w:pPr>
      <w:r>
        <w:t>e-</w:t>
      </w:r>
      <w:proofErr w:type="spellStart"/>
      <w:r>
        <w:t>ogl</w:t>
      </w:r>
      <w:proofErr w:type="spellEnd"/>
      <w:r>
        <w:t>. pl.</w:t>
      </w:r>
    </w:p>
    <w:p w:rsidRDefault="000D14D4" w:rsidP="00303F53" w:rsidR="000D14D4">
      <w:pPr>
        <w:numPr>
          <w:ilvl w:val="0"/>
          <w:numId w:val="2"/>
        </w:numPr>
        <w:jc w:val="both"/>
      </w:pPr>
      <w:r>
        <w:t>predsjedništvo + oglas</w:t>
      </w:r>
    </w:p>
    <w:p w:rsidRDefault="005917A8" w:rsidP="00303F53" w:rsidR="00303F53">
      <w:pPr>
        <w:numPr>
          <w:ilvl w:val="0"/>
          <w:numId w:val="2"/>
        </w:numPr>
        <w:jc w:val="both"/>
      </w:pPr>
      <w:r>
        <w:t>R-</w:t>
      </w:r>
      <w:r w:rsidR="00986925">
        <w:t>13.12.</w:t>
      </w:r>
    </w:p>
    <w:p w:rsidRDefault="003603D4" w:rsidP="003603D4" w:rsidR="003603D4" w:rsidRPr="006D5A43">
      <w:pPr>
        <w:jc w:val="center"/>
        <w:rPr>
          <w:b/>
        </w:rPr>
      </w:pPr>
    </w:p>
    <w:p w:rsidRDefault="003603D4" w:rsidP="003603D4" w:rsidR="003603D4">
      <w:pPr>
        <w:ind w:left="720"/>
        <w:jc w:val="both"/>
      </w:pPr>
    </w:p>
    <w:p w:rsidRDefault="003603D4" w:rsidP="003603D4" w:rsidR="003603D4">
      <w:pPr>
        <w:ind w:left="720"/>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03F53" w:rsidP="003603D4" w:rsidR="00303F53">
      <w:pPr>
        <w:jc w:val="both"/>
      </w:pPr>
    </w:p>
    <w:p w:rsidRDefault="00303F53" w:rsidP="003603D4" w:rsidR="00303F53">
      <w:pPr>
        <w:jc w:val="both"/>
      </w:pPr>
    </w:p>
    <w:p w:rsidRDefault="00303F53" w:rsidP="0045649F" w:rsidR="00303F53">
      <w:pPr>
        <w:ind w:firstLine="708"/>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03F53" w:rsidP="003603D4" w:rsidR="00303F53">
      <w:pPr>
        <w:jc w:val="both"/>
      </w:pPr>
    </w:p>
    <w:p w:rsidRDefault="003603D4" w:rsidP="003603D4" w:rsidR="003603D4">
      <w:pPr>
        <w:jc w:val="both"/>
      </w:pPr>
    </w:p>
    <w:p w:rsidRDefault="003603D4" w:rsidP="003603D4" w:rsidR="003603D4">
      <w:pPr>
        <w:jc w:val="both"/>
      </w:pPr>
    </w:p>
    <w:p w:rsidRDefault="003603D4" w:rsidP="003603D4" w:rsidR="003603D4">
      <w:pPr>
        <w:jc w:val="both"/>
      </w:pPr>
    </w:p>
    <w:p w:rsidRDefault="003603D4" w:rsidP="00F82C7D" w:rsidR="003603D4">
      <w:pPr>
        <w:pStyle w:val="Bezproreda"/>
      </w:pPr>
      <w:r>
        <w:t xml:space="preserve">                                                                                                          </w:t>
      </w:r>
      <w:bookmarkStart w:name="_GoBack" w:id="0"/>
      <w:bookmarkEnd w:id="0"/>
    </w:p>
    <w:p w:rsidRDefault="003603D4" w:rsidP="003603D4" w:rsidR="003603D4">
      <w:pPr>
        <w:pStyle w:val="Tijeloteksta"/>
      </w:pPr>
    </w:p>
    <w:p w:rsidRDefault="003603D4" w:rsidP="003603D4" w:rsidR="003603D4" w:rsidRPr="007B59DD">
      <w:pPr>
        <w:ind w:hanging="720" w:left="720"/>
      </w:pPr>
    </w:p>
    <w:p w:rsidRDefault="003603D4" w:rsidP="003603D4" w:rsidR="003603D4"/>
    <w:sectPr w:rsidSect="00A270FC" w:rsidR="003603D4">
      <w:headerReference w:type="even" r:id="rId12"/>
      <w:head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677B" w:rsidR="00EE677B">
      <w:r>
        <w:separator/>
      </w:r>
    </w:p>
  </w:endnote>
  <w:endnote w:id="0" w:type="continuationSeparator">
    <w:p w:rsidRDefault="00EE677B" w:rsidR="00EE677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677B" w:rsidR="00EE677B">
      <w:r>
        <w:separator/>
      </w:r>
    </w:p>
  </w:footnote>
  <w:footnote w:id="0" w:type="continuationSeparator">
    <w:p w:rsidRDefault="00EE677B" w:rsidR="00EE677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490D" w:rsidP="006773C7" w:rsidR="00F149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1490D" w:rsidR="00F149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490D" w:rsidP="006773C7" w:rsidR="00F149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82C7D">
      <w:rPr>
        <w:rStyle w:val="Brojstranice"/>
        <w:noProof/>
      </w:rPr>
      <w:t>5</w:t>
    </w:r>
    <w:r>
      <w:rPr>
        <w:rStyle w:val="Brojstranice"/>
      </w:rPr>
      <w:fldChar w:fldCharType="end"/>
    </w:r>
  </w:p>
  <w:p w:rsidRDefault="00FE199D" w:rsidP="00FE199D" w:rsidR="00FE199D">
    <w:pPr>
      <w:jc w:val="right"/>
    </w:pPr>
    <w:r w:rsidRPr="0045319C">
      <w:t>6 St-</w:t>
    </w:r>
    <w:r w:rsidR="00986925">
      <w:t>358/14-181</w:t>
    </w:r>
  </w:p>
  <w:p w:rsidRDefault="00663CF7" w:rsidP="00663CF7" w:rsidR="00663C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0753A0"/>
    <w:multiLevelType w:val="hybridMultilevel"/>
    <w:tmpl w:val="66288F4E"/>
    <w:lvl w:tplc="F4A8860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295A86"/>
    <w:multiLevelType w:val="hybridMultilevel"/>
    <w:tmpl w:val="3B9C1844"/>
    <w:lvl w:tplc="0C3C9888" w:ilvl="0">
      <w:start w:val="1"/>
      <w:numFmt w:val="upperRoman"/>
      <w:lvlText w:val="%1."/>
      <w:lvlJc w:val="left"/>
      <w:pPr>
        <w:tabs>
          <w:tab w:pos="1080" w:val="num"/>
        </w:tabs>
        <w:ind w:hanging="720" w:left="108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39220F7D"/>
    <w:multiLevelType w:val="hybridMultilevel"/>
    <w:tmpl w:val="9A60BA8C"/>
    <w:lvl w:tplc="595A4C46"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44912097"/>
    <w:multiLevelType w:val="hybridMultilevel"/>
    <w:tmpl w:val="BCBADB46"/>
    <w:lvl w:tplc="9946B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7CB00DB"/>
    <w:multiLevelType w:val="hybridMultilevel"/>
    <w:tmpl w:val="E19805CC"/>
    <w:lvl w:tplc="6AD4CFC8" w:ilvl="0">
      <w:numFmt w:val="bullet"/>
      <w:lvlText w:val="-"/>
      <w:lvlJc w:val="left"/>
      <w:pPr>
        <w:ind w:hanging="360" w:left="720"/>
      </w:pPr>
      <w:rPr>
        <w:rFonts w:cs="Calibri" w:eastAsia="Calibri" w:hAnsi="Calibri Light" w:ascii="Calibri Light"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44A3A1F"/>
    <w:multiLevelType w:val="hybridMultilevel"/>
    <w:tmpl w:val="3DE4C568"/>
    <w:lvl w:tplc="F404EE7A"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A9D5137"/>
    <w:multiLevelType w:val="hybridMultilevel"/>
    <w:tmpl w:val="2B9C80D2"/>
    <w:lvl w:tplc="5A308074" w:ilvl="0">
      <w:start w:val="1"/>
      <w:numFmt w:val="decimal"/>
      <w:lvlText w:val="%1."/>
      <w:lvlJc w:val="left"/>
      <w:pPr>
        <w:ind w:hanging="360" w:left="1070"/>
      </w:pPr>
      <w:rPr>
        <w:rFonts w:hint="default"/>
        <w:b w:val="false"/>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56200F0"/>
    <w:multiLevelType w:val="hybridMultilevel"/>
    <w:tmpl w:val="A58ECB38"/>
    <w:lvl w:tplc="6AD4CFC8" w:ilvl="0">
      <w:numFmt w:val="bullet"/>
      <w:lvlText w:val="-"/>
      <w:lvlJc w:val="left"/>
      <w:pPr>
        <w:ind w:hanging="360" w:left="720"/>
      </w:pPr>
      <w:rPr>
        <w:rFonts w:cs="Calibri" w:eastAsia="Calibri" w:hAnsi="Calibri Light" w:ascii="Calibri Light"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64506B9"/>
    <w:multiLevelType w:val="hybridMultilevel"/>
    <w:tmpl w:val="DFAC6F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8"/>
  </w:num>
  <w:num w:numId="3">
    <w:abstractNumId w:val="6"/>
  </w:num>
  <w:num w:numId="4">
    <w:abstractNumId w:val="0"/>
  </w:num>
  <w:num w:numId="5">
    <w:abstractNumId w:val="2"/>
  </w:num>
  <w:num w:numId="6">
    <w:abstractNumId w:val="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4"/>
  </w:num>
  <w:num w:numId="10">
    <w:abstractNumId w:val="3"/>
  </w:num>
  <w:num w:numId="1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4264"/>
    <w:rsid w:val="00023A8E"/>
    <w:rsid w:val="00050218"/>
    <w:rsid w:val="000572A5"/>
    <w:rsid w:val="000D14D4"/>
    <w:rsid w:val="00105393"/>
    <w:rsid w:val="00115B69"/>
    <w:rsid w:val="0013750E"/>
    <w:rsid w:val="00167224"/>
    <w:rsid w:val="00173B12"/>
    <w:rsid w:val="00190170"/>
    <w:rsid w:val="001B5C3B"/>
    <w:rsid w:val="001C19FA"/>
    <w:rsid w:val="002139D2"/>
    <w:rsid w:val="00224A00"/>
    <w:rsid w:val="00252105"/>
    <w:rsid w:val="00254732"/>
    <w:rsid w:val="00282914"/>
    <w:rsid w:val="00303F53"/>
    <w:rsid w:val="003473E7"/>
    <w:rsid w:val="003603D4"/>
    <w:rsid w:val="00374D6E"/>
    <w:rsid w:val="00386487"/>
    <w:rsid w:val="003D1848"/>
    <w:rsid w:val="003D5B03"/>
    <w:rsid w:val="003E3899"/>
    <w:rsid w:val="003E682C"/>
    <w:rsid w:val="00442FD6"/>
    <w:rsid w:val="0045319C"/>
    <w:rsid w:val="00453C5A"/>
    <w:rsid w:val="0045649F"/>
    <w:rsid w:val="00456FAD"/>
    <w:rsid w:val="004E2452"/>
    <w:rsid w:val="004F6882"/>
    <w:rsid w:val="0051595A"/>
    <w:rsid w:val="005729EC"/>
    <w:rsid w:val="005917A8"/>
    <w:rsid w:val="00595FC9"/>
    <w:rsid w:val="005C307E"/>
    <w:rsid w:val="005D6ACF"/>
    <w:rsid w:val="00607262"/>
    <w:rsid w:val="0063579A"/>
    <w:rsid w:val="006411A0"/>
    <w:rsid w:val="00663CF7"/>
    <w:rsid w:val="006773C7"/>
    <w:rsid w:val="006972E1"/>
    <w:rsid w:val="006C3461"/>
    <w:rsid w:val="006D76B6"/>
    <w:rsid w:val="00727CBD"/>
    <w:rsid w:val="007B2DDD"/>
    <w:rsid w:val="007E0A54"/>
    <w:rsid w:val="008A2CE7"/>
    <w:rsid w:val="008A6A9C"/>
    <w:rsid w:val="008B25B8"/>
    <w:rsid w:val="008D2CE4"/>
    <w:rsid w:val="00964F0F"/>
    <w:rsid w:val="00986925"/>
    <w:rsid w:val="0099003E"/>
    <w:rsid w:val="009945BC"/>
    <w:rsid w:val="009C7DFC"/>
    <w:rsid w:val="00A270FC"/>
    <w:rsid w:val="00A47C4B"/>
    <w:rsid w:val="00A8639B"/>
    <w:rsid w:val="00B5361B"/>
    <w:rsid w:val="00BD4FB5"/>
    <w:rsid w:val="00BE6087"/>
    <w:rsid w:val="00C816CE"/>
    <w:rsid w:val="00C84A14"/>
    <w:rsid w:val="00C86276"/>
    <w:rsid w:val="00C94369"/>
    <w:rsid w:val="00CA0998"/>
    <w:rsid w:val="00DB4264"/>
    <w:rsid w:val="00E4053E"/>
    <w:rsid w:val="00E42D10"/>
    <w:rsid w:val="00E461B2"/>
    <w:rsid w:val="00E613A5"/>
    <w:rsid w:val="00EE677B"/>
    <w:rsid w:val="00F04256"/>
    <w:rsid w:val="00F1490D"/>
    <w:rsid w:val="00F40B64"/>
    <w:rsid w:val="00F61F62"/>
    <w:rsid w:val="00F6302D"/>
    <w:rsid w:val="00F82C7D"/>
    <w:rsid w:val="00FB15BC"/>
    <w:rsid w:val="00FC1F8B"/>
    <w:rsid w:val="00FE199D"/>
    <w:rsid w:val="00FF0D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270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E42D10"/>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Zaglavlje" w:type="paragraph">
    <w:name w:val="header"/>
    <w:basedOn w:val="Normal"/>
    <w:link w:val="ZaglavljeChar"/>
    <w:uiPriority w:val="99"/>
    <w:rsid w:val="00E42D10"/>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E42D10"/>
    <w:rPr>
      <w:rFonts w:cs="Times New Roman"/>
    </w:rPr>
  </w:style>
  <w:style w:styleId="Hiperveza" w:type="character">
    <w:name w:val="Hyperlink"/>
    <w:basedOn w:val="Zadanifontodlomka"/>
    <w:uiPriority w:val="99"/>
    <w:rsid w:val="00453C5A"/>
    <w:rPr>
      <w:rFonts w:cs="Times New Roman"/>
      <w:color w:val="0000FF"/>
      <w:u w:val="single"/>
    </w:rPr>
  </w:style>
  <w:style w:styleId="Naglaeno" w:type="character">
    <w:name w:val="Strong"/>
    <w:qFormat/>
    <w:locked/>
    <w:rsid w:val="003603D4"/>
    <w:rPr>
      <w:b/>
      <w:bCs/>
    </w:rPr>
  </w:style>
  <w:style w:styleId="Bezproreda" w:type="paragraph">
    <w:name w:val="No Spacing"/>
    <w:uiPriority w:val="1"/>
    <w:qFormat/>
    <w:rsid w:val="003603D4"/>
    <w:pPr>
      <w:jc w:val="both"/>
    </w:pPr>
    <w:rPr>
      <w:rFonts w:eastAsia="Calibri"/>
      <w:sz w:val="24"/>
      <w:szCs w:val="24"/>
      <w:lang w:eastAsia="en-US"/>
    </w:rPr>
  </w:style>
  <w:style w:styleId="Tijeloteksta" w:type="paragraph">
    <w:name w:val="Body Text"/>
    <w:basedOn w:val="Normal"/>
    <w:link w:val="TijelotekstaChar"/>
    <w:rsid w:val="003603D4"/>
    <w:pPr>
      <w:widowControl w:val="false"/>
      <w:suppressAutoHyphens/>
      <w:spacing w:after="120"/>
    </w:pPr>
    <w:rPr>
      <w:rFonts w:cs="Tahoma" w:eastAsia="Lucida Sans Unicode"/>
      <w:kern w:val="1"/>
      <w:lang w:bidi="hi-IN" w:eastAsia="hi-IN"/>
    </w:rPr>
  </w:style>
  <w:style w:customStyle="true" w:styleId="TijelotekstaChar" w:type="character">
    <w:name w:val="Tijelo teksta Char"/>
    <w:basedOn w:val="Zadanifontodlomka"/>
    <w:link w:val="Tijeloteksta"/>
    <w:rsid w:val="003603D4"/>
    <w:rPr>
      <w:rFonts w:cs="Tahoma" w:eastAsia="Lucida Sans Unicode"/>
      <w:kern w:val="1"/>
      <w:sz w:val="24"/>
      <w:szCs w:val="24"/>
      <w:lang w:bidi="hi-IN" w:eastAsia="hi-IN"/>
    </w:rPr>
  </w:style>
  <w:style w:styleId="Odlomakpopisa" w:type="paragraph">
    <w:name w:val="List Paragraph"/>
    <w:basedOn w:val="Normal"/>
    <w:uiPriority w:val="34"/>
    <w:qFormat/>
    <w:rsid w:val="00252105"/>
    <w:pPr>
      <w:ind w:left="720"/>
      <w:contextualSpacing/>
    </w:pPr>
  </w:style>
  <w:style w:styleId="Podnoje" w:type="paragraph">
    <w:name w:val="footer"/>
    <w:basedOn w:val="Normal"/>
    <w:link w:val="PodnojeChar"/>
    <w:uiPriority w:val="99"/>
    <w:unhideWhenUsed/>
    <w:rsid w:val="00663CF7"/>
    <w:pPr>
      <w:tabs>
        <w:tab w:pos="4536" w:val="center"/>
        <w:tab w:pos="9072" w:val="right"/>
      </w:tabs>
    </w:pPr>
  </w:style>
  <w:style w:customStyle="true" w:styleId="PodnojeChar" w:type="character">
    <w:name w:val="Podnožje Char"/>
    <w:basedOn w:val="Zadanifontodlomka"/>
    <w:link w:val="Podnoje"/>
    <w:uiPriority w:val="99"/>
    <w:rsid w:val="00663CF7"/>
    <w:rPr>
      <w:sz w:val="24"/>
      <w:szCs w:val="24"/>
    </w:rPr>
  </w:style>
  <w:style w:styleId="Tekstrezerviranogmjesta" w:type="character">
    <w:name w:val="Placeholder Text"/>
    <w:basedOn w:val="Zadanifontodlomka"/>
    <w:uiPriority w:val="99"/>
    <w:semiHidden/>
    <w:rsid w:val="00F82C7D"/>
    <w:rPr>
      <w:color w:val="808080"/>
      <w:bdr w:space="0" w:sz="0" w:color="auto" w:val="none"/>
      <w:shd w:fill="CCFFFF" w:color="auto" w:val="clear"/>
    </w:rPr>
  </w:style>
  <w:style w:customStyle="true" w:styleId="eSPISCCParagraphDefaultFont" w:type="character">
    <w:name w:val="eSPIS_CC_Paragraph Default Font"/>
    <w:basedOn w:val="Naglaeno"/>
    <w:rsid w:val="00F82C7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82C7D"/>
    <w:rPr>
      <w:b/>
      <w:bCs/>
      <w:bdr w:space="0" w:sz="0" w:color="auto" w:val="none"/>
      <w:shd w:fill="FFFFCC" w:color="auto" w:val="clear"/>
      <w:lang w:val="hr-HR"/>
    </w:rPr>
  </w:style>
  <w:style w:customStyle="true" w:styleId="PozadinaSvijetloCrvena" w:type="character">
    <w:name w:val="Pozadina_SvijetloCrvena"/>
    <w:basedOn w:val="eSPISCCParagraphDefaultFont"/>
    <w:rsid w:val="00F82C7D"/>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82C7D"/>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270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E42D10"/>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rPr>
  </w:style>
  <w:style w:styleId="Zaglavlje" w:type="paragraph">
    <w:name w:val="header"/>
    <w:basedOn w:val="Normal"/>
    <w:link w:val="ZaglavljeChar"/>
    <w:uiPriority w:val="99"/>
    <w:rsid w:val="00E42D10"/>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rPr>
  </w:style>
  <w:style w:styleId="Brojstranice" w:type="character">
    <w:name w:val="page number"/>
    <w:basedOn w:val="Zadanifontodlomka"/>
    <w:uiPriority w:val="99"/>
    <w:rsid w:val="00E42D10"/>
    <w:rPr>
      <w:rFonts w:cs="Times New Roman"/>
    </w:rPr>
  </w:style>
  <w:style w:styleId="Hiperveza" w:type="character">
    <w:name w:val="Hyperlink"/>
    <w:basedOn w:val="Zadanifontodlomka"/>
    <w:uiPriority w:val="99"/>
    <w:rsid w:val="00453C5A"/>
    <w:rPr>
      <w:rFonts w:cs="Times New Roman"/>
      <w:color w:val="0000FF"/>
      <w:u w:val="single"/>
    </w:rPr>
  </w:style>
  <w:style w:styleId="Naglaeno" w:type="character">
    <w:name w:val="Strong"/>
    <w:qFormat/>
    <w:locked/>
    <w:rsid w:val="003603D4"/>
    <w:rPr>
      <w:b/>
      <w:bCs/>
    </w:rPr>
  </w:style>
  <w:style w:styleId="Bezproreda" w:type="paragraph">
    <w:name w:val="No Spacing"/>
    <w:uiPriority w:val="1"/>
    <w:qFormat/>
    <w:rsid w:val="003603D4"/>
    <w:pPr>
      <w:jc w:val="both"/>
    </w:pPr>
    <w:rPr>
      <w:rFonts w:eastAsia="Calibri"/>
      <w:sz w:val="24"/>
      <w:szCs w:val="24"/>
      <w:lang w:eastAsia="en-US"/>
    </w:rPr>
  </w:style>
  <w:style w:styleId="Tijeloteksta" w:type="paragraph">
    <w:name w:val="Body Text"/>
    <w:basedOn w:val="Normal"/>
    <w:link w:val="TijelotekstaChar"/>
    <w:rsid w:val="003603D4"/>
    <w:pPr>
      <w:widowControl w:val="0"/>
      <w:suppressAutoHyphens/>
      <w:spacing w:after="120"/>
    </w:pPr>
    <w:rPr>
      <w:rFonts w:cs="Tahoma" w:eastAsia="Lucida Sans Unicode"/>
      <w:kern w:val="1"/>
      <w:lang w:bidi="hi-IN" w:eastAsia="hi-IN"/>
    </w:rPr>
  </w:style>
  <w:style w:customStyle="1" w:styleId="TijelotekstaChar" w:type="character">
    <w:name w:val="Tijelo teksta Char"/>
    <w:basedOn w:val="Zadanifontodlomka"/>
    <w:link w:val="Tijeloteksta"/>
    <w:rsid w:val="003603D4"/>
    <w:rPr>
      <w:rFonts w:cs="Tahoma" w:eastAsia="Lucida Sans Unicode"/>
      <w:kern w:val="1"/>
      <w:sz w:val="24"/>
      <w:szCs w:val="24"/>
      <w:lang w:bidi="hi-IN" w:eastAsia="hi-IN"/>
    </w:rPr>
  </w:style>
  <w:style w:styleId="Odlomakpopisa" w:type="paragraph">
    <w:name w:val="List Paragraph"/>
    <w:basedOn w:val="Normal"/>
    <w:uiPriority w:val="34"/>
    <w:qFormat/>
    <w:rsid w:val="00252105"/>
    <w:pPr>
      <w:ind w:left="720"/>
      <w:contextualSpacing/>
    </w:pPr>
  </w:style>
  <w:style w:styleId="Podnoje" w:type="paragraph">
    <w:name w:val="footer"/>
    <w:basedOn w:val="Normal"/>
    <w:link w:val="PodnojeChar"/>
    <w:uiPriority w:val="99"/>
    <w:unhideWhenUsed/>
    <w:rsid w:val="00663CF7"/>
    <w:pPr>
      <w:tabs>
        <w:tab w:pos="4536" w:val="center"/>
        <w:tab w:pos="9072" w:val="right"/>
      </w:tabs>
    </w:pPr>
  </w:style>
  <w:style w:customStyle="1" w:styleId="PodnojeChar" w:type="character">
    <w:name w:val="Podnožje Char"/>
    <w:basedOn w:val="Zadanifontodlomka"/>
    <w:link w:val="Podnoje"/>
    <w:uiPriority w:val="99"/>
    <w:rsid w:val="00663CF7"/>
    <w:rPr>
      <w:sz w:val="24"/>
      <w:szCs w:val="24"/>
    </w:rPr>
  </w:style>
  <w:style w:styleId="Tekstrezerviranogmjesta" w:type="character">
    <w:name w:val="Placeholder Text"/>
    <w:basedOn w:val="Zadanifontodlomka"/>
    <w:uiPriority w:val="99"/>
    <w:semiHidden/>
    <w:rsid w:val="00F82C7D"/>
    <w:rPr>
      <w:color w:val="808080"/>
      <w:bdr w:color="auto" w:space="0" w:sz="0" w:val="none"/>
      <w:shd w:color="auto" w:fill="CCFFFF" w:val="clear"/>
    </w:rPr>
  </w:style>
  <w:style w:customStyle="1" w:styleId="eSPISCCParagraphDefaultFont" w:type="character">
    <w:name w:val="eSPIS_CC_Paragraph Default Font"/>
    <w:basedOn w:val="Naglaeno"/>
    <w:rsid w:val="00F82C7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82C7D"/>
    <w:rPr>
      <w:b/>
      <w:bCs/>
      <w:bdr w:color="auto" w:space="0" w:sz="0" w:val="none"/>
      <w:shd w:color="auto" w:fill="FFFFCC" w:val="clear"/>
      <w:lang w:val="hr-HR"/>
    </w:rPr>
  </w:style>
  <w:style w:customStyle="1" w:styleId="PozadinaSvijetloCrvena" w:type="character">
    <w:name w:val="Pozadina_SvijetloCrvena"/>
    <w:basedOn w:val="eSPISCCParagraphDefaultFont"/>
    <w:rsid w:val="00F82C7D"/>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82C7D"/>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vts.hr/"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2017.</izvorni_sadrzaj>
    <derivirana_varijabla naziv="DomainObject.DatumDonosenjaOdluke_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358</izvorni_sadrzaj>
    <derivirana_varijabla naziv="DomainObject.Predmet.Broj_1">358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2014.</izvorni_sadrzaj>
    <derivirana_varijabla naziv="DomainObject.Predmet.DatumOsnivanja_1">19.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St-358/2014</izvorni_sadrzaj>
    <derivirana_varijabla naziv="DomainObject.Predmet.OznakaBroj_1">St-358/2014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SLAVONIJA industrija građevnog materijala d.o.o. Našice</izvorni_sadrzaj>
    <derivirana_varijabla naziv="DomainObject.Predmet.StrankaFormated_1">  SLAVONIJA industrija građevnog materijala d.o.o. Našice</derivirana_varijabla>
  </DomainObject.Predmet.StrankaFormated>
  <DomainObject.Predmet.StrankaFormatedOIB>
    <izvorni_sadrzaj>  SLAVONIJA industrija građevnog materijala d.o.o. Našice, OIB 36015539875</izvorni_sadrzaj>
    <derivirana_varijabla naziv="DomainObject.Predmet.StrankaFormatedOIB_1">  SLAVONIJA industrija građevnog materijala d.o.o. Našice, OIB 36015539875</derivirana_varijabla>
  </DomainObject.Predmet.StrankaFormatedOIB>
  <DomainObject.Predmet.StrankaFormatedWithAdress>
    <izvorni_sadrzaj> SLAVONIJA industrija građevnog materijala d.o.o. Našice, Braće Radića 200, 31500 Našice</izvorni_sadrzaj>
    <derivirana_varijabla naziv="DomainObject.Predmet.StrankaFormatedWithAdress_1"> SLAVONIJA industrija građevnog materijala d.o.o. Našice, Braće Radića 200, 31500 Našice</derivirana_varijabla>
  </DomainObject.Predmet.StrankaFormatedWithAdress>
  <DomainObject.Predmet.StrankaFormatedWithAdressOIB>
    <izvorni_sadrzaj> SLAVONIJA industrija građevnog materijala d.o.o. Našice, OIB 36015539875, Braće Radića 200, 31500 Našice</izvorni_sadrzaj>
    <derivirana_varijabla naziv="DomainObject.Predmet.StrankaFormatedWithAdressOIB_1"> SLAVONIJA industrija građevnog materijala d.o.o. Našice, OIB 36015539875, Braće Radića 200, 31500 Našice</derivirana_varijabla>
  </DomainObject.Predmet.StrankaFormatedWithAdressOIB>
  <DomainObject.Predmet.StrankaWithAdress>
    <izvorni_sadrzaj>SLAVONIJA industrija građevnog materijala d.o.o. Našice Braće Radića 200,31500 Našice</izvorni_sadrzaj>
    <derivirana_varijabla naziv="DomainObject.Predmet.StrankaWithAdress_1">SLAVONIJA industrija građevnog materijala d.o.o. Našice Braće Radića 200,31500 Našice</derivirana_varijabla>
  </DomainObject.Predmet.StrankaWithAdress>
  <DomainObject.Predmet.StrankaWithAdressOIB>
    <izvorni_sadrzaj>SLAVONIJA industrija građevnog materijala d.o.o. Našice, OIB 36015539875, Braće Radića 200,31500 Našice</izvorni_sadrzaj>
    <derivirana_varijabla naziv="DomainObject.Predmet.StrankaWithAdressOIB_1">SLAVONIJA industrija građevnog materijala d.o.o. Našice, OIB 36015539875, Braće Radića 200,31500 Našice</derivirana_varijabla>
  </DomainObject.Predmet.StrankaWithAdressOIB>
  <DomainObject.Predmet.StrankaNazivFormated>
    <izvorni_sadrzaj>SLAVONIJA industrija građevnog materijala d.o.o. Našice</izvorni_sadrzaj>
    <derivirana_varijabla naziv="DomainObject.Predmet.StrankaNazivFormated_1">SLAVONIJA industrija građevnog materijala d.o.o. Našice</derivirana_varijabla>
  </DomainObject.Predmet.StrankaNazivFormated>
  <DomainObject.Predmet.StrankaNazivFormatedOIB>
    <izvorni_sadrzaj>SLAVONIJA industrija građevnog materijala d.o.o. Našice, OIB 36015539875</izvorni_sadrzaj>
    <derivirana_varijabla naziv="DomainObject.Predmet.StrankaNazivFormatedOIB_1">SLAVONIJA industrija građevnog materijala d.o.o. Našice, OIB 36015539875</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SLAVONIJA industrija građevnog materijala d.o.o. Našice</item>
    </izvorni_sadrzaj>
    <derivirana_varijabla naziv="DomainObject.Predmet.StrankaListFormated_1">
      <item>SLAVONIJA industrija građevnog materijala d.o.o. Našice</item>
    </derivirana_varijabla>
  </DomainObject.Predmet.StrankaListFormated>
  <DomainObject.Predmet.StrankaListFormatedOIB>
    <izvorni_sadrzaj>
      <item>SLAVONIJA industrija građevnog materijala d.o.o. Našice, OIB 36015539875</item>
    </izvorni_sadrzaj>
    <derivirana_varijabla naziv="DomainObject.Predmet.StrankaListFormatedOIB_1">
      <item>SLAVONIJA industrija građevnog materijala d.o.o. Našice, OIB 36015539875</item>
    </derivirana_varijabla>
  </DomainObject.Predmet.StrankaListFormatedOIB>
  <DomainObject.Predmet.StrankaListFormatedWithAdress>
    <izvorni_sadrzaj>
      <item>SLAVONIJA industrija građevnog materijala d.o.o. Našice, Braće Radića 200, 31500 Našice</item>
    </izvorni_sadrzaj>
    <derivirana_varijabla naziv="DomainObject.Predmet.StrankaListFormatedWithAdress_1">
      <item>SLAVONIJA industrija građevnog materijala d.o.o. Našice, Braće Radića 200, 31500 Našice</item>
    </derivirana_varijabla>
  </DomainObject.Predmet.StrankaListFormatedWithAdress>
  <DomainObject.Predmet.StrankaListFormatedWithAdressOIB>
    <izvorni_sadrzaj>
      <item>SLAVONIJA industrija građevnog materijala d.o.o. Našice, OIB 36015539875, Braće Radića 200, 31500 Našice</item>
    </izvorni_sadrzaj>
    <derivirana_varijabla naziv="DomainObject.Predmet.StrankaListFormatedWithAdressOIB_1">
      <item>SLAVONIJA industrija građevnog materijala d.o.o. Našice, OIB 36015539875, Braće Radića 200, 31500 Našice</item>
    </derivirana_varijabla>
  </DomainObject.Predmet.StrankaListFormatedWithAdressOIB>
  <DomainObject.Predmet.StrankaListNazivFormated>
    <izvorni_sadrzaj>
      <item>SLAVONIJA industrija građevnog materijala d.o.o. Našice</item>
    </izvorni_sadrzaj>
    <derivirana_varijabla naziv="DomainObject.Predmet.StrankaListNazivFormated_1">
      <item>SLAVONIJA industrija građevnog materijala d.o.o. Našice</item>
    </derivirana_varijabla>
  </DomainObject.Predmet.StrankaListNazivFormated>
  <DomainObject.Predmet.StrankaListNazivFormatedOIB>
    <izvorni_sadrzaj>
      <item>SLAVONIJA industrija građevnog materijala d.o.o. Našice, OIB 36015539875</item>
    </izvorni_sadrzaj>
    <derivirana_varijabla naziv="DomainObject.Predmet.StrankaListNazivFormatedOIB_1">
      <item>SLAVONIJA industrija građevnog materijala d.o.o. Našice, OIB 36015539875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Formated_1">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Formated>
  <DomainObject.Predmet.OstaliListFormatedOIB>
    <izvorni_sadrzaj>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FormatedOIB_1">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FormatedOIB>
  <DomainObject.Predmet.OstaliListFormatedWithAdress>
    <izvorni_sadrzaj>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FormatedWithAdress_1">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FormatedWithAdress>
  <DomainObject.Predmet.OstaliListFormatedWithAdressOIB>
    <izvorni_sadrzaj>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FormatedWithAdressOIB_1">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FormatedWithAdressOIB>
  <DomainObject.Predmet.OstaliListNazivFormated>
    <izvorni_sadrzaj>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NazivFormated_1">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NazivFormated>
  <DomainObject.Predmet.OstaliListNazivFormatedOIB>
    <izvorni_sadrzaj>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NazivFormatedOIB_1">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2017.</izvorni_sadrzaj>
    <derivirana_varijabla naziv="DomainObject.Datum_1">3. studenog 2017.</derivirana_varijabla>
  </DomainObject.Datum>
  <DomainObject.PoslovniBrojDokumenta>
    <izvorni_sadrzaj/>
    <derivirana_varijabla naziv="DomainObject.PoslovniBrojDokumenta_1"/>
  </DomainObject.PoslovniBrojDokumenta>
  <DomainObject.Predmet.StrankaIDrugi>
    <izvorni_sadrzaj>SLAVONIJA industrija građevnog materijala d.o.o. Našice</izvorni_sadrzaj>
    <derivirana_varijabla naziv="DomainObject.Predmet.StrankaIDrugi_1">SLAVONIJA industrija građevnog materijala d.o.o. Našice</derivirana_varijabla>
  </DomainObject.Predmet.StrankaIDrugi>
  <DomainObject.Predmet.ProtustrankaIDrugi>
    <izvorni_sadrzaj/>
    <derivirana_varijabla naziv="DomainObject.Predmet.ProtustrankaIDrugi_1"/>
  </DomainObject.Predmet.ProtustrankaIDrugi>
  <DomainObject.Predmet.StrankaIDrugiAdressOIB>
    <izvorni_sadrzaj>SLAVONIJA industrija građevnog materijala d.o.o. Našice, OIB 36015539875, Braće Radića 200, 31500 Našice</izvorni_sadrzaj>
    <derivirana_varijabla naziv="DomainObject.Predmet.StrankaIDrugiAdressOIB_1">SLAVONIJA industrija građevnog materijala d.o.o. Našice, OIB 36015539875, Braće Radića 200, 31500 Našice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SLAVONIJA industrija građevnog materijala d.o.o. Našice</item>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SudioniciListNaziv_1">
      <item>SLAVONIJA industrija građevnog materijala d.o.o. Našice</item>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derivirana_varijabla>
  </DomainObject.Predmet.SudioniciListNaziv>
  <DomainObject.Predmet.SudioniciListAdressOIB>
    <izvorni_sadrzaj>
      <item>SLAVONIJA industrija građevnog materijala d.o.o. Našice, OIB 36015539875, Braće Radića 200,31500 Našice</item>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SudioniciListAdressOIB_1">
      <item>SLAVONIJA industrija građevnog materijala d.o.o. Našice, OIB 36015539875, Braće Radića 200,31500 Našice</item>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36015539875</item>
      <item>, OIB null</item>
      <item>, OIB 80723087237</item>
      <item>, OIB null</item>
      <item>, OIB null</item>
      <item>, OIB null</item>
      <item>, OIB null</item>
      <item>, OIB null</item>
      <item>, OIB null</item>
      <item>, OIB null</item>
      <item>, OIB null</item>
    </izvorni_sadrzaj>
    <derivirana_varijabla naziv="DomainObject.Predmet.SudioniciListNazivOIB_1">
      <item>, OIB 36015539875</item>
      <item>, OIB null</item>
      <item>, OIB 80723087237</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219386-651C-4EB0-8C3A-E4C0B92252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Belje d.d.</properties:Company>
  <properties:Pages>5</properties:Pages>
  <properties:Words>1453</properties:Words>
  <properties:Characters>7665</properties:Characters>
  <properties:Lines>222</properties:Lines>
  <properties:Paragraphs>54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9330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2017-11-03T08:28:00Z</dcterms:created>
  <dc:creator>Administrator</dc:creator>
  <cp:lastModifiedBy>Danijela Sekulić</cp:lastModifiedBy>
  <cp:lastPrinted>2017-11-03T08:28:00Z</cp:lastPrinted>
  <dcterms:modified xmlns:xsi="http://www.w3.org/2001/XMLSchema-instance" xsi:type="dcterms:W3CDTF">2017-11-03T08:29:00Z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