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43ba" w14:paraId="a6143ba" w:rsidRDefault="00E151BF" w:rsidP="00E151BF" w:rsidR="008E27A9">
      <w:pPr>
        <w:pStyle w:val="Naslov1"/>
        <w:ind w:firstLine="720" w:left="5040"/>
        <w15:collapsed w:val="false"/>
      </w:pPr>
      <w:bookmarkStart w:name="_GoBack" w:id="0"/>
      <w:bookmarkEnd w:id="0"/>
      <w:r w:rsidRPr="00E151BF">
        <w:rPr>
          <w:b w:val="false"/>
        </w:rPr>
        <w:t>14 St-</w:t>
      </w:r>
      <w:r w:rsidR="003719C6">
        <w:rPr>
          <w:b w:val="false"/>
        </w:rPr>
        <w:t>771</w:t>
      </w:r>
      <w:r w:rsidRPr="00E151BF">
        <w:rPr>
          <w:b w:val="false"/>
        </w:rPr>
        <w:t>/1</w:t>
      </w:r>
      <w:r w:rsidR="003719C6">
        <w:rPr>
          <w:b w:val="false"/>
        </w:rPr>
        <w:t>3</w:t>
      </w:r>
      <w:r w:rsidRPr="00E151BF">
        <w:rPr>
          <w:b w:val="false"/>
        </w:rPr>
        <w:t>-</w:t>
      </w:r>
      <w:r w:rsidR="003719C6">
        <w:rPr>
          <w:b w:val="false"/>
        </w:rPr>
        <w:t>151</w:t>
      </w:r>
    </w:p>
    <w:p w:rsidRDefault="002B098B" w:rsidP="002B098B" w:rsidR="002B098B">
      <w:r>
        <w:rPr>
          <w:rStyle w:val="Naglaeno"/>
        </w:rPr>
        <w:t xml:space="preserve">             </w:t>
      </w:r>
      <w:r w:rsidR="00096A0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098B" w:rsidP="002B098B" w:rsidR="002B098B" w:rsidRPr="00D21A2C"/>
    <w:p w:rsidRDefault="002B098B" w:rsidP="002B098B" w:rsidR="002B098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B098B" w:rsidP="002B098B" w:rsidR="002B098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27A9" w:rsidP="002B098B" w:rsidR="008E27A9">
      <w:pPr>
        <w:pStyle w:val="Naslov1"/>
        <w:jc w:val="left"/>
      </w:pPr>
    </w:p>
    <w:p w:rsidRDefault="008E27A9" w:rsidP="008E27A9" w:rsidR="008E27A9">
      <w:pPr>
        <w:pStyle w:val="Naslov1"/>
      </w:pPr>
    </w:p>
    <w:p w:rsidRDefault="0004279F" w:rsidP="008E27A9" w:rsidR="0004279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E27A9" w:rsidP="008E27A9" w:rsidR="008E27A9" w:rsidRPr="0004279F">
      <w:pPr>
        <w:pStyle w:val="Naslov1"/>
        <w:rPr>
          <w:b w:val="false"/>
          <w:bCs w:val="false"/>
        </w:rPr>
      </w:pPr>
      <w:r w:rsidRPr="0004279F">
        <w:rPr>
          <w:b w:val="false"/>
          <w:bCs w:val="false"/>
        </w:rPr>
        <w:t>R J E Š E N J E</w:t>
      </w:r>
    </w:p>
    <w:p w:rsidRDefault="008E27A9" w:rsidP="008E27A9" w:rsidR="008E27A9"/>
    <w:p w:rsidRDefault="008E27A9" w:rsidP="008E27A9" w:rsidR="008E27A9">
      <w:pPr>
        <w:jc w:val="center"/>
      </w:pPr>
    </w:p>
    <w:p w:rsidRDefault="002151C0" w:rsidP="002151C0" w:rsidR="002151C0">
      <w:pPr>
        <w:ind w:firstLine="708"/>
        <w:jc w:val="both"/>
      </w:pPr>
      <w:r w:rsidRPr="008B7863">
        <w:t xml:space="preserve">Trgovački sud u Osijeku, po sucu mr. sc. Tihomiru Kovačević, kao stečajnom sucu, </w:t>
      </w:r>
      <w:r>
        <w:t>u</w:t>
      </w:r>
      <w:r w:rsidRPr="008B7863">
        <w:t xml:space="preserve"> stečajno</w:t>
      </w:r>
      <w:r>
        <w:t>m</w:t>
      </w:r>
      <w:r w:rsidRPr="008B7863">
        <w:t xml:space="preserve"> postupk</w:t>
      </w:r>
      <w:r>
        <w:t>u</w:t>
      </w:r>
      <w:r w:rsidRPr="008B7863">
        <w:t xml:space="preserve"> nad </w:t>
      </w:r>
      <w:r w:rsidR="001A1192">
        <w:t>stečajnim</w:t>
      </w:r>
      <w:r w:rsidR="001A1192" w:rsidRPr="001A1192">
        <w:t xml:space="preserve"> </w:t>
      </w:r>
      <w:r w:rsidR="001A1192">
        <w:t xml:space="preserve">dužnikom: </w:t>
      </w:r>
      <w:r w:rsidR="003A2E86" w:rsidRPr="003A2E86">
        <w:rPr>
          <w:bCs/>
        </w:rPr>
        <w:t>LOTO d.o.o. za trgovinu i usluge u stečaju, Osijek, Europska avenija 6/I, MBS 050041370, OIB 55773622165</w:t>
      </w:r>
      <w:r w:rsidRPr="008B7863">
        <w:t xml:space="preserve">, dana </w:t>
      </w:r>
      <w:r w:rsidR="003A2E86" w:rsidRPr="003A2E86">
        <w:t xml:space="preserve">18. srpnja </w:t>
      </w:r>
      <w:r w:rsidRPr="008B7863">
        <w:t>201</w:t>
      </w:r>
      <w:r w:rsidR="00F74EC7">
        <w:t>8</w:t>
      </w:r>
      <w:r w:rsidRPr="008B7863">
        <w:t xml:space="preserve">. </w:t>
      </w:r>
    </w:p>
    <w:p w:rsidRDefault="00E151BF" w:rsidP="008E27A9" w:rsidR="00E151BF">
      <w:pPr>
        <w:ind w:firstLine="708"/>
        <w:jc w:val="both"/>
      </w:pPr>
    </w:p>
    <w:p w:rsidRDefault="00C12C09" w:rsidP="008E27A9" w:rsidR="00C12C09">
      <w:pPr>
        <w:ind w:firstLine="708"/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r i j e š i o   j e</w:t>
      </w:r>
    </w:p>
    <w:p w:rsidRDefault="008E27A9" w:rsidP="008E27A9" w:rsidR="008E27A9">
      <w:pPr>
        <w:ind w:firstLine="708"/>
        <w:jc w:val="center"/>
        <w:rPr>
          <w:b/>
        </w:rPr>
      </w:pPr>
    </w:p>
    <w:p w:rsidRDefault="00E7194E" w:rsidP="00E7194E" w:rsidR="00E7194E">
      <w:pPr>
        <w:ind w:left="1080"/>
        <w:jc w:val="both"/>
      </w:pPr>
    </w:p>
    <w:p w:rsidRDefault="00D43F3B" w:rsidP="00027376" w:rsidR="00D43F3B">
      <w:pPr>
        <w:numPr>
          <w:ilvl w:val="0"/>
          <w:numId w:val="1"/>
        </w:numPr>
        <w:jc w:val="both"/>
      </w:pPr>
      <w:r>
        <w:t>Daje se suglasnost za završnu diobu.</w:t>
      </w:r>
    </w:p>
    <w:p w:rsidRDefault="00D43F3B" w:rsidP="00D43F3B" w:rsidR="00D43F3B">
      <w:pPr>
        <w:ind w:left="1080"/>
        <w:jc w:val="both"/>
      </w:pPr>
    </w:p>
    <w:p w:rsidRDefault="008E27A9" w:rsidP="00027376" w:rsidR="008E27A9">
      <w:pPr>
        <w:numPr>
          <w:ilvl w:val="0"/>
          <w:numId w:val="1"/>
        </w:numPr>
        <w:jc w:val="both"/>
      </w:pPr>
      <w:r>
        <w:t>Određuje se završno ročište vjerovnika</w:t>
      </w:r>
      <w:r w:rsidR="00F31436">
        <w:t xml:space="preserve"> </w:t>
      </w:r>
      <w:r>
        <w:t>za dan</w:t>
      </w:r>
    </w:p>
    <w:p w:rsidRDefault="008E27A9" w:rsidP="008E27A9" w:rsidR="008E27A9">
      <w:pPr>
        <w:jc w:val="both"/>
      </w:pPr>
    </w:p>
    <w:p w:rsidRDefault="008E3184" w:rsidP="00C12C09" w:rsidR="00C12C09">
      <w:pPr>
        <w:jc w:val="center"/>
        <w:rPr>
          <w:bCs/>
        </w:rPr>
      </w:pPr>
      <w:r>
        <w:rPr>
          <w:bCs/>
        </w:rPr>
        <w:t>1</w:t>
      </w:r>
      <w:r w:rsidR="001324DE">
        <w:rPr>
          <w:bCs/>
        </w:rPr>
        <w:t>9</w:t>
      </w:r>
      <w:r w:rsidR="008E27A9" w:rsidRPr="0004279F">
        <w:rPr>
          <w:bCs/>
        </w:rPr>
        <w:t xml:space="preserve">. </w:t>
      </w:r>
      <w:r w:rsidR="001324DE">
        <w:rPr>
          <w:bCs/>
        </w:rPr>
        <w:t>rujn</w:t>
      </w:r>
      <w:r w:rsidR="00F84F8E">
        <w:rPr>
          <w:bCs/>
        </w:rPr>
        <w:t>a</w:t>
      </w:r>
      <w:r w:rsidR="008E27A9" w:rsidRPr="0004279F">
        <w:rPr>
          <w:bCs/>
        </w:rPr>
        <w:t xml:space="preserve"> 201</w:t>
      </w:r>
      <w:r w:rsidR="00690332">
        <w:rPr>
          <w:bCs/>
        </w:rPr>
        <w:t>8</w:t>
      </w:r>
      <w:r w:rsidR="008E27A9" w:rsidRPr="0004279F">
        <w:rPr>
          <w:bCs/>
        </w:rPr>
        <w:t xml:space="preserve">. godine u </w:t>
      </w:r>
      <w:r w:rsidR="001324DE">
        <w:rPr>
          <w:bCs/>
        </w:rPr>
        <w:t>9</w:t>
      </w:r>
      <w:r w:rsidR="008E27A9" w:rsidRPr="0004279F">
        <w:rPr>
          <w:bCs/>
        </w:rPr>
        <w:t>,</w:t>
      </w:r>
      <w:r>
        <w:rPr>
          <w:bCs/>
        </w:rPr>
        <w:t>0</w:t>
      </w:r>
      <w:r w:rsidR="008E27A9" w:rsidRPr="0004279F">
        <w:rPr>
          <w:bCs/>
        </w:rPr>
        <w:t>0 sati,</w:t>
      </w:r>
    </w:p>
    <w:p w:rsidRDefault="008E27A9" w:rsidP="00C12C09" w:rsidR="00C12C09" w:rsidRPr="00C12C09">
      <w:pPr>
        <w:jc w:val="center"/>
        <w:rPr>
          <w:bCs/>
        </w:rPr>
      </w:pPr>
      <w:r>
        <w:t>koje će se održati u prostorijama</w:t>
      </w:r>
    </w:p>
    <w:p w:rsidRDefault="008E27A9" w:rsidP="00C12C09" w:rsidR="008E27A9">
      <w:pPr>
        <w:ind w:left="720"/>
        <w:jc w:val="center"/>
      </w:pPr>
      <w:r>
        <w:t xml:space="preserve">Trgovačkog suda u Osijeku, Zagrebačka 2, soba broj </w:t>
      </w:r>
      <w:r w:rsidR="00C12C09">
        <w:t>39</w:t>
      </w:r>
      <w:r w:rsidR="00D761B5">
        <w:t>/I</w:t>
      </w:r>
      <w:r w:rsidR="00C12C09">
        <w:t>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  <w:t>Za predmetno ročište predlaže se slijedeći: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</w:r>
      <w:r w:rsidR="00A06D6D">
        <w:tab/>
      </w:r>
      <w:r>
        <w:t>DNEVNI RED:</w:t>
      </w:r>
    </w:p>
    <w:p w:rsidRDefault="008E27A9" w:rsidP="00D258CC" w:rsidR="008E27A9">
      <w:pPr>
        <w:numPr>
          <w:ilvl w:val="0"/>
          <w:numId w:val="2"/>
        </w:numPr>
        <w:tabs>
          <w:tab w:pos="1080" w:val="clear"/>
          <w:tab w:pos="2127" w:val="num"/>
        </w:tabs>
        <w:ind w:hanging="567" w:left="2127"/>
        <w:jc w:val="both"/>
      </w:pPr>
      <w:r>
        <w:t xml:space="preserve">Rasprava o završnom računu </w:t>
      </w:r>
      <w:r w:rsidR="00D258CC">
        <w:t xml:space="preserve">i završnom izvješću </w:t>
      </w:r>
      <w:r>
        <w:t>stečajn</w:t>
      </w:r>
      <w:r w:rsidR="003B5874">
        <w:t xml:space="preserve">og </w:t>
      </w:r>
      <w:r>
        <w:t>upravitelj</w:t>
      </w:r>
      <w:r w:rsidR="003B5874">
        <w:t>a</w:t>
      </w:r>
    </w:p>
    <w:p w:rsidRDefault="008E27A9" w:rsidP="000D117D" w:rsidR="00A12125">
      <w:pPr>
        <w:numPr>
          <w:ilvl w:val="0"/>
          <w:numId w:val="2"/>
        </w:numPr>
        <w:ind w:firstLine="480"/>
        <w:jc w:val="both"/>
      </w:pPr>
      <w:r>
        <w:t xml:space="preserve">Podnošenje prigovora na završni </w:t>
      </w:r>
      <w:r w:rsidR="000D117D">
        <w:t>popis</w:t>
      </w:r>
      <w:r w:rsidR="00D258CC">
        <w:t xml:space="preserve"> </w:t>
      </w:r>
    </w:p>
    <w:p w:rsidRDefault="001324DE" w:rsidP="001324DE" w:rsidR="008E27A9">
      <w:pPr>
        <w:numPr>
          <w:ilvl w:val="0"/>
          <w:numId w:val="2"/>
        </w:numPr>
        <w:tabs>
          <w:tab w:pos="1080" w:val="clear"/>
          <w:tab w:pos="1276" w:val="left"/>
          <w:tab w:pos="2127" w:val="num"/>
        </w:tabs>
        <w:ind w:hanging="567" w:left="2127"/>
        <w:jc w:val="both"/>
      </w:pPr>
      <w:r>
        <w:t>Davanje suglasnosti na završni račun, završni popis i završno izvješće</w:t>
      </w:r>
    </w:p>
    <w:p w:rsidRDefault="008E27A9" w:rsidP="00A06D6D" w:rsidR="008E27A9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numPr>
          <w:ilvl w:val="0"/>
          <w:numId w:val="1"/>
        </w:numPr>
        <w:jc w:val="both"/>
      </w:pPr>
      <w:r>
        <w:t xml:space="preserve">Sva dokumentacija za predmetno ročište biti će izložena u sudu u sobi broj </w:t>
      </w:r>
      <w:r w:rsidR="0024008B">
        <w:t>39</w:t>
      </w:r>
      <w:r>
        <w:t>/</w:t>
      </w:r>
      <w:r w:rsidR="0024008B">
        <w:t>II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Obrazloženje</w:t>
      </w:r>
    </w:p>
    <w:p w:rsidRDefault="008E27A9" w:rsidP="008E27A9" w:rsidR="008E27A9">
      <w:pPr>
        <w:jc w:val="center"/>
        <w:rPr>
          <w:b/>
        </w:rPr>
      </w:pPr>
    </w:p>
    <w:p w:rsidRDefault="008E27A9" w:rsidP="008E27A9" w:rsidR="008E27A9">
      <w:pPr>
        <w:jc w:val="center"/>
        <w:rPr>
          <w:b/>
        </w:rPr>
      </w:pPr>
    </w:p>
    <w:p w:rsidRDefault="008E27A9" w:rsidP="00D00484" w:rsidR="008E27A9">
      <w:pPr>
        <w:jc w:val="both"/>
      </w:pPr>
      <w:r>
        <w:tab/>
        <w:t>Temeljem prijedloga stečajn</w:t>
      </w:r>
      <w:r w:rsidR="003B5874">
        <w:t>og</w:t>
      </w:r>
      <w:r>
        <w:t xml:space="preserve"> upravitelj</w:t>
      </w:r>
      <w:r w:rsidR="003B5874">
        <w:t>a</w:t>
      </w:r>
      <w:r>
        <w:t xml:space="preserve"> od </w:t>
      </w:r>
      <w:r w:rsidR="00DC1A14">
        <w:t>1</w:t>
      </w:r>
      <w:r w:rsidR="00EA3AB1">
        <w:t>9</w:t>
      </w:r>
      <w:r w:rsidR="00A06D6D">
        <w:t>.</w:t>
      </w:r>
      <w:r w:rsidR="00DC1A14">
        <w:t>0</w:t>
      </w:r>
      <w:r w:rsidR="009532E5">
        <w:t>6</w:t>
      </w:r>
      <w:r w:rsidR="00A06D6D">
        <w:t>.</w:t>
      </w:r>
      <w:r>
        <w:t>201</w:t>
      </w:r>
      <w:r w:rsidR="00DC1A14">
        <w:t>8</w:t>
      </w:r>
      <w:r>
        <w:t xml:space="preserve">. godine, a budući je unovčena cjelokupna imovina stečajnog dužnika, </w:t>
      </w:r>
      <w:r w:rsidR="00EA3AB1">
        <w:t xml:space="preserve">te prijedlog završne diobe objavljen na mrežnoj stranici e-Oglasna ploča sudova 26.06.2018. i nije stavljen ni jedan prigovor na isti, </w:t>
      </w:r>
      <w:r>
        <w:t xml:space="preserve">stečajni sudac je temeljem čl. </w:t>
      </w:r>
      <w:r w:rsidR="00B535C3">
        <w:t>28</w:t>
      </w:r>
      <w:r>
        <w:t xml:space="preserve">3. </w:t>
      </w:r>
      <w:r w:rsidR="00D00484" w:rsidRPr="00D00484">
        <w:t>Stečajnog zakona (NN 71/15</w:t>
      </w:r>
      <w:r w:rsidR="00B535C3">
        <w:t xml:space="preserve"> </w:t>
      </w:r>
      <w:r w:rsidR="00B535C3" w:rsidRPr="0043783D">
        <w:t>i 104/17</w:t>
      </w:r>
      <w:r w:rsidR="00D00484" w:rsidRPr="00D00484">
        <w:t>)</w:t>
      </w:r>
      <w:r w:rsidR="00D00484">
        <w:t xml:space="preserve"> </w:t>
      </w:r>
      <w:r>
        <w:t>odlučio kao u izreci.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D00484" w:rsidR="008E27A9">
      <w:pPr>
        <w:jc w:val="center"/>
      </w:pPr>
      <w:r>
        <w:t xml:space="preserve">U Osijeku </w:t>
      </w:r>
      <w:r w:rsidR="003A2E86" w:rsidRPr="003A2E86">
        <w:t xml:space="preserve">18. srpnja </w:t>
      </w:r>
      <w:r w:rsidR="00F74EC7" w:rsidRPr="00F74EC7">
        <w:t>2018</w:t>
      </w:r>
      <w:r>
        <w:t xml:space="preserve">. </w:t>
      </w: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 w:rsidRPr="0004279F">
      <w:pPr>
        <w:jc w:val="both"/>
      </w:pPr>
      <w:r w:rsidRPr="0004279F">
        <w:t>Zapisničar</w:t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  <w:t>STEČAJNI SUDAC</w:t>
      </w:r>
    </w:p>
    <w:p w:rsidRDefault="00A06D6D" w:rsidP="008E27A9" w:rsidR="008E27A9" w:rsidRPr="0004279F">
      <w:pPr>
        <w:jc w:val="both"/>
      </w:pPr>
      <w:r w:rsidRPr="0004279F">
        <w:t>Elizabeta Đeke</w:t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  <w:t xml:space="preserve">       mr.</w:t>
      </w:r>
      <w:r w:rsidRPr="0004279F">
        <w:t xml:space="preserve"> </w:t>
      </w:r>
      <w:r w:rsidR="008E27A9" w:rsidRPr="0004279F">
        <w:t xml:space="preserve">sc. </w:t>
      </w:r>
      <w:smartTag w:element="PersonName" w:uri="urn:schemas-microsoft-com:office:smarttags">
        <w:r w:rsidR="008E27A9" w:rsidRPr="0004279F">
          <w:t>Tihomir Kovačević</w:t>
        </w:r>
      </w:smartTag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both"/>
      </w:pPr>
      <w:r>
        <w:t>D</w:t>
      </w:r>
      <w:r w:rsidR="00A06D6D">
        <w:t xml:space="preserve"> </w:t>
      </w:r>
      <w:r>
        <w:t>N</w:t>
      </w:r>
      <w:r w:rsidR="00A06D6D">
        <w:t xml:space="preserve"> </w:t>
      </w:r>
      <w:r>
        <w:t>A</w:t>
      </w:r>
      <w:r w:rsidR="00A06D6D">
        <w:t xml:space="preserve"> </w:t>
      </w:r>
      <w:r>
        <w:t>:</w:t>
      </w:r>
    </w:p>
    <w:p w:rsidRDefault="008E27A9" w:rsidP="00D761B5" w:rsidR="008E27A9">
      <w:pPr>
        <w:numPr>
          <w:ilvl w:val="0"/>
          <w:numId w:val="3"/>
        </w:numPr>
        <w:jc w:val="both"/>
      </w:pPr>
      <w:r>
        <w:t>stečajn</w:t>
      </w:r>
      <w:r w:rsidR="00E865E1">
        <w:t>i</w:t>
      </w:r>
      <w:r>
        <w:t xml:space="preserve"> upravitelj</w:t>
      </w:r>
      <w:r w:rsidR="0024008B">
        <w:t xml:space="preserve"> </w:t>
      </w:r>
      <w:r w:rsidR="00EA3AB1">
        <w:t>Dragutin Romić</w:t>
      </w:r>
    </w:p>
    <w:p w:rsidRDefault="00D00484" w:rsidP="00D00484" w:rsidR="00D00484" w:rsidRPr="00D00484">
      <w:pPr>
        <w:numPr>
          <w:ilvl w:val="0"/>
          <w:numId w:val="3"/>
        </w:numPr>
        <w:jc w:val="both"/>
      </w:pPr>
      <w:r w:rsidRPr="00D00484">
        <w:t xml:space="preserve">mrežna stranica e-Oglasna ploča sudova </w:t>
      </w:r>
    </w:p>
    <w:p w:rsidRDefault="008E27A9" w:rsidP="008E27A9" w:rsidR="008E27A9" w:rsidRPr="008E27A9">
      <w:pPr>
        <w:jc w:val="center"/>
      </w:pPr>
    </w:p>
    <w:p w:rsidRDefault="008E27A9" w:rsidP="008E27A9" w:rsidR="008E27A9" w:rsidRPr="008E27A9">
      <w:pPr>
        <w:jc w:val="both"/>
      </w:pPr>
    </w:p>
    <w:p w:rsidRDefault="00DE53D9" w:rsidR="00DE53D9"/>
    <w:sectPr w:rsidSect="008E27A9" w:rsidR="00DE53D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AD" w:rsidR="00AB69AD">
      <w:r>
        <w:separator/>
      </w:r>
    </w:p>
  </w:endnote>
  <w:endnote w:id="0" w:type="continuationSeparator">
    <w:p w:rsidRDefault="00AB69AD" w:rsidR="00AB6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AD" w:rsidR="00AB69AD">
      <w:r>
        <w:separator/>
      </w:r>
    </w:p>
  </w:footnote>
  <w:footnote w:id="0" w:type="continuationSeparator">
    <w:p w:rsidRDefault="00AB69AD" w:rsidR="00AB6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805" w:rsidR="00D818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4E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805" w:rsidP="00D00484" w:rsidR="008A3CDF" w:rsidRPr="008E27A9">
    <w:pPr>
      <w:pStyle w:val="Naslov1"/>
      <w:jc w:val="right"/>
      <w:rPr>
        <w:b w:val="false"/>
      </w:rPr>
    </w:pPr>
    <w:r>
      <w:tab/>
    </w:r>
    <w:r>
      <w:tab/>
    </w:r>
    <w:r w:rsidR="004351E9" w:rsidRPr="004351E9">
      <w:rPr>
        <w:b w:val="false"/>
      </w:rPr>
      <w:t>14 St</w:t>
    </w:r>
    <w:r w:rsidR="00927D75" w:rsidRPr="00927D75">
      <w:rPr>
        <w:b w:val="false"/>
      </w:rPr>
      <w:t>-</w:t>
    </w:r>
    <w:r w:rsidR="003719C6" w:rsidRPr="003719C6">
      <w:rPr>
        <w:b w:val="false"/>
      </w:rPr>
      <w:t>771/13-151</w:t>
    </w:r>
  </w:p>
  <w:p w:rsidRDefault="00D81805" w:rsidP="008A3CDF" w:rsidR="00D81805" w:rsidRPr="008E27A9">
    <w:pPr>
      <w:pStyle w:val="Naslov1"/>
      <w:jc w:val="right"/>
      <w:rPr>
        <w:b w:val="false"/>
      </w:rPr>
    </w:pPr>
  </w:p>
  <w:p w:rsidRDefault="00D81805" w:rsidR="00D818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7A9"/>
    <w:rsid w:val="00027376"/>
    <w:rsid w:val="00037D8C"/>
    <w:rsid w:val="0004279F"/>
    <w:rsid w:val="00074156"/>
    <w:rsid w:val="00096A01"/>
    <w:rsid w:val="000D117D"/>
    <w:rsid w:val="000F31A1"/>
    <w:rsid w:val="00112765"/>
    <w:rsid w:val="00121188"/>
    <w:rsid w:val="00130775"/>
    <w:rsid w:val="001324DE"/>
    <w:rsid w:val="00177678"/>
    <w:rsid w:val="001A1192"/>
    <w:rsid w:val="001D7E06"/>
    <w:rsid w:val="002151C0"/>
    <w:rsid w:val="0024008B"/>
    <w:rsid w:val="002559DE"/>
    <w:rsid w:val="00282F94"/>
    <w:rsid w:val="002B098B"/>
    <w:rsid w:val="002B41A4"/>
    <w:rsid w:val="002D50B3"/>
    <w:rsid w:val="002F3940"/>
    <w:rsid w:val="002F64EA"/>
    <w:rsid w:val="00331306"/>
    <w:rsid w:val="00357C66"/>
    <w:rsid w:val="00357E07"/>
    <w:rsid w:val="003719C6"/>
    <w:rsid w:val="003768A0"/>
    <w:rsid w:val="003A2E86"/>
    <w:rsid w:val="003B3762"/>
    <w:rsid w:val="003B5874"/>
    <w:rsid w:val="003C4BD6"/>
    <w:rsid w:val="003F6369"/>
    <w:rsid w:val="004351E9"/>
    <w:rsid w:val="004A7D2D"/>
    <w:rsid w:val="004F36C5"/>
    <w:rsid w:val="00514D47"/>
    <w:rsid w:val="00544577"/>
    <w:rsid w:val="005726AF"/>
    <w:rsid w:val="00580E8E"/>
    <w:rsid w:val="005A1639"/>
    <w:rsid w:val="005A425E"/>
    <w:rsid w:val="006076F9"/>
    <w:rsid w:val="00677C1A"/>
    <w:rsid w:val="0068107B"/>
    <w:rsid w:val="00690332"/>
    <w:rsid w:val="006D3DD2"/>
    <w:rsid w:val="006E3829"/>
    <w:rsid w:val="00781D3B"/>
    <w:rsid w:val="008A3CDF"/>
    <w:rsid w:val="008D2D3C"/>
    <w:rsid w:val="008E0A34"/>
    <w:rsid w:val="008E27A9"/>
    <w:rsid w:val="008E3184"/>
    <w:rsid w:val="00927D75"/>
    <w:rsid w:val="00933287"/>
    <w:rsid w:val="00940ABA"/>
    <w:rsid w:val="0094275F"/>
    <w:rsid w:val="009532E5"/>
    <w:rsid w:val="009B05D9"/>
    <w:rsid w:val="00A06D6D"/>
    <w:rsid w:val="00A12125"/>
    <w:rsid w:val="00AB69AD"/>
    <w:rsid w:val="00AD301E"/>
    <w:rsid w:val="00B30FB4"/>
    <w:rsid w:val="00B535C3"/>
    <w:rsid w:val="00B66303"/>
    <w:rsid w:val="00C12C09"/>
    <w:rsid w:val="00C138DE"/>
    <w:rsid w:val="00C201C9"/>
    <w:rsid w:val="00C57731"/>
    <w:rsid w:val="00C72C45"/>
    <w:rsid w:val="00CB3B82"/>
    <w:rsid w:val="00D00484"/>
    <w:rsid w:val="00D14E73"/>
    <w:rsid w:val="00D258CC"/>
    <w:rsid w:val="00D4083E"/>
    <w:rsid w:val="00D43F3B"/>
    <w:rsid w:val="00D74CEA"/>
    <w:rsid w:val="00D761B5"/>
    <w:rsid w:val="00D81805"/>
    <w:rsid w:val="00DC1A14"/>
    <w:rsid w:val="00DE53D9"/>
    <w:rsid w:val="00E14285"/>
    <w:rsid w:val="00E151BF"/>
    <w:rsid w:val="00E20BDF"/>
    <w:rsid w:val="00E43436"/>
    <w:rsid w:val="00E620C2"/>
    <w:rsid w:val="00E7194E"/>
    <w:rsid w:val="00E865E1"/>
    <w:rsid w:val="00EA2613"/>
    <w:rsid w:val="00EA3AB1"/>
    <w:rsid w:val="00EF6777"/>
    <w:rsid w:val="00F11C72"/>
    <w:rsid w:val="00F31436"/>
    <w:rsid w:val="00F74EC7"/>
    <w:rsid w:val="00F84F8E"/>
    <w:rsid w:val="00FD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180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true" w:styleId="Naslov2Char" w:type="character">
    <w:name w:val="Naslov 2 Char"/>
    <w:link w:val="Naslov2"/>
    <w:semiHidden/>
    <w:rsid w:val="00E151BF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D14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E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E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E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E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180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1" w:styleId="Naslov2Char" w:type="character">
    <w:name w:val="Naslov 2 Char"/>
    <w:link w:val="Naslov2"/>
    <w:semiHidden/>
    <w:rsid w:val="00E151BF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D14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E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E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E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E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St-771/2013</izvorni_sadrzaj>
    <derivirana_varijabla naziv="DomainObject.Predmet.OznakaBroj_1">St-771/2013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LOTO d.o.o. za trgovinu i usluge</izvorni_sadrzaj>
    <derivirana_varijabla naziv="DomainObject.Predmet.ProtustrankaFormated_1">  LOTO d.o.o. za trgovinu i usluge</derivirana_varijabla>
  </DomainObject.Predmet.ProtustrankaFormated>
  <DomainObject.Predmet.ProtustrankaFormatedOIB>
    <izvorni_sadrzaj>  LOTO d.o.o. za trgovinu i usluge, OIB 55773622165</izvorni_sadrzaj>
    <derivirana_varijabla naziv="DomainObject.Predmet.ProtustrankaFormatedOIB_1">  LOTO d.o.o. za trgovinu i usluge, OIB 55773622165</derivirana_varijabla>
  </DomainObject.Predmet.ProtustrankaFormatedOIB>
  <DomainObject.Predmet.ProtustrankaFormatedWithAdress>
    <izvorni_sadrzaj> LOTO d.o.o. za trgovinu i usluge, Europska avenija 6/I, Osijek</izvorni_sadrzaj>
    <derivirana_varijabla naziv="DomainObject.Predmet.ProtustrankaFormatedWithAdress_1"> LOTO d.o.o. za trgovinu i usluge, Europska avenija 6/I, Osijek</derivirana_varijabla>
  </DomainObject.Predmet.ProtustrankaFormatedWithAdress>
  <DomainObject.Predmet.ProtustrankaFormatedWithAdressOIB>
    <izvorni_sadrzaj> LOTO d.o.o. za trgovinu i usluge, OIB 55773622165, Europska avenija 6/I, Osijek</izvorni_sadrzaj>
    <derivirana_varijabla naziv="DomainObject.Predmet.ProtustrankaFormatedWithAdressOIB_1"> LOTO d.o.o. za trgovinu i usluge, OIB 55773622165, Europska avenija 6/I, Osijek</derivirana_varijabla>
  </DomainObject.Predmet.ProtustrankaFormatedWithAdressOIB>
  <DomainObject.Predmet.ProtustrankaWithAdress>
    <izvorni_sadrzaj>LOTO d.o.o. za trgovinu i usluge Europska avenija 6/I, Osijek</izvorni_sadrzaj>
    <derivirana_varijabla naziv="DomainObject.Predmet.ProtustrankaWithAdress_1">LOTO d.o.o. za trgovinu i usluge Europska avenija 6/I, Osijek</derivirana_varijabla>
  </DomainObject.Predmet.ProtustrankaWithAdress>
  <DomainObject.Predmet.ProtustrankaWithAdressOIB>
    <izvorni_sadrzaj>LOTO d.o.o. za trgovinu i usluge, OIB 55773622165, Europska avenija 6/I, Osijek</izvorni_sadrzaj>
    <derivirana_varijabla naziv="DomainObject.Predmet.ProtustrankaWithAdressOIB_1">LOTO d.o.o. za trgovinu i usluge, OIB 55773622165, Europska avenija 6/I, Osijek</derivirana_varijabla>
  </DomainObject.Predmet.ProtustrankaWithAdressOIB>
  <DomainObject.Predmet.ProtustrankaNazivFormated>
    <izvorni_sadrzaj>LOTO d.o.o. za trgovinu i usluge</izvorni_sadrzaj>
    <derivirana_varijabla naziv="DomainObject.Predmet.ProtustrankaNazivFormated_1">LOTO d.o.o. za trgovinu i usluge</derivirana_varijabla>
  </DomainObject.Predmet.ProtustrankaNazivFormated>
  <DomainObject.Predmet.ProtustrankaNazivFormatedOIB>
    <izvorni_sadrzaj>LOTO d.o.o. za trgovinu i usluge, OIB 55773622165</izvorni_sadrzaj>
    <derivirana_varijabla naziv="DomainObject.Predmet.ProtustrankaNazivFormatedOIB_1">LOTO d.o.o. za trgovinu i usluge, OIB 55773622165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 OSIJEK; ODVJETNIČKO DRUŠTVO ANDREIS &amp; PARTNERI društvo s ograničenom odgovornošću</izvorni_sadrzaj>
    <derivirana_varijabla naziv="DomainObject.Predmet.StrankaFormated_1">  RH MF PU PODRUČNI URED OSIJEK zastupanog po punomoćniku ŽUPANIJSKO DRŽAVNO ODVJETNIŠTVO  OSIJEK; ODVJETNIČKO DRUŠTVO ANDREIS &amp; PARTNERI društvo s ograničenom odgovornošću</derivirana_varijabla>
  </DomainObject.Predmet.StrankaFormated>
  <DomainObject.Predmet.StrankaFormatedOIB>
    <izvorni_sadrzaj>  RH MF PU PODRUČNI URED OSIJEK, OIB 18683136487 zastupanog po punomoćniku ŽUPANIJSKO DRŽAVNO ODVJETNIŠTVO  OSIJEK; ODVJETNIČKO DRUŠTVO ANDREIS &amp; PARTNERI društvo s ograničenom odgovornošću, OIB 83427315907</izvorni_sadrzaj>
    <derivirana_varijabla naziv="DomainObject.Predmet.StrankaFormatedOIB_1">  RH MF PU PODRUČNI URED OSIJEK, OIB 18683136487 zastupanog po punomoćniku ŽUPANIJSKO DRŽAVNO ODVJETNIŠTVO  OSIJEK; ODVJETNIČKO DRUŠTVO ANDREIS &amp; PARTNERI društvo s ograničenom odgovornošću, OIB 83427315907</derivirana_varijabla>
  </DomainObject.Predmet.StrankaFormatedOIB>
  <DomainObject.Predmet.StrankaFormatedWithAdress>
    <izvorni_sadrzaj> RH MF PU PODRUČNI URED OSIJEK, 31000 Osijek zastupanog po punomoćniku ŽUPANIJSKO DRŽAVNO ODVJETNIŠTVO  OSIJEK; ODVJETNIČKO DRUŠTVO ANDREIS &amp; PARTNERI društvo s ograničenom odgovornošću, Pavla Hatza 8, 10000 Zagreb</izvorni_sadrzaj>
    <derivirana_varijabla naziv="DomainObject.Predmet.StrankaFormatedWithAdress_1"> RH MF PU PODRUČNI URED OSIJEK, 31000 Osijek zastupanog po punomoćniku ŽUPANIJSKO DRŽAVNO ODVJETNIŠTVO  OSIJEK; ODVJETNIČKO DRUŠTVO ANDREIS &amp; PARTNERI društvo s ograničenom odgovornošću, Pavla Hatza 8, 10000 Zagreb</derivirana_varijabla>
  </DomainObject.Predmet.StrankaFormatedWithAdress>
  <DomainObject.Predmet.StrankaFormatedWithAdressOIB>
    <izvorni_sadrzaj> RH MF PU PODRUČNI URED OSIJEK, OIB 18683136487, 31000 Osijek zastupanog po punomoćniku ŽUPANIJSKO DRŽAVNO ODVJETNIŠTVO  OSIJEK; ODVJETNIČKO DRUŠTVO ANDREIS &amp; PARTNERI društvo s ograničenom odgovornošću, OIB 83427315907, Pavla Hatza 8, 10000 Zagreb</izvorni_sadrzaj>
    <derivirana_varijabla naziv="DomainObject.Predmet.StrankaFormatedWithAdressOIB_1"> RH MF PU PODRUČNI URED OSIJEK, OIB 18683136487, 31000 Osijek zastupanog po punomoćniku ŽUPANIJSKO DRŽAVNO ODVJETNIŠTVO  OSIJEK; ODVJETNIČKO DRUŠTVO ANDREIS &amp; PARTNERI društvo s ograničenom odgovornošću, OIB 83427315907, Pavla Hatza 8, 10000 Zagreb</derivirana_varijabla>
  </DomainObject.Predmet.StrankaFormatedWithAdressOIB>
  <DomainObject.Predmet.StrankaWithAdress>
    <izvorni_sadrzaj>RH MF PU PODRUČNI URED OSIJEK 31000 Osijek,ODVJETNIČKO DRUŠTVO ANDREIS &amp; PARTNERI društvo s ograničenom odgovornošću Pavla Hatza 8,10000 Zagreb</izvorni_sadrzaj>
    <derivirana_varijabla naziv="DomainObject.Predmet.StrankaWithAdress_1">RH MF PU PODRUČNI URED OSIJEK 31000 Osijek,ODVJETNIČKO DRUŠTVO ANDREIS &amp; PARTNERI društvo s ograničenom odgovornošću Pavla Hatza 8,10000 Zagreb</derivirana_varijabla>
  </DomainObject.Predmet.StrankaWithAdress>
  <DomainObject.Predmet.StrankaWithAdressOIB>
    <izvorni_sadrzaj>RH MF PU PODRUČNI URED OSIJEK, OIB 18683136487, 31000 Osijek,ODVJETNIČKO DRUŠTVO ANDREIS &amp; PARTNERI društvo s ograničenom odgovornošću, OIB 83427315907, Pavla Hatza 8,10000 Zagreb</izvorni_sadrzaj>
    <derivirana_varijabla naziv="DomainObject.Predmet.StrankaWithAdressOIB_1">RH MF PU PODRUČNI URED OSIJEK, OIB 18683136487, 31000 Osijek,ODVJETNIČKO DRUŠTVO ANDREIS &amp; PARTNERI društvo s ograničenom odgovornošću, OIB 83427315907, Pavla Hatza 8,10000 Zagreb</derivirana_varijabla>
  </DomainObject.Predmet.StrankaWithAdressOIB>
  <DomainObject.Predmet.StrankaNazivFormated>
    <izvorni_sadrzaj>RH MF PU PODRUČNI URED OSIJEK,ODVJETNIČKO DRUŠTVO ANDREIS &amp; PARTNERI društvo s ograničenom odgovornošću</izvorni_sadrzaj>
    <derivirana_varijabla naziv="DomainObject.Predmet.StrankaNazivFormated_1">RH MF PU PODRUČNI URED OSIJEK,ODVJETNIČKO DRUŠTVO ANDREIS &amp; PARTNERI društvo s ograničenom odgovornošću</derivirana_varijabla>
  </DomainObject.Predmet.StrankaNazivFormated>
  <DomainObject.Predmet.StrankaNazivFormatedOIB>
    <izvorni_sadrzaj>RH MF PU PODRUČNI URED OSIJEK, OIB 18683136487,ODVJETNIČKO DRUŠTVO ANDREIS &amp; PARTNERI društvo s ograničenom odgovornošću, OIB 83427315907</izvorni_sadrzaj>
    <derivirana_varijabla naziv="DomainObject.Predmet.StrankaNazivFormatedOIB_1">RH MF PU PODRUČNI URED OSIJEK, OIB 18683136487,ODVJETNIČKO DRUŠTVO ANDREIS &amp; PARTNERI društvo s ograničenom odgovornošću, OIB 83427315907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 zastupanog po punomoćniku ŽUPANIJSKO DRŽAVNO ODVJETNIŠTVO  OSIJEK</item>
      <item>ODVJETNIČKO DRUŠTVO ANDREIS &amp; PARTNERI društvo s ograničenom odgovornošću</item>
    </izvorni_sadrzaj>
    <derivirana_varijabla naziv="DomainObject.Predmet.StrankaListFormated_1">
      <item>RH MF PU PODRUČNI URED OSIJEK zastupanog po punomoćniku ŽUPANIJSKO DRŽAVNO ODVJETNIŠTVO  OSIJEK</item>
      <item>ODVJETNIČKO DRUŠTVO ANDREIS &amp; PARTNERI društvo s ograničenom odgovornošću</item>
    </derivirana_varijabla>
  </DomainObject.Predmet.StrankaListFormated>
  <DomainObject.Predmet.StrankaListFormatedOIB>
    <izvorni_sadrzaj>
      <item>RH MF PU PODRUČNI URED OSIJEK, OIB 18683136487 zastupanog po punomoćniku ŽUPANIJSKO DRŽAVNO ODVJETNIŠTVO  OSIJEK</item>
      <item>ODVJETNIČKO DRUŠTVO ANDREIS &amp; PARTNERI društvo s ograničenom odgovornošću, OIB 83427315907</item>
    </izvorni_sadrzaj>
    <derivirana_varijabla naziv="DomainObject.Predmet.StrankaListFormatedOIB_1">
      <item>RH MF PU PODRUČNI URED OSIJEK, OIB 18683136487 zastupanog po punomoćniku ŽUPANIJSKO DRŽAVNO ODVJETNIŠTVO  OSIJEK</item>
      <item>ODVJETNIČKO DRUŠTVO ANDREIS &amp; PARTNERI društvo s ograničenom odgovornošću, OIB 83427315907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 OSIJEK</item>
      <item>ODVJETNIČKO DRUŠTVO ANDREIS &amp; PARTNERI društvo s ograničenom odgovornošću, Pavla Hatza 8, 10000 Zagreb</item>
    </izvorni_sadrzaj>
    <derivirana_varijabla naziv="DomainObject.Predmet.StrankaListFormatedWithAdress_1">
      <item>RH MF PU PODRUČNI URED OSIJEK, 31000 Osijek zastupanog po punomoćniku ŽUPANIJSKO DRŽAVNO ODVJETNIŠTVO  OSIJEK</item>
      <item>ODVJETNIČKO DRUŠTVO ANDREIS &amp; PARTNERI društvo s ograničenom odgovornošću, Pavla Hatza 8, 10000 Zagreb</item>
    </derivirana_varijabla>
  </DomainObject.Predmet.StrankaListFormatedWithAdress>
  <DomainObject.Predmet.StrankaListFormatedWithAdressOIB>
    <izvorni_sadrzaj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izvorni_sadrzaj>
    <derivirana_varijabla naziv="DomainObject.Predmet.StrankaListFormatedWithAdressOIB_1"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derivirana_varijabla>
  </DomainObject.Predmet.StrankaListFormatedWithAdressOIB>
  <DomainObject.Predmet.StrankaListNazivFormated>
    <izvorni_sadrzaj>
      <item>RH MF PU PODRUČNI URED OSIJEK</item>
      <item>ODVJETNIČKO DRUŠTVO ANDREIS &amp; PARTNERI društvo s ograničenom odgovornošću</item>
    </izvorni_sadrzaj>
    <derivirana_varijabla naziv="DomainObject.Predmet.StrankaListNazivFormated_1">
      <item>RH MF PU PODRUČNI URED OSIJEK</item>
      <item>ODVJETNIČKO DRUŠTVO ANDREIS &amp; PARTNERI društvo s ograničenom odgovornošću</item>
    </derivirana_varijabla>
  </DomainObject.Predmet.StrankaListNazivFormated>
  <DomainObject.Predmet.StrankaListNazivFormatedOIB>
    <izvorni_sadrzaj>
      <item>RH MF PU PODRUČNI URED OSIJEK, OIB 18683136487</item>
      <item>ODVJETNIČKO DRUŠTVO ANDREIS &amp; PARTNERI društvo s ograničenom odgovornošću, OIB 83427315907</item>
    </izvorni_sadrzaj>
    <derivirana_varijabla naziv="DomainObject.Predmet.StrankaListNazivFormatedOIB_1">
      <item>RH MF PU PODRUČNI URED OSIJEK, OIB 18683136487</item>
      <item>ODVJETNIČKO DRUŠTVO ANDREIS &amp; PARTNERI društvo s ograničenom odgovornošću, OIB 83427315907</item>
    </derivirana_varijabla>
  </DomainObject.Predmet.StrankaListNazivFormatedOIB>
  <DomainObject.Predmet.ProtuStrankaListFormated>
    <izvorni_sadrzaj>
      <item>LOTO d.o.o. za trgovinu i usluge</item>
    </izvorni_sadrzaj>
    <derivirana_varijabla naziv="DomainObject.Predmet.ProtuStrankaListFormated_1">
      <item>LOTO d.o.o. za trgovinu i usluge</item>
    </derivirana_varijabla>
  </DomainObject.Predmet.ProtuStrankaListFormated>
  <DomainObject.Predmet.ProtuStrankaListFormatedOIB>
    <izvorni_sadrzaj>
      <item>LOTO d.o.o. za trgovinu i usluge, OIB 55773622165</item>
    </izvorni_sadrzaj>
    <derivirana_varijabla naziv="DomainObject.Predmet.ProtuStrankaListFormatedOIB_1">
      <item>LOTO d.o.o. za trgovinu i usluge, OIB 55773622165</item>
    </derivirana_varijabla>
  </DomainObject.Predmet.ProtuStrankaListFormatedOIB>
  <DomainObject.Predmet.ProtuStrankaListFormatedWithAdress>
    <izvorni_sadrzaj>
      <item>LOTO d.o.o. za trgovinu i usluge, Europska avenija 6/I, Osijek</item>
    </izvorni_sadrzaj>
    <derivirana_varijabla naziv="DomainObject.Predmet.ProtuStrankaListFormatedWithAdress_1">
      <item>LOTO d.o.o. za trgovinu i usluge, Europska avenija 6/I, Osijek</item>
    </derivirana_varijabla>
  </DomainObject.Predmet.ProtuStrankaListFormatedWithAdress>
  <DomainObject.Predmet.ProtuStrankaListFormatedWithAdressOIB>
    <izvorni_sadrzaj>
      <item>LOTO d.o.o. za trgovinu i usluge, OIB 55773622165, Europska avenija 6/I, Osijek</item>
    </izvorni_sadrzaj>
    <derivirana_varijabla naziv="DomainObject.Predmet.ProtuStrankaListFormatedWithAdressOIB_1">
      <item>LOTO d.o.o. za trgovinu i usluge, OIB 55773622165, Europska avenija 6/I, Osijek</item>
    </derivirana_varijabla>
  </DomainObject.Predmet.ProtuStrankaListFormatedWithAdressOIB>
  <DomainObject.Predmet.ProtuStrankaListNazivFormated>
    <izvorni_sadrzaj>
      <item>LOTO d.o.o. za trgovinu i usluge</item>
    </izvorni_sadrzaj>
    <derivirana_varijabla naziv="DomainObject.Predmet.ProtuStrankaListNazivFormated_1">
      <item>LOTO d.o.o. za trgovinu i usluge</item>
    </derivirana_varijabla>
  </DomainObject.Predmet.ProtuStrankaListNazivFormated>
  <DomainObject.Predmet.ProtuStrankaListNazivFormatedOIB>
    <izvorni_sadrzaj>
      <item>LOTO d.o.o. za trgovinu i usluge, OIB 55773622165</item>
    </izvorni_sadrzaj>
    <derivirana_varijabla naziv="DomainObject.Predmet.ProtuStrankaListNazivFormatedOIB_1">
      <item>LOTO d.o.o. za trgovinu i usluge, OIB 55773622165</item>
    </derivirana_varijabla>
  </DomainObject.Predmet.ProtuStrankaListNazivFormatedOIB>
  <DomainObject.Predmet.OstaliListFormated>
    <izvorni_sadrzaj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izvorni_sadrzaj>
    <derivirana_varijabla naziv="DomainObject.Predmet.OstaliListFormated_1"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derivirana_varijabla>
  </DomainObject.Predmet.OstaliListFormated>
  <DomainObject.Predmet.OstaliListFormatedOIB>
    <izvorni_sadrzaj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FormatedOIB_1"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FormatedOIB>
  <DomainObject.Predmet.OstaliListFormatedWithAdress>
    <izvorni_sadrzaj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izvorni_sadrzaj>
    <derivirana_varijabla naziv="DomainObject.Predmet.OstaliListFormatedWithAdress_1"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derivirana_varijabla>
  </DomainObject.Predmet.OstaliListFormatedWithAdress>
  <DomainObject.Predmet.OstaliListFormatedWithAdressOIB>
    <izvorni_sadrzaj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izvorni_sadrzaj>
    <derivirana_varijabla naziv="DomainObject.Predmet.OstaliListFormatedWithAdressOIB_1"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derivirana_varijabla>
  </DomainObject.Predmet.OstaliListFormatedWithAdressOIB>
  <DomainObject.Predmet.OstaliListNazivFormated>
    <izvorni_sadrzaj>
      <item>Dragutin Romić</item>
      <item>ŽUPANIJSKO DRŽAVNO ODVJETNIŠTVO  OSIJEK</item>
      <item>ABANKA d.d.</item>
      <item>PROJEKTGRADNJA d.d.</item>
      <item>RIMC d.o.o.</item>
      <item>OPĆINA GORNJA VRBA</item>
      <item>FLIBA d.o.o.</item>
    </izvorni_sadrzaj>
    <derivirana_varijabla naziv="DomainObject.Predmet.OstaliListNazivFormated_1">
      <item>Dragutin Romić</item>
      <item>ŽUPANIJSKO DRŽAVNO ODVJETNIŠTVO  OSIJEK</item>
      <item>ABANKA d.d.</item>
      <item>PROJEKTGRADNJA d.d.</item>
      <item>RIMC d.o.o.</item>
      <item>OPĆINA GORNJA VRBA</item>
      <item>FLIBA d.o.o.</item>
    </derivirana_varijabla>
  </DomainObject.Predmet.OstaliListNazivFormated>
  <DomainObject.Predmet.OstaliListNazivFormatedOIB>
    <izvorni_sadrzaj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NazivFormatedOIB_1"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LOTO d.o.o. za trgovinu i usluge</izvorni_sadrzaj>
    <derivirana_varijabla naziv="DomainObject.Predmet.ProtustrankaIDrugi_1">LOTO d.o.o. za trgovinu i usluge</derivirana_varijabla>
  </DomainObject.Predmet.ProtustrankaIDrugi>
  <DomainObject.Predmet.StrankaIDrugiAdressOIB>
    <izvorni_sadrzaj>RH MF PU PODRUČNI URED OSIJEK, OIB 18683136487, 31000 Osijek i dr.</izvorni_sadrzaj>
    <derivirana_varijabla naziv="DomainObject.Predmet.StrankaIDrugiAdressOIB_1">RH MF PU PODRUČNI URED OSIJEK, OIB 18683136487, 31000 Osijek i dr.</derivirana_varijabla>
  </DomainObject.Predmet.StrankaIDrugiAdressOIB>
  <DomainObject.Predmet.ProtustrankaIDrugiAdressOIB>
    <izvorni_sadrzaj>LOTO d.o.o. za trgovinu i usluge, OIB 55773622165, Europska avenija 6/I, Osijek</izvorni_sadrzaj>
    <derivirana_varijabla naziv="DomainObject.Predmet.ProtustrankaIDrugiAdressOIB_1">LOTO d.o.o. za trgovinu i usluge, OIB 55773622165, Europska avenija 6/I,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izvorni_sadrzaj>
    <derivirana_varijabla naziv="DomainObject.Predmet.SudioniciListNaziv_1"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derivirana_varijabla>
  </DomainObject.Predmet.SudioniciListNaziv>
  <DomainObject.Predmet.SudioniciListAdressOIB>
    <izvorni_sadrzaj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izvorni_sadrzaj>
    <derivirana_varijabla naziv="DomainObject.Predmet.SudioniciListAdressOIB_1"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izvorni_sadrzaj>
    <derivirana_varijabla naziv="DomainObject.Predmet.SudioniciListNazivOIB_1"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236</properties:Words>
  <properties:Characters>1235</properties:Characters>
  <properties:Lines>67</properties:Lines>
  <properties:Paragraphs>27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St-105/10-111</vt:lpstr>
    </vt:vector>
  </properties:TitlesOfParts>
  <properties:LinksUpToDate>false</properties:LinksUpToDate>
  <properties:CharactersWithSpaces>1494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2017-01-27T07:21:00Z</dcterms:created>
  <dc:creator>edeke</dc:creator>
  <cp:lastModifiedBy>Elizabeta Đeke</cp:lastModifiedBy>
  <cp:lastPrinted>2018-07-18T10:12:00Z</cp:lastPrinted>
  <dcterms:modified xmlns:xsi="http://www.w3.org/2001/XMLSchema-instance" xsi:type="dcterms:W3CDTF">2018-07-18T11:34:00Z</dcterms:modified>
  <cp:revision>15</cp:revision>
  <dc:title>14 St-105/10-111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