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ec3e" w14:paraId="a99ec3e" w:rsidRDefault="00643D4A" w:rsidR="00643D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381137" w:rsidR="00381137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Amruševa 2/II                                                          </w:t>
      </w:r>
      <w:r w:rsidR="00643D4A">
        <w:rPr>
          <w:sz w:val="24"/>
          <w:szCs w:val="24"/>
        </w:rPr>
        <w:t xml:space="preserve">                   </w:t>
      </w:r>
      <w:r w:rsidR="00F663AB">
        <w:rPr>
          <w:sz w:val="24"/>
          <w:szCs w:val="24"/>
        </w:rPr>
        <w:t xml:space="preserve"> 67. St-1758</w:t>
      </w:r>
      <w:r w:rsidR="00643D4A">
        <w:rPr>
          <w:sz w:val="24"/>
          <w:szCs w:val="24"/>
        </w:rPr>
        <w:t>/13-39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643D4A" w:rsidP="00381137" w:rsidR="00643D4A">
      <w:pPr>
        <w:rPr>
          <w:sz w:val="24"/>
          <w:szCs w:val="24"/>
        </w:rPr>
      </w:pPr>
    </w:p>
    <w:p w:rsidRDefault="00643D4A" w:rsidP="00381137" w:rsidR="00643D4A">
      <w:pPr>
        <w:rPr>
          <w:sz w:val="24"/>
          <w:szCs w:val="24"/>
        </w:rPr>
      </w:pPr>
    </w:p>
    <w:p w:rsidRDefault="00381137" w:rsidP="00381137" w:rsidR="00381137">
      <w:pPr>
        <w:rPr>
          <w:sz w:val="24"/>
          <w:szCs w:val="24"/>
        </w:rPr>
      </w:pPr>
    </w:p>
    <w:p w:rsidRDefault="00F663AB" w:rsidP="00381137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</w:t>
      </w:r>
      <w:r w:rsidR="00381137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u stečajnom predmetu nad </w:t>
      </w:r>
      <w:r w:rsidRPr="00F663AB">
        <w:rPr>
          <w:bCs/>
          <w:sz w:val="24"/>
          <w:szCs w:val="24"/>
          <w:lang w:val="pt-BR"/>
        </w:rPr>
        <w:t>KERA-TECH  d.o.o. u stečaju, Zagreb, Siget 8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381137">
        <w:rPr>
          <w:sz w:val="24"/>
          <w:szCs w:val="24"/>
        </w:rPr>
        <w:t>oglasio je: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63AB" w:rsidRPr="00F663AB">
        <w:rPr>
          <w:bCs/>
          <w:sz w:val="24"/>
          <w:szCs w:val="24"/>
          <w:lang w:val="pt-BR"/>
        </w:rPr>
        <w:t>KERA-TECH  d.o.o. u stečaju, Zagreb, Siget 8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C87F20">
        <w:rPr>
          <w:sz w:val="24"/>
          <w:szCs w:val="24"/>
        </w:rPr>
        <w:br/>
      </w:r>
      <w:r w:rsidR="009E3951">
        <w:rPr>
          <w:b/>
          <w:sz w:val="24"/>
          <w:szCs w:val="24"/>
        </w:rPr>
        <w:t>7. listopad</w:t>
      </w:r>
      <w:r w:rsidR="00456351">
        <w:rPr>
          <w:b/>
          <w:sz w:val="24"/>
          <w:szCs w:val="24"/>
        </w:rPr>
        <w:t xml:space="preserve"> 2015. u 10.15</w:t>
      </w:r>
      <w:r w:rsidR="00142285" w:rsidRPr="00C87F20">
        <w:rPr>
          <w:b/>
          <w:sz w:val="24"/>
          <w:szCs w:val="24"/>
        </w:rPr>
        <w:t xml:space="preserve"> sati</w:t>
      </w:r>
      <w:r w:rsidRPr="00C87F20">
        <w:rPr>
          <w:b/>
          <w:bCs/>
          <w:sz w:val="24"/>
          <w:szCs w:val="24"/>
        </w:rPr>
        <w:t xml:space="preserve">,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381137">
        <w:rPr>
          <w:sz w:val="24"/>
          <w:szCs w:val="24"/>
        </w:rPr>
        <w:t xml:space="preserve">       </w:t>
      </w:r>
      <w:r w:rsidR="00F663AB">
        <w:rPr>
          <w:sz w:val="24"/>
          <w:szCs w:val="24"/>
        </w:rPr>
        <w:t>Donošenje odluke o daljnjem načinu i uvjetima prodaje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DE777C" w:rsidR="00DE777C">
      <w:pPr>
        <w:numPr>
          <w:ilvl w:val="0"/>
          <w:numId w:val="3"/>
        </w:numPr>
        <w:rPr>
          <w:sz w:val="24"/>
          <w:szCs w:val="24"/>
        </w:rPr>
      </w:pPr>
      <w:r w:rsidRPr="00C87F20">
        <w:rPr>
          <w:sz w:val="24"/>
          <w:szCs w:val="24"/>
        </w:rPr>
        <w:t>Ovo rješenje će se objaviti u Narodnim novinama i na oglasnoj ploči suda.</w:t>
      </w:r>
    </w:p>
    <w:p w:rsidRDefault="00643D4A" w:rsidP="00643D4A" w:rsidR="00643D4A" w:rsidRPr="00C87F20">
      <w:pPr>
        <w:ind w:left="1440"/>
        <w:rPr>
          <w:sz w:val="24"/>
          <w:szCs w:val="24"/>
        </w:rPr>
      </w:pP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643D4A">
        <w:rPr>
          <w:sz w:val="24"/>
          <w:szCs w:val="24"/>
        </w:rPr>
        <w:t>9</w:t>
      </w:r>
      <w:r w:rsidR="009E3951">
        <w:rPr>
          <w:sz w:val="24"/>
          <w:szCs w:val="24"/>
        </w:rPr>
        <w:t>. rujna</w:t>
      </w:r>
      <w:r w:rsidR="00456351">
        <w:rPr>
          <w:sz w:val="24"/>
          <w:szCs w:val="24"/>
        </w:rPr>
        <w:t xml:space="preserve"> 2015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643D4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643D4A" w:rsidR="00643D4A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</w:p>
    <w:p w:rsidRDefault="00643D4A" w:rsidP="00643D4A" w:rsidR="00643D4A">
      <w:pPr>
        <w:pStyle w:val="Tijeloteksta"/>
        <w:ind w:left="5760"/>
        <w:jc w:val="right"/>
        <w:rPr>
          <w:sz w:val="24"/>
          <w:szCs w:val="24"/>
        </w:rPr>
      </w:pPr>
    </w:p>
    <w:p w:rsidRDefault="00D65985" w:rsidP="00D65985" w:rsidR="00D65985" w:rsidRPr="00C87F20">
      <w:pPr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643D4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81137"/>
    <w:rsid w:val="00456351"/>
    <w:rsid w:val="00490AD9"/>
    <w:rsid w:val="00577C20"/>
    <w:rsid w:val="00643D4A"/>
    <w:rsid w:val="00670F5E"/>
    <w:rsid w:val="007B2F69"/>
    <w:rsid w:val="007C516D"/>
    <w:rsid w:val="008A286D"/>
    <w:rsid w:val="008F612B"/>
    <w:rsid w:val="00935ABA"/>
    <w:rsid w:val="009E3951"/>
    <w:rsid w:val="00B07129"/>
    <w:rsid w:val="00BF0374"/>
    <w:rsid w:val="00C00CB9"/>
    <w:rsid w:val="00C87F20"/>
    <w:rsid w:val="00D65985"/>
    <w:rsid w:val="00DE777C"/>
    <w:rsid w:val="00E81382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643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43D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3D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643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43D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3D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530</properties:Characters>
  <properties:Lines>28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2015-09-08T11:33:00Z</dcterms:created>
  <dc:creator>nmarkovic</dc:creator>
  <cp:lastModifiedBy>Ivana Rogić</cp:lastModifiedBy>
  <cp:lastPrinted>2015-09-09T07:39:00Z</cp:lastPrinted>
  <dcterms:modified xmlns:xsi="http://www.w3.org/2001/XMLSchema-instance" xsi:type="dcterms:W3CDTF">2015-09-09T07:41:00Z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