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a149" w14:paraId="b7fa149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6D118E" w:rsidR="006D118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9BA" w:rsidP="007E24CB" w:rsidR="008379BA" w:rsidRPr="00FC1355">
      <w:pPr>
        <w:rPr>
          <w:sz w:val="24"/>
          <w:szCs w:val="24"/>
        </w:rPr>
      </w:pP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="00A22F1D">
        <w:rPr>
          <w:sz w:val="24"/>
          <w:szCs w:val="24"/>
        </w:rPr>
        <w:t xml:space="preserve">                     </w:t>
      </w:r>
      <w:r w:rsidRPr="00FC1355">
        <w:rPr>
          <w:sz w:val="24"/>
          <w:szCs w:val="24"/>
        </w:rPr>
        <w:t xml:space="preserve"> </w:t>
      </w:r>
      <w:r w:rsidR="00AF53D2">
        <w:rPr>
          <w:sz w:val="24"/>
          <w:szCs w:val="24"/>
        </w:rPr>
        <w:t>72 St-</w:t>
      </w:r>
      <w:r w:rsidR="00610F85">
        <w:rPr>
          <w:sz w:val="24"/>
          <w:szCs w:val="24"/>
        </w:rPr>
        <w:t>209/2015</w:t>
      </w:r>
      <w:r w:rsidR="006D118E">
        <w:rPr>
          <w:sz w:val="24"/>
          <w:szCs w:val="24"/>
        </w:rPr>
        <w:t>-42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>Marijanu Belčić</w:t>
      </w:r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7D3E5A">
        <w:rPr>
          <w:sz w:val="24"/>
          <w:szCs w:val="24"/>
        </w:rPr>
        <w:t>2</w:t>
      </w:r>
      <w:r w:rsidR="00E66FA3">
        <w:rPr>
          <w:sz w:val="24"/>
          <w:szCs w:val="24"/>
        </w:rPr>
        <w:t>8</w:t>
      </w:r>
      <w:r w:rsidR="00AF53D2">
        <w:rPr>
          <w:sz w:val="24"/>
          <w:szCs w:val="24"/>
        </w:rPr>
        <w:t>.</w:t>
      </w:r>
      <w:r w:rsidR="00E66FA3">
        <w:rPr>
          <w:sz w:val="24"/>
          <w:szCs w:val="24"/>
        </w:rPr>
        <w:t xml:space="preserve"> rujna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530E9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AB4BC2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FC1355">
        <w:rPr>
          <w:rFonts w:hAnsi="Times New Roman" w:ascii="Times New Roman"/>
          <w:b w:val="false"/>
          <w:color w:val="auto"/>
          <w:szCs w:val="24"/>
        </w:rPr>
        <w:t>Nikola Ribarić</w:t>
      </w:r>
      <w:r w:rsidR="00631CD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sectPr w:rsidSect="00674942" w:rsidR="007E24CB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06C0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577C20"/>
    <w:rsid w:val="0058395A"/>
    <w:rsid w:val="006060F7"/>
    <w:rsid w:val="00610F85"/>
    <w:rsid w:val="00631CDB"/>
    <w:rsid w:val="00674942"/>
    <w:rsid w:val="006A177F"/>
    <w:rsid w:val="006B714F"/>
    <w:rsid w:val="006D118E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A286D"/>
    <w:rsid w:val="00905AC8"/>
    <w:rsid w:val="00935ABA"/>
    <w:rsid w:val="00984987"/>
    <w:rsid w:val="00A11438"/>
    <w:rsid w:val="00A22779"/>
    <w:rsid w:val="00A22F1D"/>
    <w:rsid w:val="00A67A58"/>
    <w:rsid w:val="00AA0279"/>
    <w:rsid w:val="00AA263E"/>
    <w:rsid w:val="00AB4BC2"/>
    <w:rsid w:val="00AF53D2"/>
    <w:rsid w:val="00B26294"/>
    <w:rsid w:val="00B30636"/>
    <w:rsid w:val="00B33F92"/>
    <w:rsid w:val="00B93B18"/>
    <w:rsid w:val="00BF6F28"/>
    <w:rsid w:val="00C00CB9"/>
    <w:rsid w:val="00C4619C"/>
    <w:rsid w:val="00CA6567"/>
    <w:rsid w:val="00CD0297"/>
    <w:rsid w:val="00D1187A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6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6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6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6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6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6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6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6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GORAN PERAK d.o.o.</izvorni_sadrzaj>
    <derivirana_varijabla naziv="DomainObject.Predmet.ProtustrankaFormated_1">  GRADNJA GORAN PERAK d.o.o.</derivirana_varijabla>
  </DomainObject.Predmet.ProtustrankaFormated>
  <DomainObject.Predmet.ProtustrankaFormatedOIB>
    <izvorni_sadrzaj>  GRADNJA GORAN PERAK d.o.o., OIB 95450662162</izvorni_sadrzaj>
    <derivirana_varijabla naziv="DomainObject.Predmet.ProtustrankaFormatedOIB_1">  GRADNJA GORAN PERAK d.o.o., OIB 95450662162</derivirana_varijabla>
  </DomainObject.Predmet.ProtustrankaFormatedOIB>
  <DomainObject.Predmet.ProtustrankaFormatedWithAdress>
    <izvorni_sadrzaj> GRADNJA GORAN PERAK d.o.o., Zagrebačka 203, 10361 Trstenik Nartski</izvorni_sadrzaj>
    <derivirana_varijabla naziv="DomainObject.Predmet.ProtustrankaFormatedWithAdress_1"> GRADNJA GORAN PERAK d.o.o., Zagrebačka 203, 10361 Trstenik Nartski</derivirana_varijabla>
  </DomainObject.Predmet.ProtustrankaFormatedWithAdress>
  <DomainObject.Predmet.ProtustrankaFormatedWithAdressOIB>
    <izvorni_sadrzaj> GRADNJA GORAN PERAK d.o.o., OIB 95450662162, Zagrebačka 203, 10361 Trstenik Nartski</izvorni_sadrzaj>
    <derivirana_varijabla naziv="DomainObject.Predmet.ProtustrankaFormatedWithAdressOIB_1"> GRADNJA GORAN PERAK d.o.o., OIB 95450662162, Zagrebačka 203, 10361 Trstenik Nartski</derivirana_varijabla>
  </DomainObject.Predmet.ProtustrankaFormatedWithAdressOIB>
  <DomainObject.Predmet.ProtustrankaWithAdress>
    <izvorni_sadrzaj>GRADNJA GORAN PERAK d.o.o. Zagrebačka 203, 10361 Trstenik Nartski</izvorni_sadrzaj>
    <derivirana_varijabla naziv="DomainObject.Predmet.ProtustrankaWithAdress_1">GRADNJA GORAN PERAK d.o.o. Zagrebačka 203, 10361 Trstenik Nartski</derivirana_varijabla>
  </DomainObject.Predmet.ProtustrankaWithAdress>
  <DomainObject.Predmet.ProtustrankaWithAdressOIB>
    <izvorni_sadrzaj>GRADNJA GORAN PERAK d.o.o., OIB 95450662162, Zagrebačka 203, 10361 Trstenik Nartski</izvorni_sadrzaj>
    <derivirana_varijabla naziv="DomainObject.Predmet.ProtustrankaWithAdressOIB_1">GRADNJA GORAN PERAK d.o.o., OIB 95450662162, Zagrebačka 203, 10361 Trstenik Nartski</derivirana_varijabla>
  </DomainObject.Predmet.ProtustrankaWithAdressOIB>
  <DomainObject.Predmet.ProtustrankaNazivFormated>
    <izvorni_sadrzaj>GRADNJA GORAN PERAK d.o.o.</izvorni_sadrzaj>
    <derivirana_varijabla naziv="DomainObject.Predmet.ProtustrankaNazivFormated_1">GRADNJA GORAN PERAK d.o.o.</derivirana_varijabla>
  </DomainObject.Predmet.ProtustrankaNazivFormated>
  <DomainObject.Predmet.ProtustrankaNazivFormatedOIB>
    <izvorni_sadrzaj>GRADNJA GORAN PERAK d.o.o., OIB 95450662162</izvorni_sadrzaj>
    <derivirana_varijabla naziv="DomainObject.Predmet.ProtustrankaNazivFormatedOIB_1">GRADNJA GORAN PERAK d.o.o., OIB 95450662162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GRADNJA GORAN PERAK d.o.o.</item>
    </izvorni_sadrzaj>
    <derivirana_varijabla naziv="DomainObject.Predmet.ProtuStrankaListFormated_1">
      <item>GRADNJA GORAN PERAK d.o.o.</item>
    </derivirana_varijabla>
  </DomainObject.Predmet.ProtuStrankaListFormated>
  <DomainObject.Predmet.ProtuStrankaListFormatedOIB>
    <izvorni_sadrzaj>
      <item>GRADNJA GORAN PERAK d.o.o., OIB 95450662162</item>
    </izvorni_sadrzaj>
    <derivirana_varijabla naziv="DomainObject.Predmet.ProtuStrankaListFormatedOIB_1">
      <item>GRADNJA GORAN PERAK d.o.o., OIB 95450662162</item>
    </derivirana_varijabla>
  </DomainObject.Predmet.ProtuStrankaListFormatedOIB>
  <DomainObject.Predmet.ProtuStrankaListFormatedWithAdress>
    <izvorni_sadrzaj>
      <item>GRADNJA GORAN PERAK d.o.o., Zagrebačka 203, 10361 Trstenik Nartski</item>
    </izvorni_sadrzaj>
    <derivirana_varijabla naziv="DomainObject.Predmet.ProtuStrankaListFormatedWithAdress_1">
      <item>GRADNJA GORAN PERAK d.o.o., Zagrebačka 203, 10361 Trstenik Nartski</item>
    </derivirana_varijabla>
  </DomainObject.Predmet.ProtuStrankaListFormatedWithAdress>
  <DomainObject.Predmet.ProtuStrankaListFormatedWithAdressOIB>
    <izvorni_sadrzaj>
      <item>GRADNJA GORAN PERAK d.o.o., OIB 95450662162, Zagrebačka 203, 10361 Trstenik Nartski</item>
    </izvorni_sadrzaj>
    <derivirana_varijabla naziv="DomainObject.Predmet.ProtuStrankaListFormatedWithAdressOIB_1">
      <item>GRADNJA GORAN PERAK d.o.o., OIB 95450662162, Zagrebačka 203, 10361 Trstenik Nartski</item>
    </derivirana_varijabla>
  </DomainObject.Predmet.ProtuStrankaListFormatedWithAdressOIB>
  <DomainObject.Predmet.ProtuStrankaListNazivFormated>
    <izvorni_sadrzaj>
      <item>GRADNJA GORAN PERAK d.o.o.</item>
    </izvorni_sadrzaj>
    <derivirana_varijabla naziv="DomainObject.Predmet.ProtuStrankaListNazivFormated_1">
      <item>GRADNJA GORAN PERAK d.o.o.</item>
    </derivirana_varijabla>
  </DomainObject.Predmet.ProtuStrankaListNazivFormated>
  <DomainObject.Predmet.ProtuStrankaListNazivFormatedOIB>
    <izvorni_sadrzaj>
      <item>GRADNJA GORAN PERAK d.o.o., OIB 95450662162</item>
    </izvorni_sadrzaj>
    <derivirana_varijabla naziv="DomainObject.Predmet.ProtuStrankaListNazivFormatedOIB_1">
      <item>GRADNJA GORAN PERAK d.o.o., OIB 95450662162</item>
    </derivirana_varijabla>
  </DomainObject.Predmet.ProtuStrankaListNazivFormatedOIB>
  <DomainObject.Predmet.OstaliListFormated>
    <izvorni_sadrzaj>
      <item>Zdravko Vlahov</item>
      <item>Marijan Belčić</item>
      <item>RH, MF, Porezna uprava</item>
      <item>javnost</item>
    </izvorni_sadrzaj>
    <derivirana_varijabla naziv="DomainObject.Predmet.OstaliListFormated_1">
      <item>Zdravko Vlahov</item>
      <item>Marijan Belčić</item>
      <item>RH, MF, Porezna uprava</item>
      <item>javnost</item>
    </derivirana_varijabla>
  </DomainObject.Predmet.OstaliListFormated>
  <DomainObject.Predmet.OstaliList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FormatedOIB_1">
      <item>Zdravko Vlahov, OIB 52348967774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Zdravko Vlahov, Borovina 7, 10431 Sveta Nedelja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Zdravko Vlahov, Borovina 7, 10431 Sveta Nedelja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Zdravko Vlahov, OIB 52348967774, Borovina 7, 10431 Sveta Nedelja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Zdravko Vlahov, OIB 52348967774, Borovina 7, 10431 Sveta Nedelja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Zdravko Vlahov</item>
      <item>Marijan Belčić</item>
      <item>RH, MF, Porezna uprava</item>
      <item>javnost</item>
    </izvorni_sadrzaj>
    <derivirana_varijabla naziv="DomainObject.Predmet.OstaliListNazivFormated_1">
      <item>Zdravko Vlahov</item>
      <item>Marijan Belčić</item>
      <item>RH, MF, Porezna uprava</item>
      <item>javnost</item>
    </derivirana_varijabla>
  </DomainObject.Predmet.OstaliListNazivFormated>
  <DomainObject.Predmet.OstaliListNaziv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NazivFormatedOIB_1">
      <item>Zdravko Vlahov, OIB 52348967774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GRADNJA GORAN PERAK d.o.o.</izvorni_sadrzaj>
    <derivirana_varijabla naziv="DomainObject.Predmet.ProtustrankaIDrugi_1">GRADNJA GORAN PERAK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GRADNJA GORAN PERAK d.o.o., OIB 95450662162, Zagrebačka 203, 10361 Trstenik Nartski</izvorni_sadrzaj>
    <derivirana_varijabla naziv="DomainObject.Predmet.ProtustrankaIDrugiAdressOIB_1">GRADNJA GORAN PERAK d.o.o., OIB 95450662162, Zagrebačka 203,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GRADNJA GORAN PERAK d.o.o.</item>
      <item>Zdravko Vlahov</item>
      <item>Marijan Belčić</item>
      <item>RH, MF, Porezna uprava</item>
      <item>javnost</item>
    </izvorni_sadrzaj>
    <derivirana_varijabla naziv="DomainObject.Predmet.SudioniciListNaziv_1">
      <item>FINA Regionalni centar</item>
      <item>GRADNJA GORAN PERAK d.o.o.</item>
      <item>Zdravko Vlahov</item>
      <item>Marijan Belčić</item>
      <item>RH, MF, Porezna uprava</item>
      <item>javnost</item>
    </derivirana_varijabla>
  </DomainObject.Predmet.SudioniciListNaziv>
  <DomainObject.Predmet.SudioniciListAdressOIB>
    <izvorni_sadrzaj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95450662162</item>
      <item>, OIB 52348967774</item>
      <item>, OIB 18990535755</item>
      <item>, OIB null</item>
      <item>, OIB null</item>
    </izvorni_sadrzaj>
    <derivirana_varijabla naziv="DomainObject.Predmet.SudioniciListNazivOIB_1">
      <item>, OIB 85821130368</item>
      <item>, OIB 95450662162</item>
      <item>, OIB 52348967774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57</properties:Words>
  <properties:Characters>303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2015-09-28T08:54:00Z</dcterms:created>
  <dc:creator>nmarkovic</dc:creator>
  <cp:lastModifiedBy>Jadranka Zelić</cp:lastModifiedBy>
  <cp:lastPrinted>2015-09-28T08:54:00Z</cp:lastPrinted>
  <dcterms:modified xmlns:xsi="http://www.w3.org/2001/XMLSchema-instance" xsi:type="dcterms:W3CDTF">2015-09-28T08:57:00Z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